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98"/>
        <w:spacing w:before="185" w:line="197" w:lineRule="auto"/>
        <w:rPr>
          <w:sz w:val="18"/>
          <w:szCs w:val="18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828020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828183</wp:posOffset>
            </wp:positionH>
            <wp:positionV relativeFrom="page">
              <wp:posOffset>9485987</wp:posOffset>
            </wp:positionV>
            <wp:extent cx="1080000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00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color w:val="231F20"/>
          <w:spacing w:val="-9"/>
        </w:rPr>
        <w:t>DOI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9"/>
        </w:rPr>
        <w:t>：</w:t>
      </w:r>
      <w:r>
        <w:rPr>
          <w:sz w:val="18"/>
          <w:szCs w:val="18"/>
          <w:color w:val="231F20"/>
          <w:spacing w:val="-9"/>
        </w:rPr>
        <w:t>10.</w:t>
      </w:r>
      <w:r>
        <w:rPr>
          <w:sz w:val="18"/>
          <w:szCs w:val="18"/>
          <w:color w:val="231F20"/>
          <w:spacing w:val="-30"/>
        </w:rPr>
        <w:t xml:space="preserve"> </w:t>
      </w:r>
      <w:r>
        <w:rPr>
          <w:sz w:val="18"/>
          <w:szCs w:val="18"/>
          <w:color w:val="231F20"/>
          <w:spacing w:val="-9"/>
        </w:rPr>
        <w:t>19308/j.hep.2020.0</w:t>
      </w:r>
      <w:r>
        <w:rPr>
          <w:sz w:val="18"/>
          <w:szCs w:val="18"/>
          <w:color w:val="231F20"/>
          <w:spacing w:val="-10"/>
        </w:rPr>
        <w:t>5.007</w:t>
      </w:r>
    </w:p>
    <w:p>
      <w:pPr>
        <w:pStyle w:val="BodyText"/>
        <w:spacing w:line="293" w:lineRule="auto"/>
        <w:rPr>
          <w:sz w:val="21"/>
        </w:rPr>
      </w:pPr>
      <w:r/>
    </w:p>
    <w:p>
      <w:pPr>
        <w:ind w:left="1763"/>
        <w:spacing w:before="127" w:line="517" w:lineRule="exact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color w:val="231F20"/>
          <w:spacing w:val="7"/>
          <w:position w:val="2"/>
        </w:rPr>
        <w:t>中低压线路鸟害分析及多种驱鸟器的组合运用</w:t>
      </w:r>
    </w:p>
    <w:p>
      <w:pPr>
        <w:ind w:left="2556"/>
        <w:spacing w:before="322" w:line="18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17"/>
        </w:rPr>
        <w:t>徐东旭，陈    宇，吴爱军，颜钰霆，王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17"/>
        </w:rPr>
        <w:t>冠，缪进荣，何苗壮，王    乾</w:t>
      </w:r>
    </w:p>
    <w:p>
      <w:pPr>
        <w:pStyle w:val="BodyText"/>
        <w:ind w:left="3441"/>
        <w:spacing w:before="48" w:line="20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"/>
        </w:rPr>
        <w:t>（国网上海市电力公司松江供电公司，上海</w:t>
      </w:r>
      <w:r>
        <w:rPr>
          <w:rFonts w:ascii="Microsoft YaHei" w:hAnsi="Microsoft YaHei" w:eastAsia="Microsoft YaHei" w:cs="Microsoft YaHei"/>
          <w:color w:val="231F20"/>
          <w:spacing w:val="49"/>
          <w:w w:val="101"/>
        </w:rPr>
        <w:t xml:space="preserve"> </w:t>
      </w:r>
      <w:r>
        <w:rPr>
          <w:color w:val="231F20"/>
          <w:spacing w:val="1"/>
        </w:rPr>
        <w:t>201</w:t>
      </w:r>
      <w:r>
        <w:rPr>
          <w:color w:val="231F20"/>
        </w:rPr>
        <w:t>600</w:t>
      </w:r>
      <w:r>
        <w:rPr>
          <w:rFonts w:ascii="Microsoft YaHei" w:hAnsi="Microsoft YaHei" w:eastAsia="Microsoft YaHei" w:cs="Microsoft YaHei"/>
          <w:color w:val="231F20"/>
        </w:rPr>
        <w:t>）</w:t>
      </w:r>
    </w:p>
    <w:p>
      <w:pPr>
        <w:pStyle w:val="BodyText"/>
        <w:ind w:left="1113" w:right="281" w:firstLine="324"/>
        <w:spacing w:before="34" w:line="22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5"/>
        </w:rPr>
        <w:t>［</w:t>
      </w:r>
      <w:r>
        <w:rPr>
          <w:rFonts w:ascii="SimHei" w:hAnsi="SimHei" w:eastAsia="SimHei" w:cs="SimHei"/>
          <w:color w:val="231F20"/>
          <w:spacing w:val="5"/>
        </w:rPr>
        <w:t>摘</w:t>
      </w:r>
      <w:r>
        <w:rPr>
          <w:rFonts w:ascii="SimHei" w:hAnsi="SimHei" w:eastAsia="SimHei" w:cs="SimHei"/>
          <w:color w:val="231F20"/>
          <w:spacing w:val="5"/>
        </w:rPr>
        <w:t xml:space="preserve">  </w:t>
      </w:r>
      <w:r>
        <w:rPr>
          <w:rFonts w:ascii="SimHei" w:hAnsi="SimHei" w:eastAsia="SimHei" w:cs="SimHei"/>
          <w:color w:val="231F20"/>
          <w:spacing w:val="5"/>
        </w:rPr>
        <w:t>要</w:t>
      </w:r>
      <w:r>
        <w:rPr>
          <w:rFonts w:ascii="Microsoft YaHei" w:hAnsi="Microsoft YaHei" w:eastAsia="Microsoft YaHei" w:cs="Microsoft YaHei"/>
          <w:color w:val="231F20"/>
          <w:spacing w:val="5"/>
        </w:rPr>
        <w:t>］  为应对因生态环境改善所遭遇的鸟害问题，以松</w:t>
      </w:r>
      <w:r>
        <w:rPr>
          <w:rFonts w:ascii="Microsoft YaHei" w:hAnsi="Microsoft YaHei" w:eastAsia="Microsoft YaHei" w:cs="Microsoft YaHei"/>
          <w:color w:val="231F20"/>
          <w:spacing w:val="4"/>
        </w:rPr>
        <w:t>江区近三年鸟害数据为基础，分别从电压等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级、季节性、紧急程度、地域、跳闸</w:t>
      </w:r>
      <w:r>
        <w:rPr>
          <w:rFonts w:ascii="Microsoft YaHei" w:hAnsi="Microsoft YaHei" w:eastAsia="Microsoft YaHei" w:cs="Microsoft YaHei"/>
          <w:color w:val="231F20"/>
          <w:spacing w:val="-19"/>
        </w:rPr>
        <w:t xml:space="preserve"> </w:t>
      </w:r>
      <w:r>
        <w:rPr>
          <w:color w:val="231F20"/>
          <w:spacing w:val="2"/>
        </w:rPr>
        <w:t>5 </w:t>
      </w:r>
      <w:r>
        <w:rPr>
          <w:rFonts w:ascii="Microsoft YaHei" w:hAnsi="Microsoft YaHei" w:eastAsia="Microsoft YaHei" w:cs="Microsoft YaHei"/>
          <w:color w:val="231F20"/>
          <w:spacing w:val="2"/>
        </w:rPr>
        <w:t>个方面分析了鸟害的影响，证明了鸟</w:t>
      </w:r>
      <w:r>
        <w:rPr>
          <w:rFonts w:ascii="Microsoft YaHei" w:hAnsi="Microsoft YaHei" w:eastAsia="Microsoft YaHei" w:cs="Microsoft YaHei"/>
          <w:color w:val="231F20"/>
          <w:spacing w:val="1"/>
        </w:rPr>
        <w:t>害的严重性，为鸟害治理指明了方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向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。在此基础上，分析了不同驱鸟器的特点，为提高驱鸟效果提供了理论依据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。最终，通过</w:t>
      </w:r>
      <w:r>
        <w:rPr>
          <w:rFonts w:ascii="Microsoft YaHei" w:hAnsi="Microsoft YaHei" w:eastAsia="Microsoft YaHei" w:cs="Microsoft YaHei"/>
          <w:color w:val="231F20"/>
          <w:spacing w:val="4"/>
        </w:rPr>
        <w:t>上海松江地区鸟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害治理的具体措施，证明了多种驱鸟器组合运用在鸟害防治中的优异效果。</w:t>
      </w:r>
    </w:p>
    <w:p>
      <w:pPr>
        <w:ind w:left="1438"/>
        <w:spacing w:before="31" w:line="20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>［</w:t>
      </w:r>
      <w:r>
        <w:rPr>
          <w:rFonts w:ascii="SimHei" w:hAnsi="SimHei" w:eastAsia="SimHei" w:cs="SimHei"/>
          <w:sz w:val="19"/>
          <w:szCs w:val="19"/>
          <w:color w:val="231F20"/>
          <w:spacing w:val="-6"/>
        </w:rPr>
        <w:t>关键词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>］  鸟害治理；季节性；鸟害区域；驱鸟器</w:t>
      </w:r>
    </w:p>
    <w:p>
      <w:pPr>
        <w:pStyle w:val="BodyText"/>
        <w:ind w:left="1438"/>
        <w:spacing w:before="35" w:line="206" w:lineRule="auto"/>
        <w:rPr/>
      </w:pPr>
      <w:r>
        <w:rPr>
          <w:rFonts w:ascii="Microsoft YaHei" w:hAnsi="Microsoft YaHei" w:eastAsia="Microsoft YaHei" w:cs="Microsoft YaHei"/>
          <w:color w:val="231F20"/>
          <w:spacing w:val="2"/>
        </w:rPr>
        <w:t>［</w:t>
      </w:r>
      <w:r>
        <w:rPr>
          <w:rFonts w:ascii="SimHei" w:hAnsi="SimHei" w:eastAsia="SimHei" w:cs="SimHei"/>
          <w:color w:val="231F20"/>
          <w:spacing w:val="2"/>
        </w:rPr>
        <w:t>中图分类号</w:t>
      </w:r>
      <w:r>
        <w:rPr>
          <w:rFonts w:ascii="Microsoft YaHei" w:hAnsi="Microsoft YaHei" w:eastAsia="Microsoft YaHei" w:cs="Microsoft YaHei"/>
          <w:color w:val="231F20"/>
          <w:spacing w:val="2"/>
        </w:rPr>
        <w:t>］  </w:t>
      </w:r>
      <w:r>
        <w:rPr>
          <w:color w:val="231F20"/>
        </w:rPr>
        <w:t>TM</w:t>
      </w:r>
      <w:r>
        <w:rPr>
          <w:color w:val="231F20"/>
          <w:spacing w:val="2"/>
        </w:rPr>
        <w:t>726     </w:t>
      </w:r>
      <w:r>
        <w:rPr>
          <w:rFonts w:ascii="Microsoft YaHei" w:hAnsi="Microsoft YaHei" w:eastAsia="Microsoft YaHei" w:cs="Microsoft YaHei"/>
          <w:color w:val="231F20"/>
          <w:spacing w:val="2"/>
        </w:rPr>
        <w:t>［</w:t>
      </w:r>
      <w:r>
        <w:rPr>
          <w:rFonts w:ascii="SimHei" w:hAnsi="SimHei" w:eastAsia="SimHei" w:cs="SimHei"/>
          <w:color w:val="231F20"/>
          <w:spacing w:val="2"/>
        </w:rPr>
        <w:t>文献标志码</w:t>
      </w:r>
      <w:r>
        <w:rPr>
          <w:rFonts w:ascii="Microsoft YaHei" w:hAnsi="Microsoft YaHei" w:eastAsia="Microsoft YaHei" w:cs="Microsoft YaHei"/>
          <w:color w:val="231F20"/>
          <w:spacing w:val="2"/>
        </w:rPr>
        <w:t>］  </w:t>
      </w:r>
      <w:r>
        <w:rPr>
          <w:color w:val="231F20"/>
          <w:spacing w:val="2"/>
        </w:rPr>
        <w:t>B      </w:t>
      </w:r>
      <w:r>
        <w:rPr>
          <w:rFonts w:ascii="Microsoft YaHei" w:hAnsi="Microsoft YaHei" w:eastAsia="Microsoft YaHei" w:cs="Microsoft YaHei"/>
          <w:color w:val="231F20"/>
          <w:spacing w:val="2"/>
        </w:rPr>
        <w:t>［</w:t>
      </w:r>
      <w:r>
        <w:rPr>
          <w:rFonts w:ascii="SimHei" w:hAnsi="SimHei" w:eastAsia="SimHei" w:cs="SimHei"/>
          <w:color w:val="231F20"/>
          <w:spacing w:val="2"/>
        </w:rPr>
        <w:t>文章编号</w:t>
      </w:r>
      <w:r>
        <w:rPr>
          <w:rFonts w:ascii="Microsoft YaHei" w:hAnsi="Microsoft YaHei" w:eastAsia="Microsoft YaHei" w:cs="Microsoft YaHei"/>
          <w:color w:val="231F20"/>
          <w:spacing w:val="2"/>
        </w:rPr>
        <w:t>］  </w:t>
      </w:r>
      <w:r>
        <w:rPr>
          <w:color w:val="231F20"/>
          <w:spacing w:val="2"/>
        </w:rPr>
        <w:t>1006-3986</w:t>
      </w:r>
      <w:r>
        <w:rPr>
          <w:rFonts w:ascii="Microsoft YaHei" w:hAnsi="Microsoft YaHei" w:eastAsia="Microsoft YaHei" w:cs="Microsoft YaHei"/>
          <w:color w:val="231F20"/>
          <w:spacing w:val="2"/>
        </w:rPr>
        <w:t>（</w:t>
      </w:r>
      <w:r>
        <w:rPr>
          <w:color w:val="231F20"/>
          <w:spacing w:val="2"/>
        </w:rPr>
        <w:t>2020</w:t>
      </w:r>
      <w:r>
        <w:rPr>
          <w:rFonts w:ascii="Microsoft YaHei" w:hAnsi="Microsoft YaHei" w:eastAsia="Microsoft YaHei" w:cs="Microsoft YaHei"/>
          <w:color w:val="231F20"/>
          <w:spacing w:val="2"/>
        </w:rPr>
        <w:t>）</w:t>
      </w:r>
      <w:r>
        <w:rPr>
          <w:color w:val="231F20"/>
          <w:spacing w:val="2"/>
        </w:rPr>
        <w:t>05-0042-06</w:t>
      </w:r>
    </w:p>
    <w:p>
      <w:pPr>
        <w:ind w:left="3307" w:right="814" w:hanging="1728"/>
        <w:spacing w:before="140" w:line="25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Analysis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Bird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Damage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Medium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Low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Voltage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Transmission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Lines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</w:rPr>
        <w:t>and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3"/>
        </w:rPr>
        <w:t>Application of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3"/>
        </w:rPr>
        <w:t>Vario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231F20"/>
          <w:spacing w:val="2"/>
        </w:rPr>
        <w:t>us Bird Repellent Devices</w:t>
      </w:r>
    </w:p>
    <w:p>
      <w:pPr>
        <w:pStyle w:val="BodyText"/>
        <w:ind w:left="4150" w:right="476" w:hanging="2777"/>
        <w:spacing w:before="123" w:line="199" w:lineRule="auto"/>
        <w:rPr>
          <w:sz w:val="22"/>
          <w:szCs w:val="22"/>
        </w:rPr>
      </w:pPr>
      <w:r>
        <w:rPr>
          <w:sz w:val="22"/>
          <w:szCs w:val="22"/>
          <w:color w:val="231F20"/>
        </w:rPr>
        <w:t>XU</w:t>
      </w:r>
      <w:r>
        <w:rPr>
          <w:sz w:val="22"/>
          <w:szCs w:val="22"/>
          <w:color w:val="231F20"/>
          <w:spacing w:val="57"/>
          <w:w w:val="101"/>
        </w:rPr>
        <w:t xml:space="preserve"> </w:t>
      </w:r>
      <w:r>
        <w:rPr>
          <w:sz w:val="22"/>
          <w:szCs w:val="22"/>
          <w:color w:val="231F20"/>
        </w:rPr>
        <w:t>Dongxu</w:t>
      </w:r>
      <w:r>
        <w:rPr>
          <w:sz w:val="22"/>
          <w:szCs w:val="22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sz w:val="22"/>
          <w:szCs w:val="22"/>
          <w:color w:val="231F20"/>
        </w:rPr>
        <w:t>CHEN</w:t>
      </w:r>
      <w:r>
        <w:rPr>
          <w:sz w:val="22"/>
          <w:szCs w:val="22"/>
          <w:color w:val="231F20"/>
          <w:spacing w:val="56"/>
        </w:rPr>
        <w:t xml:space="preserve"> </w:t>
      </w:r>
      <w:r>
        <w:rPr>
          <w:sz w:val="22"/>
          <w:szCs w:val="22"/>
          <w:color w:val="231F20"/>
        </w:rPr>
        <w:t>Yu</w:t>
      </w:r>
      <w:r>
        <w:rPr>
          <w:sz w:val="22"/>
          <w:szCs w:val="22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sz w:val="22"/>
          <w:szCs w:val="22"/>
          <w:color w:val="231F20"/>
        </w:rPr>
        <w:t>WU</w:t>
      </w:r>
      <w:r>
        <w:rPr>
          <w:sz w:val="22"/>
          <w:szCs w:val="22"/>
          <w:color w:val="231F20"/>
          <w:spacing w:val="55"/>
          <w:w w:val="101"/>
        </w:rPr>
        <w:t xml:space="preserve"> </w:t>
      </w:r>
      <w:r>
        <w:rPr>
          <w:sz w:val="22"/>
          <w:szCs w:val="22"/>
          <w:color w:val="231F20"/>
        </w:rPr>
        <w:t>Aijun</w:t>
      </w:r>
      <w:r>
        <w:rPr>
          <w:sz w:val="22"/>
          <w:szCs w:val="22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sz w:val="22"/>
          <w:szCs w:val="22"/>
          <w:color w:val="231F20"/>
        </w:rPr>
        <w:t>YAN</w:t>
      </w:r>
      <w:r>
        <w:rPr>
          <w:sz w:val="22"/>
          <w:szCs w:val="22"/>
          <w:color w:val="231F20"/>
          <w:spacing w:val="56"/>
        </w:rPr>
        <w:t xml:space="preserve"> </w:t>
      </w:r>
      <w:r>
        <w:rPr>
          <w:sz w:val="22"/>
          <w:szCs w:val="22"/>
          <w:color w:val="231F20"/>
        </w:rPr>
        <w:t>Yuting</w:t>
      </w:r>
      <w:r>
        <w:rPr>
          <w:sz w:val="22"/>
          <w:szCs w:val="22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sz w:val="22"/>
          <w:szCs w:val="22"/>
          <w:color w:val="231F20"/>
        </w:rPr>
        <w:t>WANG  Guan</w:t>
      </w:r>
      <w:r>
        <w:rPr>
          <w:sz w:val="22"/>
          <w:szCs w:val="22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sz w:val="22"/>
          <w:szCs w:val="22"/>
          <w:color w:val="231F20"/>
        </w:rPr>
        <w:t>MIAO</w:t>
      </w:r>
      <w:r>
        <w:rPr>
          <w:sz w:val="22"/>
          <w:szCs w:val="22"/>
          <w:color w:val="231F20"/>
          <w:spacing w:val="58"/>
          <w:w w:val="101"/>
        </w:rPr>
        <w:t xml:space="preserve"> </w:t>
      </w:r>
      <w:r>
        <w:rPr>
          <w:sz w:val="22"/>
          <w:szCs w:val="22"/>
          <w:color w:val="231F20"/>
        </w:rPr>
        <w:t>Jinrong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21"/>
        </w:rPr>
        <w:t>，</w:t>
      </w:r>
      <w:r>
        <w:rPr>
          <w:rFonts w:ascii="Microsoft YaHei" w:hAnsi="Microsoft YaHei" w:eastAsia="Microsoft YaHei" w:cs="Microsoft YaHei"/>
          <w:sz w:val="22"/>
          <w:szCs w:val="22"/>
          <w:color w:val="231F20"/>
        </w:rPr>
        <w:t xml:space="preserve"> </w:t>
      </w:r>
      <w:r>
        <w:rPr>
          <w:sz w:val="22"/>
          <w:szCs w:val="22"/>
          <w:color w:val="231F20"/>
          <w:spacing w:val="-1"/>
        </w:rPr>
        <w:t>HE</w:t>
      </w:r>
      <w:r>
        <w:rPr>
          <w:sz w:val="22"/>
          <w:szCs w:val="22"/>
          <w:color w:val="231F20"/>
          <w:spacing w:val="61"/>
          <w:w w:val="101"/>
        </w:rPr>
        <w:t xml:space="preserve"> </w:t>
      </w:r>
      <w:r>
        <w:rPr>
          <w:sz w:val="22"/>
          <w:szCs w:val="22"/>
          <w:color w:val="231F20"/>
          <w:spacing w:val="-1"/>
        </w:rPr>
        <w:t>Miaozhuang</w:t>
      </w:r>
      <w:r>
        <w:rPr>
          <w:sz w:val="22"/>
          <w:szCs w:val="22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1"/>
        </w:rPr>
        <w:t>，</w:t>
      </w:r>
      <w:r>
        <w:rPr>
          <w:sz w:val="22"/>
          <w:szCs w:val="22"/>
          <w:color w:val="231F20"/>
          <w:spacing w:val="-1"/>
        </w:rPr>
        <w:t>WANG  Qian</w:t>
      </w:r>
    </w:p>
    <w:p>
      <w:pPr>
        <w:pStyle w:val="BodyText"/>
        <w:ind w:left="1553"/>
        <w:spacing w:before="40" w:line="19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  <w:w w:val="98"/>
        </w:rPr>
        <w:t>（</w:t>
      </w:r>
      <w:r>
        <w:rPr>
          <w:sz w:val="17"/>
          <w:szCs w:val="17"/>
          <w:i/>
          <w:iCs/>
          <w:color w:val="231F20"/>
          <w:spacing w:val="-9"/>
          <w:w w:val="98"/>
        </w:rPr>
        <w:t>Songjiang Power Supply</w:t>
      </w:r>
      <w:r>
        <w:rPr>
          <w:sz w:val="17"/>
          <w:szCs w:val="17"/>
          <w:i/>
          <w:iCs/>
          <w:color w:val="231F20"/>
          <w:spacing w:val="5"/>
        </w:rPr>
        <w:t xml:space="preserve"> </w:t>
      </w:r>
      <w:r>
        <w:rPr>
          <w:sz w:val="17"/>
          <w:szCs w:val="17"/>
          <w:i/>
          <w:iCs/>
          <w:color w:val="231F20"/>
          <w:spacing w:val="-9"/>
          <w:w w:val="98"/>
        </w:rPr>
        <w:t>Company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  <w:w w:val="98"/>
        </w:rPr>
        <w:t>，</w:t>
      </w:r>
      <w:r>
        <w:rPr>
          <w:sz w:val="17"/>
          <w:szCs w:val="17"/>
          <w:i/>
          <w:iCs/>
          <w:color w:val="231F20"/>
          <w:spacing w:val="-9"/>
          <w:w w:val="98"/>
        </w:rPr>
        <w:t>State</w:t>
      </w:r>
      <w:r>
        <w:rPr>
          <w:sz w:val="17"/>
          <w:szCs w:val="17"/>
          <w:i/>
          <w:iCs/>
          <w:color w:val="231F20"/>
          <w:spacing w:val="5"/>
        </w:rPr>
        <w:t xml:space="preserve"> </w:t>
      </w:r>
      <w:r>
        <w:rPr>
          <w:sz w:val="17"/>
          <w:szCs w:val="17"/>
          <w:i/>
          <w:iCs/>
          <w:color w:val="231F20"/>
          <w:spacing w:val="-9"/>
          <w:w w:val="98"/>
        </w:rPr>
        <w:t>Grid Shanghai Municipal Electric Power</w:t>
      </w:r>
      <w:r>
        <w:rPr>
          <w:sz w:val="17"/>
          <w:szCs w:val="17"/>
          <w:i/>
          <w:iCs/>
          <w:color w:val="231F20"/>
          <w:spacing w:val="5"/>
        </w:rPr>
        <w:t xml:space="preserve"> </w:t>
      </w:r>
      <w:r>
        <w:rPr>
          <w:sz w:val="17"/>
          <w:szCs w:val="17"/>
          <w:i/>
          <w:iCs/>
          <w:color w:val="231F20"/>
          <w:spacing w:val="-9"/>
          <w:w w:val="98"/>
        </w:rPr>
        <w:t>Company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  <w:w w:val="98"/>
        </w:rPr>
        <w:t>，</w:t>
      </w:r>
      <w:r>
        <w:rPr>
          <w:sz w:val="17"/>
          <w:szCs w:val="17"/>
          <w:i/>
          <w:iCs/>
          <w:color w:val="231F20"/>
          <w:spacing w:val="-9"/>
          <w:w w:val="98"/>
        </w:rPr>
        <w:t>Shanghai </w:t>
      </w:r>
      <w:r>
        <w:rPr>
          <w:sz w:val="17"/>
          <w:szCs w:val="17"/>
          <w:color w:val="231F20"/>
          <w:spacing w:val="-9"/>
          <w:w w:val="98"/>
        </w:rPr>
        <w:t>2</w:t>
      </w:r>
      <w:r>
        <w:rPr>
          <w:sz w:val="17"/>
          <w:szCs w:val="17"/>
          <w:color w:val="231F20"/>
          <w:spacing w:val="-10"/>
          <w:w w:val="98"/>
        </w:rPr>
        <w:t>01600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  <w:w w:val="98"/>
        </w:rPr>
        <w:t>，</w:t>
      </w:r>
      <w:r>
        <w:rPr>
          <w:sz w:val="17"/>
          <w:szCs w:val="17"/>
          <w:i/>
          <w:iCs/>
          <w:color w:val="231F20"/>
          <w:spacing w:val="-10"/>
          <w:w w:val="98"/>
        </w:rPr>
        <w:t>China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  <w:w w:val="98"/>
        </w:rPr>
        <w:t>）</w:t>
      </w:r>
    </w:p>
    <w:p>
      <w:pPr>
        <w:pStyle w:val="BodyText"/>
        <w:ind w:left="1109" w:right="276" w:hanging="71"/>
        <w:spacing w:before="47" w:line="236" w:lineRule="auto"/>
        <w:rPr/>
      </w:pPr>
      <w:r>
        <w:rPr>
          <w:rFonts w:ascii="Microsoft YaHei" w:hAnsi="Microsoft YaHei" w:eastAsia="Microsoft YaHei" w:cs="Microsoft YaHei"/>
          <w:color w:val="231F20"/>
          <w:spacing w:val="-6"/>
        </w:rPr>
        <w:t>［</w:t>
      </w:r>
      <w:r>
        <w:rPr>
          <w:color w:val="231F20"/>
          <w:spacing w:val="-6"/>
        </w:rPr>
        <w:t>Abstract</w:t>
      </w:r>
      <w:r>
        <w:rPr>
          <w:rFonts w:ascii="Microsoft YaHei" w:hAnsi="Microsoft YaHei" w:eastAsia="Microsoft YaHei" w:cs="Microsoft YaHei"/>
          <w:color w:val="231F20"/>
          <w:spacing w:val="-6"/>
        </w:rPr>
        <w:t>］</w:t>
      </w:r>
      <w:r>
        <w:rPr>
          <w:rFonts w:ascii="Microsoft YaHei" w:hAnsi="Microsoft YaHei" w:eastAsia="Microsoft YaHei" w:cs="Microsoft YaHei"/>
          <w:color w:val="231F20"/>
          <w:spacing w:val="19"/>
        </w:rPr>
        <w:t xml:space="preserve">  </w:t>
      </w:r>
      <w:r>
        <w:rPr>
          <w:color w:val="231F20"/>
          <w:spacing w:val="-6"/>
        </w:rPr>
        <w:t>In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-6"/>
        </w:rPr>
        <w:t>order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6"/>
        </w:rPr>
        <w:t>deal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33"/>
          <w:w w:val="10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6"/>
        </w:rPr>
        <w:t>bir</w:t>
      </w:r>
      <w:r>
        <w:rPr>
          <w:color w:val="231F20"/>
          <w:spacing w:val="-7"/>
        </w:rPr>
        <w:t>d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7"/>
        </w:rPr>
        <w:t>damage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7"/>
        </w:rPr>
        <w:t>caused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7"/>
        </w:rPr>
        <w:t>by</w:t>
      </w:r>
      <w:r>
        <w:rPr>
          <w:color w:val="231F20"/>
          <w:spacing w:val="33"/>
          <w:w w:val="101"/>
        </w:rPr>
        <w:t xml:space="preserve"> </w:t>
      </w:r>
      <w:r>
        <w:rPr>
          <w:color w:val="231F20"/>
          <w:spacing w:val="-7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7"/>
        </w:rPr>
        <w:t>improvement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7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7"/>
        </w:rPr>
        <w:t>ecological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7"/>
        </w:rPr>
        <w:t>environment</w:t>
      </w:r>
      <w:r>
        <w:rPr>
          <w:rFonts w:ascii="Microsoft YaHei" w:hAnsi="Microsoft YaHei" w:eastAsia="Microsoft YaHei" w:cs="Microsoft YaHei"/>
          <w:color w:val="231F20"/>
          <w:spacing w:val="-7"/>
        </w:rPr>
        <w:t>，</w:t>
      </w:r>
      <w:r>
        <w:rPr>
          <w:color w:val="231F20"/>
          <w:spacing w:val="-7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paper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is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7"/>
        </w:rPr>
        <w:t>based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7"/>
        </w:rPr>
        <w:t>on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7"/>
        </w:rPr>
        <w:t>the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7"/>
        </w:rPr>
        <w:t>bird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7"/>
        </w:rPr>
        <w:t>damag</w:t>
      </w:r>
      <w:r>
        <w:rPr>
          <w:color w:val="231F20"/>
          <w:spacing w:val="-8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8"/>
        </w:rPr>
        <w:t>data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8"/>
        </w:rPr>
        <w:t>Songjiang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8"/>
        </w:rPr>
        <w:t>District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8"/>
        </w:rPr>
        <w:t>in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8"/>
        </w:rPr>
        <w:t>recent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8"/>
        </w:rPr>
        <w:t>three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8"/>
        </w:rPr>
        <w:t>years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8"/>
        </w:rPr>
        <w:t>analyze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8"/>
        </w:rPr>
        <w:t>impact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8"/>
        </w:rPr>
        <w:t>bird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damage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1"/>
        </w:rPr>
        <w:t>from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1"/>
        </w:rPr>
        <w:t>five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1"/>
        </w:rPr>
        <w:t>aspects</w:t>
      </w:r>
      <w:r>
        <w:rPr>
          <w:rFonts w:ascii="Microsoft YaHei" w:hAnsi="Microsoft YaHei" w:eastAsia="Microsoft YaHei" w:cs="Microsoft YaHei"/>
          <w:color w:val="231F20"/>
          <w:spacing w:val="-11"/>
        </w:rPr>
        <w:t>，</w:t>
      </w:r>
      <w:r>
        <w:rPr>
          <w:color w:val="231F20"/>
          <w:spacing w:val="-11"/>
        </w:rPr>
        <w:t>namely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11"/>
        </w:rPr>
        <w:t>voltage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1"/>
        </w:rPr>
        <w:t>grade</w:t>
      </w:r>
      <w:r>
        <w:rPr>
          <w:rFonts w:ascii="Microsoft YaHei" w:hAnsi="Microsoft YaHei" w:eastAsia="Microsoft YaHei" w:cs="Microsoft YaHei"/>
          <w:color w:val="231F20"/>
          <w:spacing w:val="-11"/>
        </w:rPr>
        <w:t>，</w:t>
      </w:r>
      <w:r>
        <w:rPr>
          <w:color w:val="231F20"/>
          <w:spacing w:val="-11"/>
        </w:rPr>
        <w:t>seasonality</w:t>
      </w:r>
      <w:r>
        <w:rPr>
          <w:rFonts w:ascii="Microsoft YaHei" w:hAnsi="Microsoft YaHei" w:eastAsia="Microsoft YaHei" w:cs="Microsoft YaHei"/>
          <w:color w:val="231F20"/>
          <w:spacing w:val="-11"/>
        </w:rPr>
        <w:t>，</w:t>
      </w:r>
      <w:r>
        <w:rPr>
          <w:color w:val="231F20"/>
          <w:spacing w:val="-11"/>
        </w:rPr>
        <w:t>emergency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11"/>
        </w:rPr>
        <w:t>degree</w:t>
      </w:r>
      <w:r>
        <w:rPr>
          <w:rFonts w:ascii="Microsoft YaHei" w:hAnsi="Microsoft YaHei" w:eastAsia="Microsoft YaHei" w:cs="Microsoft YaHei"/>
          <w:color w:val="231F20"/>
          <w:spacing w:val="-11"/>
        </w:rPr>
        <w:t>，</w:t>
      </w:r>
      <w:r>
        <w:rPr>
          <w:color w:val="231F20"/>
          <w:spacing w:val="-11"/>
        </w:rPr>
        <w:t>region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11"/>
        </w:rPr>
        <w:t>and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11"/>
        </w:rPr>
        <w:t>tripping</w:t>
      </w:r>
      <w:r>
        <w:rPr>
          <w:rFonts w:ascii="Microsoft YaHei" w:hAnsi="Microsoft YaHei" w:eastAsia="Microsoft YaHei" w:cs="Microsoft YaHei"/>
          <w:color w:val="231F20"/>
          <w:spacing w:val="-11"/>
        </w:rPr>
        <w:t>，</w:t>
      </w:r>
      <w:r>
        <w:rPr>
          <w:color w:val="231F20"/>
          <w:spacing w:val="-11"/>
        </w:rPr>
        <w:t>proving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1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seriousness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8"/>
        </w:rPr>
        <w:t>of bird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8"/>
        </w:rPr>
        <w:t>damage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8"/>
        </w:rPr>
        <w:t>pointing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8"/>
        </w:rPr>
        <w:t>out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8"/>
        </w:rPr>
        <w:t>direction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8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bird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8"/>
        </w:rPr>
        <w:t>damage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8"/>
        </w:rPr>
        <w:t>control.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On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8"/>
        </w:rPr>
        <w:t>thi</w:t>
      </w:r>
      <w:r>
        <w:rPr>
          <w:color w:val="231F20"/>
          <w:spacing w:val="-9"/>
        </w:rPr>
        <w:t>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9"/>
        </w:rPr>
        <w:t>basis</w:t>
      </w:r>
      <w:r>
        <w:rPr>
          <w:rFonts w:ascii="Microsoft YaHei" w:hAnsi="Microsoft YaHei" w:eastAsia="Microsoft YaHei" w:cs="Microsoft YaHei"/>
          <w:color w:val="231F20"/>
          <w:spacing w:val="-9"/>
        </w:rPr>
        <w:t>，</w:t>
      </w:r>
      <w:r>
        <w:rPr>
          <w:color w:val="231F20"/>
          <w:spacing w:val="-9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9"/>
        </w:rPr>
        <w:t>paper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9"/>
        </w:rPr>
        <w:t>analyzes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6"/>
        </w:rPr>
        <w:t>characteristics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bird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6"/>
        </w:rPr>
        <w:t>repellent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6"/>
        </w:rPr>
        <w:t>devices</w:t>
      </w:r>
      <w:r>
        <w:rPr>
          <w:rFonts w:ascii="Microsoft YaHei" w:hAnsi="Microsoft YaHei" w:eastAsia="Microsoft YaHei" w:cs="Microsoft YaHei"/>
          <w:color w:val="231F20"/>
          <w:spacing w:val="-6"/>
        </w:rPr>
        <w:t>，</w:t>
      </w:r>
      <w:r>
        <w:rPr>
          <w:color w:val="231F20"/>
          <w:spacing w:val="-6"/>
        </w:rPr>
        <w:t>which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6"/>
        </w:rPr>
        <w:t>provides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6"/>
        </w:rPr>
        <w:t>theoretical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basis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improvi</w:t>
      </w:r>
      <w:r>
        <w:rPr>
          <w:color w:val="231F20"/>
          <w:spacing w:val="-7"/>
        </w:rPr>
        <w:t>ng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7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7"/>
        </w:rPr>
        <w:t>effect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7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bird  repellent  devices. Finally</w:t>
      </w:r>
      <w:r>
        <w:rPr>
          <w:rFonts w:ascii="Microsoft YaHei" w:hAnsi="Microsoft YaHei" w:eastAsia="Microsoft YaHei" w:cs="Microsoft YaHei"/>
          <w:color w:val="231F20"/>
          <w:spacing w:val="-5"/>
        </w:rPr>
        <w:t>，</w:t>
      </w:r>
      <w:r>
        <w:rPr>
          <w:color w:val="231F20"/>
          <w:spacing w:val="-5"/>
        </w:rPr>
        <w:t>through  the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5"/>
        </w:rPr>
        <w:t>speci</w:t>
      </w:r>
      <w:r>
        <w:rPr>
          <w:color w:val="231F20"/>
          <w:spacing w:val="-6"/>
        </w:rPr>
        <w:t>fic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6"/>
        </w:rPr>
        <w:t>measures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6"/>
        </w:rPr>
        <w:t>of  bird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6"/>
        </w:rPr>
        <w:t>damage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6"/>
        </w:rPr>
        <w:t>control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6"/>
        </w:rPr>
        <w:t>in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6"/>
        </w:rPr>
        <w:t>Songjiang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6"/>
        </w:rPr>
        <w:t>District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6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Shanghai</w:t>
      </w:r>
      <w:r>
        <w:rPr>
          <w:rFonts w:ascii="Microsoft YaHei" w:hAnsi="Microsoft YaHei" w:eastAsia="Microsoft YaHei" w:cs="Microsoft YaHei"/>
          <w:color w:val="231F20"/>
          <w:spacing w:val="-7"/>
        </w:rPr>
        <w:t>，</w:t>
      </w:r>
      <w:r>
        <w:rPr>
          <w:color w:val="231F20"/>
          <w:spacing w:val="-7"/>
        </w:rPr>
        <w:t>the paper proves that the combined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application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7"/>
        </w:rPr>
        <w:t>of many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7"/>
        </w:rPr>
        <w:t>kinds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of bird repellent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devices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has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7"/>
        </w:rPr>
        <w:t>excellent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effect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in bird damage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control.</w:t>
      </w:r>
    </w:p>
    <w:p>
      <w:pPr>
        <w:pStyle w:val="BodyText"/>
        <w:ind w:left="1038"/>
        <w:spacing w:before="88" w:line="195" w:lineRule="auto"/>
        <w:rPr/>
      </w:pPr>
      <w:r>
        <w:rPr>
          <w:rFonts w:ascii="Microsoft YaHei" w:hAnsi="Microsoft YaHei" w:eastAsia="Microsoft YaHei" w:cs="Microsoft YaHei"/>
          <w:color w:val="231F20"/>
          <w:spacing w:val="-6"/>
        </w:rPr>
        <w:t>［</w:t>
      </w:r>
      <w:r>
        <w:rPr>
          <w:color w:val="231F20"/>
          <w:spacing w:val="-6"/>
        </w:rPr>
        <w:t>Key words</w:t>
      </w:r>
      <w:r>
        <w:rPr>
          <w:rFonts w:ascii="Microsoft YaHei" w:hAnsi="Microsoft YaHei" w:eastAsia="Microsoft YaHei" w:cs="Microsoft YaHei"/>
          <w:color w:val="231F20"/>
          <w:spacing w:val="-6"/>
        </w:rPr>
        <w:t>］  </w:t>
      </w:r>
      <w:r>
        <w:rPr>
          <w:color w:val="231F20"/>
          <w:spacing w:val="-6"/>
        </w:rPr>
        <w:t>bird damage control</w:t>
      </w:r>
      <w:r>
        <w:rPr>
          <w:rFonts w:ascii="Microsoft YaHei" w:hAnsi="Microsoft YaHei" w:eastAsia="Microsoft YaHei" w:cs="Microsoft YaHei"/>
          <w:color w:val="231F20"/>
          <w:spacing w:val="-6"/>
        </w:rPr>
        <w:t>；</w:t>
      </w:r>
      <w:r>
        <w:rPr>
          <w:color w:val="231F20"/>
          <w:spacing w:val="-6"/>
        </w:rPr>
        <w:t>seasona</w:t>
      </w:r>
      <w:r>
        <w:rPr>
          <w:color w:val="231F20"/>
          <w:spacing w:val="-7"/>
        </w:rPr>
        <w:t>lity</w:t>
      </w:r>
      <w:r>
        <w:rPr>
          <w:rFonts w:ascii="Microsoft YaHei" w:hAnsi="Microsoft YaHei" w:eastAsia="Microsoft YaHei" w:cs="Microsoft YaHei"/>
          <w:color w:val="231F20"/>
          <w:spacing w:val="-7"/>
        </w:rPr>
        <w:t>；</w:t>
      </w:r>
      <w:r>
        <w:rPr>
          <w:color w:val="231F20"/>
          <w:spacing w:val="-7"/>
        </w:rPr>
        <w:t>bird damage area</w:t>
      </w:r>
      <w:r>
        <w:rPr>
          <w:rFonts w:ascii="Microsoft YaHei" w:hAnsi="Microsoft YaHei" w:eastAsia="Microsoft YaHei" w:cs="Microsoft YaHei"/>
          <w:color w:val="231F20"/>
          <w:spacing w:val="-7"/>
        </w:rPr>
        <w:t>；</w:t>
      </w:r>
      <w:r>
        <w:rPr>
          <w:color w:val="231F20"/>
          <w:spacing w:val="-7"/>
        </w:rPr>
        <w:t>bird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repellent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7"/>
        </w:rPr>
        <w:t>devices</w:t>
      </w:r>
    </w:p>
    <w:p>
      <w:pPr>
        <w:spacing w:before="42"/>
        <w:rPr/>
      </w:pPr>
      <w:r/>
    </w:p>
    <w:p>
      <w:pPr>
        <w:sectPr>
          <w:headerReference w:type="default" r:id="rId1"/>
          <w:footerReference w:type="default" r:id="rId2"/>
          <w:pgSz w:w="12246" w:h="17179"/>
          <w:pgMar w:top="1841" w:right="1232" w:bottom="547" w:left="407" w:header="1361" w:footer="354" w:gutter="0"/>
          <w:cols w:equalWidth="0" w:num="1">
            <w:col w:w="10605" w:space="0"/>
          </w:cols>
        </w:sectPr>
        <w:rPr/>
      </w:pPr>
    </w:p>
    <w:p>
      <w:pPr>
        <w:pStyle w:val="BodyText"/>
        <w:ind w:left="902"/>
        <w:spacing w:before="60" w:line="354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-7"/>
          <w:position w:val="1"/>
        </w:rPr>
        <w:t>0</w:t>
      </w:r>
      <w:r>
        <w:rPr>
          <w:sz w:val="26"/>
          <w:szCs w:val="26"/>
          <w:color w:val="231F20"/>
          <w:spacing w:val="1"/>
          <w:position w:val="1"/>
        </w:rPr>
        <w:t xml:space="preserve">    </w:t>
      </w:r>
      <w:r>
        <w:rPr>
          <w:rFonts w:ascii="SimHei" w:hAnsi="SimHei" w:eastAsia="SimHei" w:cs="SimHei"/>
          <w:sz w:val="26"/>
          <w:szCs w:val="26"/>
          <w:color w:val="231F20"/>
          <w:spacing w:val="-7"/>
          <w:position w:val="1"/>
        </w:rPr>
        <w:t>引言</w:t>
      </w:r>
    </w:p>
    <w:p>
      <w:pPr>
        <w:pStyle w:val="BodyText"/>
        <w:ind w:left="899" w:right="181" w:firstLine="412"/>
        <w:spacing w:before="173" w:line="24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3"/>
        </w:rPr>
        <w:t>随着社会对生态环境的重视，城市绿化不断推进，</w:t>
      </w:r>
      <w:r>
        <w:rPr>
          <w:rFonts w:ascii="Microsoft YaHei" w:hAnsi="Microsoft YaHei" w:eastAsia="Microsoft YaHei" w:cs="Microsoft YaHei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绿化面积不断增加，鸟类活动逐渐活跃，这对</w:t>
      </w:r>
      <w:r>
        <w:rPr>
          <w:rFonts w:ascii="Microsoft YaHei" w:hAnsi="Microsoft YaHei" w:eastAsia="Microsoft YaHei" w:cs="Microsoft YaHei"/>
          <w:color w:val="231F20"/>
          <w:spacing w:val="1"/>
        </w:rPr>
        <w:t>电力线路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9"/>
        </w:rPr>
        <w:t>的安全运行带来了巨大的挑战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9"/>
          <w:position w:val="6"/>
        </w:rPr>
        <w:t>［</w:t>
      </w:r>
      <w:r>
        <w:rPr>
          <w:sz w:val="11"/>
          <w:szCs w:val="11"/>
          <w:color w:val="231F20"/>
          <w:spacing w:val="9"/>
          <w:position w:val="6"/>
        </w:rPr>
        <w:t>1-2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9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9"/>
        </w:rPr>
        <w:t>。鸟类对线路的影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9"/>
        </w:rPr>
        <w:t>响分为：鸟类筑巢与鸟类粪便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。鸟类筑巢主要指的是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鸟类在线路杆塔筑巢，其所用的材料中，可能</w:t>
      </w:r>
      <w:r>
        <w:rPr>
          <w:rFonts w:ascii="Microsoft YaHei" w:hAnsi="Microsoft YaHei" w:eastAsia="Microsoft YaHei" w:cs="Microsoft YaHei"/>
          <w:color w:val="231F20"/>
          <w:spacing w:val="1"/>
        </w:rPr>
        <w:t>会有导电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性能良好的铁丝等，一端位于电杆横担上，另</w:t>
      </w:r>
      <w:r>
        <w:rPr>
          <w:rFonts w:ascii="Microsoft YaHei" w:hAnsi="Microsoft YaHei" w:eastAsia="Microsoft YaHei" w:cs="Microsoft YaHei"/>
          <w:color w:val="231F20"/>
          <w:spacing w:val="1"/>
        </w:rPr>
        <w:t>一端跨过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8"/>
        </w:rPr>
        <w:t>绝缘子与线路相接，从而造成线路接地故障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8"/>
          <w:position w:val="6"/>
        </w:rPr>
        <w:t>［</w:t>
      </w:r>
      <w:r>
        <w:rPr>
          <w:sz w:val="11"/>
          <w:szCs w:val="11"/>
          <w:color w:val="231F20"/>
          <w:spacing w:val="8"/>
          <w:position w:val="6"/>
        </w:rPr>
        <w:t>3-4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8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同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时，在特定情况下，其所使用的导电材料也可</w:t>
      </w:r>
      <w:r>
        <w:rPr>
          <w:rFonts w:ascii="Microsoft YaHei" w:hAnsi="Microsoft YaHei" w:eastAsia="Microsoft YaHei" w:cs="Microsoft YaHei"/>
          <w:color w:val="231F20"/>
          <w:spacing w:val="1"/>
        </w:rPr>
        <w:t>能跨越绝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4"/>
        </w:rPr>
        <w:t>缘子，直接与两相导线相接，从而造成相间故障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4"/>
          <w:position w:val="6"/>
        </w:rPr>
        <w:t>［</w:t>
      </w:r>
      <w:r>
        <w:rPr>
          <w:sz w:val="11"/>
          <w:szCs w:val="11"/>
          <w:color w:val="231F20"/>
          <w:spacing w:val="4"/>
          <w:position w:val="6"/>
        </w:rPr>
        <w:t>5-6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4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rFonts w:ascii="Microsoft YaHei" w:hAnsi="Microsoft YaHei" w:eastAsia="Microsoft YaHei" w:cs="Microsoft YaHei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另一种可能是，虽然鸟类使用的多数为树枝等绝缘材</w:t>
      </w:r>
    </w:p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ind w:left="842"/>
        <w:spacing w:before="65" w:line="208" w:lineRule="auto"/>
        <w:rPr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［</w:t>
      </w:r>
      <w:r>
        <w:rPr>
          <w:rFonts w:ascii="SimHei" w:hAnsi="SimHei" w:eastAsia="SimHei" w:cs="SimHei"/>
          <w:sz w:val="15"/>
          <w:szCs w:val="15"/>
          <w:color w:val="231F20"/>
          <w:spacing w:val="3"/>
        </w:rPr>
        <w:t>收稿日期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］  </w:t>
      </w:r>
      <w:r>
        <w:rPr>
          <w:sz w:val="15"/>
          <w:szCs w:val="15"/>
          <w:color w:val="231F20"/>
          <w:spacing w:val="3"/>
        </w:rPr>
        <w:t>2020-08-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3"/>
        </w:rPr>
        <w:t>10</w:t>
      </w:r>
    </w:p>
    <w:p>
      <w:pPr>
        <w:pStyle w:val="BodyText"/>
        <w:ind w:left="898" w:right="254" w:hanging="56"/>
        <w:spacing w:before="31" w:line="21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4"/>
        </w:rPr>
        <w:t>［</w:t>
      </w:r>
      <w:r>
        <w:rPr>
          <w:rFonts w:ascii="SimHei" w:hAnsi="SimHei" w:eastAsia="SimHei" w:cs="SimHei"/>
          <w:sz w:val="15"/>
          <w:szCs w:val="15"/>
          <w:color w:val="231F20"/>
          <w:spacing w:val="-4"/>
        </w:rPr>
        <w:t>作者简介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4"/>
        </w:rPr>
        <w:t>］  徐东旭（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4"/>
        </w:rPr>
        <w:t>1992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3"/>
          <w:w w:val="65"/>
        </w:rPr>
        <w:t>），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4"/>
        </w:rPr>
        <w:t>男，上海市人，硕士，助理工程师，研究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方向为架空线路故障研究。</w:t>
      </w:r>
    </w:p>
    <w:p>
      <w:pPr>
        <w:pStyle w:val="BodyText"/>
        <w:ind w:left="929"/>
        <w:spacing w:before="191" w:line="137" w:lineRule="exac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4"/>
          <w:w w:val="123"/>
          <w:position w:val="-3"/>
        </w:rPr>
        <w:t>·</w:t>
      </w:r>
      <w:r>
        <w:rPr>
          <w:rFonts w:ascii="Microsoft YaHei" w:hAnsi="Microsoft YaHei" w:eastAsia="Microsoft YaHei" w:cs="Microsoft YaHei"/>
          <w:color w:val="231F20"/>
          <w:spacing w:val="10"/>
          <w:position w:val="-3"/>
        </w:rPr>
        <w:t xml:space="preserve"> </w:t>
      </w:r>
      <w:r>
        <w:rPr>
          <w:color w:val="231F20"/>
          <w:spacing w:val="14"/>
          <w:w w:val="123"/>
          <w:position w:val="-3"/>
        </w:rPr>
        <w:t>42</w:t>
      </w:r>
      <w:r>
        <w:rPr>
          <w:color w:val="231F20"/>
          <w:spacing w:val="20"/>
          <w:w w:val="101"/>
          <w:position w:val="-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4"/>
          <w:w w:val="123"/>
          <w:position w:val="-3"/>
        </w:rPr>
        <w:t>·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70" w:right="71" w:firstLine="1"/>
        <w:spacing w:before="69" w:line="22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2"/>
        </w:rPr>
        <w:t>料，但遇刮风下雨等情形，会增加其导电性</w:t>
      </w:r>
      <w:r>
        <w:rPr>
          <w:rFonts w:ascii="Microsoft YaHei" w:hAnsi="Microsoft YaHei" w:eastAsia="Microsoft YaHei" w:cs="Microsoft YaHei"/>
          <w:color w:val="231F20"/>
          <w:spacing w:val="1"/>
        </w:rPr>
        <w:t>能，从而发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生故障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6"/>
          <w:position w:val="6"/>
        </w:rPr>
        <w:t>［</w:t>
      </w:r>
      <w:r>
        <w:rPr>
          <w:sz w:val="11"/>
          <w:szCs w:val="11"/>
          <w:color w:val="231F20"/>
          <w:spacing w:val="6"/>
          <w:position w:val="6"/>
        </w:rPr>
        <w:t>7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6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6"/>
        </w:rPr>
        <w:t>。鸟类粪便一方面指鸟类的粪</w:t>
      </w:r>
      <w:r>
        <w:rPr>
          <w:rFonts w:ascii="Microsoft YaHei" w:hAnsi="Microsoft YaHei" w:eastAsia="Microsoft YaHei" w:cs="Microsoft YaHei"/>
          <w:color w:val="231F20"/>
          <w:spacing w:val="5"/>
        </w:rPr>
        <w:t>便沾染在线路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绝缘子上，对线路绝缘子造成闪络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7"/>
          <w:position w:val="6"/>
        </w:rPr>
        <w:t>［</w:t>
      </w:r>
      <w:r>
        <w:rPr>
          <w:sz w:val="11"/>
          <w:szCs w:val="11"/>
          <w:color w:val="231F20"/>
          <w:spacing w:val="7"/>
          <w:position w:val="6"/>
        </w:rPr>
        <w:t>8-9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14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-33"/>
          <w:w w:val="58"/>
        </w:rPr>
        <w:t>，</w:t>
      </w:r>
      <w:r>
        <w:rPr>
          <w:rFonts w:ascii="Microsoft YaHei" w:hAnsi="Microsoft YaHei" w:eastAsia="Microsoft YaHei" w:cs="Microsoft YaHei"/>
          <w:color w:val="231F20"/>
          <w:spacing w:val="7"/>
        </w:rPr>
        <w:t>另一方</w:t>
      </w:r>
      <w:r>
        <w:rPr>
          <w:rFonts w:ascii="Microsoft YaHei" w:hAnsi="Microsoft YaHei" w:eastAsia="Microsoft YaHei" w:cs="Microsoft YaHei"/>
          <w:color w:val="231F20"/>
          <w:spacing w:val="6"/>
        </w:rPr>
        <w:t>面指鸟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1"/>
        </w:rPr>
        <w:t>类粪便呈长丝状造成线路接地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1"/>
          <w:position w:val="6"/>
        </w:rPr>
        <w:t>［</w:t>
      </w:r>
      <w:r>
        <w:rPr>
          <w:sz w:val="11"/>
          <w:szCs w:val="11"/>
          <w:color w:val="231F20"/>
          <w:spacing w:val="11"/>
          <w:position w:val="6"/>
        </w:rPr>
        <w:t>10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11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11"/>
        </w:rPr>
        <w:t>。为了维护线</w:t>
      </w:r>
      <w:r>
        <w:rPr>
          <w:rFonts w:ascii="Microsoft YaHei" w:hAnsi="Microsoft YaHei" w:eastAsia="Microsoft YaHei" w:cs="Microsoft YaHei"/>
          <w:color w:val="231F20"/>
          <w:spacing w:val="10"/>
        </w:rPr>
        <w:t>路的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安全运行，切实降低故障压降，必须采取措施，</w:t>
      </w:r>
      <w:r>
        <w:rPr>
          <w:rFonts w:ascii="Microsoft YaHei" w:hAnsi="Microsoft YaHei" w:eastAsia="Microsoft YaHei" w:cs="Microsoft YaHei"/>
          <w:color w:val="231F20"/>
          <w:spacing w:val="1"/>
        </w:rPr>
        <w:t>防治鸟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9"/>
          <w:position w:val="-2"/>
        </w:rPr>
        <w:t>类危害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9"/>
          <w:position w:val="5"/>
        </w:rPr>
        <w:t>［</w:t>
      </w:r>
      <w:r>
        <w:rPr>
          <w:sz w:val="11"/>
          <w:szCs w:val="11"/>
          <w:color w:val="231F20"/>
          <w:spacing w:val="-9"/>
          <w:position w:val="5"/>
        </w:rPr>
        <w:t>11</w:t>
      </w:r>
      <w:r>
        <w:rPr>
          <w:rFonts w:ascii="Microsoft YaHei" w:hAnsi="Microsoft YaHei" w:eastAsia="Microsoft YaHei" w:cs="Microsoft YaHei"/>
          <w:sz w:val="11"/>
          <w:szCs w:val="11"/>
          <w:color w:val="231F20"/>
          <w:spacing w:val="-9"/>
          <w:position w:val="5"/>
        </w:rPr>
        <w:t>］</w:t>
      </w:r>
      <w:r>
        <w:rPr>
          <w:rFonts w:ascii="Microsoft YaHei" w:hAnsi="Microsoft YaHei" w:eastAsia="Microsoft YaHei" w:cs="Microsoft YaHei"/>
          <w:color w:val="231F20"/>
          <w:spacing w:val="-9"/>
          <w:position w:val="-2"/>
        </w:rPr>
        <w:t>。</w:t>
      </w:r>
    </w:p>
    <w:p>
      <w:pPr>
        <w:pStyle w:val="BodyText"/>
        <w:ind w:firstLine="474"/>
        <w:spacing w:before="68" w:line="22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现有研究，主要探讨了鸟害的成因及驱鸟器设计。 </w:t>
      </w:r>
      <w:r>
        <w:rPr>
          <w:rFonts w:ascii="Microsoft YaHei" w:hAnsi="Microsoft YaHei" w:eastAsia="Microsoft YaHei" w:cs="Microsoft YaHei"/>
          <w:color w:val="231F20"/>
          <w:spacing w:val="10"/>
        </w:rPr>
        <w:t>文献［</w:t>
      </w:r>
      <w:r>
        <w:rPr>
          <w:rFonts w:ascii="Microsoft YaHei" w:hAnsi="Microsoft YaHei" w:eastAsia="Microsoft YaHei" w:cs="Microsoft YaHei"/>
          <w:color w:val="231F20"/>
          <w:spacing w:val="-13"/>
        </w:rPr>
        <w:t xml:space="preserve"> </w:t>
      </w:r>
      <w:r>
        <w:rPr>
          <w:color w:val="231F20"/>
          <w:spacing w:val="10"/>
        </w:rPr>
        <w:t>12</w:t>
      </w:r>
      <w:r>
        <w:rPr>
          <w:rFonts w:ascii="Microsoft YaHei" w:hAnsi="Microsoft YaHei" w:eastAsia="Microsoft YaHei" w:cs="Microsoft YaHei"/>
          <w:color w:val="231F20"/>
          <w:spacing w:val="10"/>
        </w:rPr>
        <w:t>］探讨了鸟害对输电线路故障的影响，文献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［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1"/>
        </w:rPr>
        <w:t>13</w:t>
      </w:r>
      <w:r>
        <w:rPr>
          <w:rFonts w:ascii="Microsoft YaHei" w:hAnsi="Microsoft YaHei" w:eastAsia="Microsoft YaHei" w:cs="Microsoft YaHei"/>
          <w:color w:val="231F20"/>
          <w:spacing w:val="1"/>
        </w:rPr>
        <w:t>］则提出了一种新型智能驱鸟器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。对于具体的鸟害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2"/>
        </w:rPr>
        <w:t>数据分析及驱鸟器组合应用则涉及较少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2"/>
        </w:rPr>
        <w:t>。结合实际情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3"/>
        </w:rPr>
        <w:t>况，鸟类筑巢所造成的线路危害次数要远大于鸟类粪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7"/>
        </w:rPr>
        <w:t>便，因此本文主要讨论鸟类筑巢对中低压线路的影响。</w:t>
      </w:r>
      <w:r>
        <w:rPr>
          <w:rFonts w:ascii="Microsoft YaHei" w:hAnsi="Microsoft YaHei" w:eastAsia="Microsoft YaHei" w:cs="Microsoft YaHei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3"/>
        </w:rPr>
        <w:t>以上海市松江区电网鸟害数据为例，本文分析了近三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3"/>
        </w:rPr>
        <w:t>年松江地区鸟害的影响特征，并对现有鸟害防治常用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2"/>
        </w:rPr>
        <w:t>驱鸟器进行了分析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2"/>
        </w:rPr>
        <w:t>。在此基础上，结合松江地区鸟害</w:t>
      </w:r>
    </w:p>
    <w:p>
      <w:pPr>
        <w:spacing w:line="227" w:lineRule="auto"/>
        <w:sectPr>
          <w:type w:val="continuous"/>
          <w:pgSz w:w="12246" w:h="17179"/>
          <w:pgMar w:top="1841" w:right="1232" w:bottom="547" w:left="407" w:header="1361" w:footer="354" w:gutter="0"/>
          <w:cols w:equalWidth="0" w:num="2">
            <w:col w:w="5758" w:space="100"/>
            <w:col w:w="4748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88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828021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5"/>
          <w:footerReference w:type="default" r:id="rId6"/>
          <w:pgSz w:w="12246" w:h="17179"/>
          <w:pgMar w:top="1841" w:right="1244" w:bottom="547" w:left="407" w:header="1361" w:footer="354" w:gutter="0"/>
          <w:cols w:equalWidth="0" w:num="1">
            <w:col w:w="10594" w:space="0"/>
          </w:cols>
        </w:sectPr>
        <w:rPr/>
      </w:pPr>
    </w:p>
    <w:p>
      <w:pPr>
        <w:ind w:left="919" w:right="322" w:hanging="17"/>
        <w:spacing w:before="39" w:line="21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治理的具体措施，证明了驱鸟器组合运用在鸟害防治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中的效果，为线路安全运行提供了保障。</w:t>
      </w:r>
    </w:p>
    <w:p>
      <w:pPr>
        <w:pStyle w:val="BodyText"/>
        <w:ind w:left="913"/>
        <w:spacing w:before="164" w:line="353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1"/>
          <w:position w:val="1"/>
        </w:rPr>
        <w:t>1    </w:t>
      </w:r>
      <w:r>
        <w:rPr>
          <w:rFonts w:ascii="SimHei" w:hAnsi="SimHei" w:eastAsia="SimHei" w:cs="SimHei"/>
          <w:sz w:val="26"/>
          <w:szCs w:val="26"/>
          <w:color w:val="231F20"/>
          <w:spacing w:val="1"/>
          <w:position w:val="1"/>
        </w:rPr>
        <w:t>鸟害数据分析</w:t>
      </w:r>
    </w:p>
    <w:p>
      <w:pPr>
        <w:pStyle w:val="BodyText"/>
        <w:ind w:left="898" w:right="322" w:firstLine="406"/>
        <w:spacing w:before="149" w:line="228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0"/>
        </w:rPr>
        <w:t>为了解鸟害的具体影响特征，为鸟害治理指</w:t>
      </w:r>
      <w:r>
        <w:rPr>
          <w:rFonts w:ascii="Microsoft YaHei" w:hAnsi="Microsoft YaHei" w:eastAsia="Microsoft YaHei" w:cs="Microsoft YaHei"/>
          <w:color w:val="231F20"/>
          <w:spacing w:val="9"/>
        </w:rPr>
        <w:t>明方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向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。本文基于松江地区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年至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年鸟害数据，分 </w:t>
      </w:r>
      <w:r>
        <w:rPr>
          <w:rFonts w:ascii="Microsoft YaHei" w:hAnsi="Microsoft YaHei" w:eastAsia="Microsoft YaHei" w:cs="Microsoft YaHei"/>
          <w:color w:val="231F20"/>
          <w:spacing w:val="2"/>
        </w:rPr>
        <w:t>别从电压等级、季节性、紧急程度、跳闸次数及</w:t>
      </w:r>
      <w:r>
        <w:rPr>
          <w:rFonts w:ascii="Microsoft YaHei" w:hAnsi="Microsoft YaHei" w:eastAsia="Microsoft YaHei" w:cs="Microsoft YaHei"/>
          <w:color w:val="231F20"/>
          <w:spacing w:val="1"/>
        </w:rPr>
        <w:t>鸟害区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域</w:t>
      </w:r>
      <w:r>
        <w:rPr>
          <w:rFonts w:ascii="Microsoft YaHei" w:hAnsi="Microsoft YaHei" w:eastAsia="Microsoft YaHei" w:cs="Microsoft YaHei"/>
          <w:color w:val="231F20"/>
          <w:spacing w:val="-5"/>
        </w:rPr>
        <w:t xml:space="preserve"> </w:t>
      </w:r>
      <w:r>
        <w:rPr>
          <w:color w:val="231F20"/>
          <w:spacing w:val="2"/>
        </w:rPr>
        <w:t>5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个方面进行分析，阐述了鸟害的严重性，鸟害治理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刻不容缓</w:t>
      </w:r>
      <w:r>
        <w:rPr>
          <w:rFonts w:ascii="Microsoft YaHei" w:hAnsi="Microsoft YaHei" w:eastAsia="Microsoft YaHei" w:cs="Microsoft YaHei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。近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4"/>
        </w:rPr>
        <w:t>3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年总鸟害数据分布如表</w:t>
      </w:r>
      <w:r>
        <w:rPr>
          <w:rFonts w:ascii="Microsoft YaHei" w:hAnsi="Microsoft YaHei" w:eastAsia="Microsoft YaHei" w:cs="Microsoft YaHei"/>
          <w:color w:val="231F20"/>
          <w:spacing w:val="-9"/>
        </w:rPr>
        <w:t xml:space="preserve"> </w:t>
      </w:r>
      <w:r>
        <w:rPr>
          <w:color w:val="231F20"/>
          <w:spacing w:val="4"/>
        </w:rPr>
        <w:t>1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所示。</w:t>
      </w:r>
    </w:p>
    <w:p>
      <w:pPr>
        <w:pStyle w:val="BodyText"/>
        <w:ind w:left="2142"/>
        <w:spacing w:before="57" w:line="281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2"/>
          <w:position w:val="8"/>
        </w:rPr>
        <w:t>表</w:t>
      </w:r>
      <w:r>
        <w:rPr>
          <w:rFonts w:ascii="SimHei" w:hAnsi="SimHei" w:eastAsia="SimHei" w:cs="SimHei"/>
          <w:sz w:val="15"/>
          <w:szCs w:val="15"/>
          <w:color w:val="231F20"/>
          <w:spacing w:val="-36"/>
          <w:position w:val="8"/>
        </w:rPr>
        <w:t xml:space="preserve"> </w:t>
      </w:r>
      <w:r>
        <w:rPr>
          <w:sz w:val="15"/>
          <w:szCs w:val="15"/>
          <w:color w:val="231F20"/>
          <w:spacing w:val="2"/>
          <w:position w:val="8"/>
        </w:rPr>
        <w:t>1</w:t>
      </w:r>
      <w:r>
        <w:rPr>
          <w:sz w:val="15"/>
          <w:szCs w:val="15"/>
          <w:color w:val="231F20"/>
          <w:spacing w:val="13"/>
          <w:w w:val="101"/>
          <w:position w:val="8"/>
        </w:rPr>
        <w:t xml:space="preserve">   </w:t>
      </w:r>
      <w:r>
        <w:rPr>
          <w:sz w:val="15"/>
          <w:szCs w:val="15"/>
          <w:color w:val="231F20"/>
          <w:spacing w:val="2"/>
          <w:position w:val="8"/>
        </w:rPr>
        <w:t>2017-2019</w:t>
      </w:r>
      <w:r>
        <w:rPr>
          <w:sz w:val="15"/>
          <w:szCs w:val="15"/>
          <w:color w:val="231F20"/>
          <w:spacing w:val="-10"/>
          <w:position w:val="8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231F20"/>
          <w:spacing w:val="2"/>
          <w:position w:val="8"/>
        </w:rPr>
        <w:t>三年鸟害总数</w:t>
      </w:r>
    </w:p>
    <w:p>
      <w:pPr>
        <w:pStyle w:val="BodyText"/>
        <w:ind w:left="2020"/>
        <w:spacing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Table</w:t>
      </w:r>
      <w:r>
        <w:rPr>
          <w:sz w:val="15"/>
          <w:szCs w:val="15"/>
          <w:color w:val="231F20"/>
          <w:spacing w:val="23"/>
        </w:rPr>
        <w:t xml:space="preserve"> </w:t>
      </w:r>
      <w:r>
        <w:rPr>
          <w:sz w:val="15"/>
          <w:szCs w:val="15"/>
          <w:color w:val="231F20"/>
          <w:spacing w:val="-3"/>
        </w:rPr>
        <w:t>1    Bird damage in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3"/>
        </w:rPr>
        <w:t>2017-2019</w:t>
      </w:r>
    </w:p>
    <w:p>
      <w:pPr>
        <w:spacing w:line="85" w:lineRule="exact"/>
        <w:rPr/>
      </w:pPr>
      <w:r/>
    </w:p>
    <w:tbl>
      <w:tblPr>
        <w:tblStyle w:val="TableNormal"/>
        <w:tblW w:w="4601" w:type="dxa"/>
        <w:tblInd w:w="89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41"/>
        <w:gridCol w:w="859"/>
        <w:gridCol w:w="833"/>
        <w:gridCol w:w="878"/>
        <w:gridCol w:w="790"/>
      </w:tblGrid>
      <w:tr>
        <w:trPr>
          <w:trHeight w:val="275" w:hRule="atLeast"/>
        </w:trPr>
        <w:tc>
          <w:tcPr>
            <w:tcW w:w="124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486"/>
              <w:spacing w:before="65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年份</w:t>
            </w:r>
          </w:p>
        </w:tc>
        <w:tc>
          <w:tcPr>
            <w:tcW w:w="859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09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33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84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78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84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790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29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81" w:hRule="atLeast"/>
        </w:trPr>
        <w:tc>
          <w:tcPr>
            <w:tcW w:w="124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40"/>
              <w:spacing w:before="68" w:line="189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color w:val="231F20"/>
              </w:rPr>
              <w:t>鸟窝个数</w:t>
            </w:r>
            <w:r>
              <w:rPr>
                <w:color w:val="231F20"/>
              </w:rPr>
              <w:t>/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个</w:t>
            </w:r>
          </w:p>
        </w:tc>
        <w:tc>
          <w:tcPr>
            <w:tcW w:w="859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371"/>
              <w:spacing w:before="91" w:line="190" w:lineRule="auto"/>
              <w:rPr/>
            </w:pPr>
            <w:r>
              <w:rPr>
                <w:color w:val="231F20"/>
                <w:spacing w:val="-5"/>
              </w:rPr>
              <w:t>23</w:t>
            </w:r>
          </w:p>
        </w:tc>
        <w:tc>
          <w:tcPr>
            <w:tcW w:w="833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345"/>
              <w:spacing w:before="89" w:line="192" w:lineRule="auto"/>
              <w:rPr/>
            </w:pPr>
            <w:r>
              <w:rPr>
                <w:color w:val="231F20"/>
                <w:spacing w:val="-5"/>
              </w:rPr>
              <w:t>25</w:t>
            </w:r>
          </w:p>
        </w:tc>
        <w:tc>
          <w:tcPr>
            <w:tcW w:w="878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320"/>
              <w:spacing w:before="91" w:line="190" w:lineRule="auto"/>
              <w:rPr/>
            </w:pPr>
            <w:r>
              <w:rPr>
                <w:color w:val="231F20"/>
                <w:spacing w:val="-9"/>
              </w:rPr>
              <w:t>113</w:t>
            </w:r>
          </w:p>
        </w:tc>
        <w:tc>
          <w:tcPr>
            <w:tcW w:w="790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76"/>
              <w:spacing w:before="90" w:line="191" w:lineRule="auto"/>
              <w:rPr/>
            </w:pPr>
            <w:r>
              <w:rPr>
                <w:color w:val="231F20"/>
                <w:spacing w:val="-9"/>
              </w:rPr>
              <w:t>161</w:t>
            </w:r>
          </w:p>
        </w:tc>
      </w:tr>
    </w:tbl>
    <w:p>
      <w:pPr>
        <w:pStyle w:val="BodyText"/>
        <w:ind w:left="901" w:right="262" w:firstLine="421"/>
        <w:spacing w:before="116" w:line="22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-1"/>
        </w:rPr>
        <w:t>由表 </w:t>
      </w:r>
      <w:r>
        <w:rPr>
          <w:color w:val="231F20"/>
          <w:spacing w:val="-1"/>
        </w:rPr>
        <w:t>1 </w:t>
      </w:r>
      <w:r>
        <w:rPr>
          <w:rFonts w:ascii="Microsoft YaHei" w:hAnsi="Microsoft YaHei" w:eastAsia="Microsoft YaHei" w:cs="Microsoft YaHei"/>
          <w:color w:val="231F20"/>
          <w:spacing w:val="-1"/>
        </w:rPr>
        <w:t>可得，近</w:t>
      </w:r>
      <w:r>
        <w:rPr>
          <w:rFonts w:ascii="Microsoft YaHei" w:hAnsi="Microsoft YaHei" w:eastAsia="Microsoft YaHei" w:cs="Microsoft YaHei"/>
          <w:color w:val="231F20"/>
          <w:spacing w:val="2"/>
        </w:rPr>
        <w:t xml:space="preserve"> </w:t>
      </w:r>
      <w:r>
        <w:rPr>
          <w:color w:val="231F20"/>
          <w:spacing w:val="-1"/>
        </w:rPr>
        <w:t>3 </w:t>
      </w:r>
      <w:r>
        <w:rPr>
          <w:rFonts w:ascii="Microsoft YaHei" w:hAnsi="Microsoft YaHei" w:eastAsia="Microsoft YaHei" w:cs="Microsoft YaHei"/>
          <w:color w:val="231F20"/>
          <w:spacing w:val="-1"/>
        </w:rPr>
        <w:t>年发现鸟害共计 </w:t>
      </w:r>
      <w:r>
        <w:rPr>
          <w:color w:val="231F20"/>
          <w:spacing w:val="-1"/>
        </w:rPr>
        <w:t>161</w:t>
      </w:r>
      <w:r>
        <w:rPr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处，其中，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年发现 </w:t>
      </w:r>
      <w:r>
        <w:rPr>
          <w:color w:val="231F20"/>
        </w:rPr>
        <w:t>113</w:t>
      </w:r>
      <w:r>
        <w:rPr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处，较</w:t>
      </w:r>
      <w:r>
        <w:rPr>
          <w:rFonts w:ascii="Microsoft YaHei" w:hAnsi="Microsoft YaHei" w:eastAsia="Microsoft YaHei" w:cs="Microsoft YaHei"/>
          <w:color w:val="231F20"/>
          <w:spacing w:val="-13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年增长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</w:rPr>
        <w:t>452%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。随着自然  </w:t>
      </w:r>
      <w:r>
        <w:rPr>
          <w:rFonts w:ascii="Microsoft YaHei" w:hAnsi="Microsoft YaHei" w:eastAsia="Microsoft YaHei" w:cs="Microsoft YaHei"/>
          <w:color w:val="231F20"/>
          <w:spacing w:val="4"/>
        </w:rPr>
        <w:t>环境的改善，线路运行所面对的鸟害隐患越来越严峻，</w:t>
      </w:r>
      <w:r>
        <w:rPr>
          <w:rFonts w:ascii="Microsoft YaHei" w:hAnsi="Microsoft YaHei" w:eastAsia="Microsoft YaHei" w:cs="Microsoft YaHei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急需采取有力措施。</w:t>
      </w:r>
    </w:p>
    <w:p>
      <w:pPr>
        <w:pStyle w:val="BodyText"/>
        <w:ind w:left="908"/>
        <w:spacing w:before="60" w:line="260" w:lineRule="exact"/>
        <w:rPr>
          <w:rFonts w:ascii="SimHei" w:hAnsi="SimHei" w:eastAsia="SimHei" w:cs="SimHei"/>
        </w:rPr>
      </w:pPr>
      <w:r>
        <w:rPr>
          <w:color w:val="231F20"/>
          <w:spacing w:val="3"/>
          <w:position w:val="1"/>
        </w:rPr>
        <w:t>1.1</w:t>
      </w:r>
      <w:r>
        <w:rPr>
          <w:color w:val="231F20"/>
          <w:spacing w:val="17"/>
          <w:w w:val="101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3"/>
          <w:position w:val="1"/>
        </w:rPr>
        <w:t>按电压等级分析</w:t>
      </w:r>
    </w:p>
    <w:p>
      <w:pPr>
        <w:pStyle w:val="BodyText"/>
        <w:ind w:left="906" w:right="322" w:firstLine="399"/>
        <w:spacing w:before="62" w:line="221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0"/>
        </w:rPr>
        <w:t>为探讨不同电压等级的鸟害特征，明确鸟害</w:t>
      </w:r>
      <w:r>
        <w:rPr>
          <w:rFonts w:ascii="Microsoft YaHei" w:hAnsi="Microsoft YaHei" w:eastAsia="Microsoft YaHei" w:cs="Microsoft YaHei"/>
          <w:color w:val="231F20"/>
          <w:spacing w:val="9"/>
        </w:rPr>
        <w:t>治理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的重点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。本文分别统计了 </w:t>
      </w:r>
      <w:r>
        <w:rPr>
          <w:color w:val="231F20"/>
          <w:spacing w:val="-4"/>
        </w:rPr>
        <w:t>10 kV</w:t>
      </w:r>
      <w:r>
        <w:rPr>
          <w:rFonts w:ascii="Microsoft YaHei" w:hAnsi="Microsoft YaHei" w:eastAsia="Microsoft YaHei" w:cs="Microsoft YaHei"/>
          <w:color w:val="231F20"/>
          <w:spacing w:val="-4"/>
        </w:rPr>
        <w:t>、</w:t>
      </w:r>
      <w:r>
        <w:rPr>
          <w:color w:val="231F20"/>
          <w:spacing w:val="-4"/>
        </w:rPr>
        <w:t>35 kV</w:t>
      </w:r>
      <w:r>
        <w:rPr>
          <w:rFonts w:ascii="Microsoft YaHei" w:hAnsi="Microsoft YaHei" w:eastAsia="Microsoft YaHei" w:cs="Microsoft YaHei"/>
          <w:color w:val="231F20"/>
          <w:spacing w:val="-4"/>
        </w:rPr>
        <w:t>、</w:t>
      </w:r>
      <w:r>
        <w:rPr>
          <w:color w:val="231F20"/>
          <w:spacing w:val="-4"/>
        </w:rPr>
        <w:t>110 kV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线路的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鸟害数据，如表</w:t>
      </w:r>
      <w:r>
        <w:rPr>
          <w:rFonts w:ascii="Microsoft YaHei" w:hAnsi="Microsoft YaHei" w:eastAsia="Microsoft YaHei" w:cs="Microsoft YaHei"/>
          <w:color w:val="231F20"/>
          <w:spacing w:val="-18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所示。</w:t>
      </w:r>
    </w:p>
    <w:p>
      <w:pPr>
        <w:pStyle w:val="BodyText"/>
        <w:ind w:left="1662"/>
        <w:spacing w:before="59" w:line="208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5"/>
          <w:position w:val="1"/>
        </w:rPr>
        <w:t>表</w:t>
      </w:r>
      <w:r>
        <w:rPr>
          <w:sz w:val="15"/>
          <w:szCs w:val="15"/>
          <w:color w:val="231F20"/>
          <w:spacing w:val="5"/>
          <w:position w:val="1"/>
        </w:rPr>
        <w:t>2</w:t>
      </w:r>
      <w:r>
        <w:rPr>
          <w:sz w:val="15"/>
          <w:szCs w:val="15"/>
          <w:color w:val="231F20"/>
          <w:spacing w:val="19"/>
          <w:w w:val="101"/>
          <w:position w:val="1"/>
        </w:rPr>
        <w:t xml:space="preserve">   </w:t>
      </w:r>
      <w:r>
        <w:rPr>
          <w:sz w:val="15"/>
          <w:szCs w:val="15"/>
          <w:color w:val="231F20"/>
          <w:spacing w:val="5"/>
          <w:position w:val="1"/>
        </w:rPr>
        <w:t>2017-2019</w:t>
      </w:r>
      <w:r>
        <w:rPr>
          <w:sz w:val="15"/>
          <w:szCs w:val="15"/>
          <w:color w:val="231F20"/>
          <w:spacing w:val="-10"/>
          <w:position w:val="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231F20"/>
          <w:spacing w:val="5"/>
          <w:position w:val="1"/>
        </w:rPr>
        <w:t>三年不同电压等级鸟害情况</w:t>
      </w:r>
    </w:p>
    <w:p>
      <w:pPr>
        <w:pStyle w:val="BodyText"/>
        <w:ind w:left="1212"/>
        <w:spacing w:before="74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Table 2    Bird damage at different voltage</w:t>
      </w:r>
      <w:r>
        <w:rPr>
          <w:sz w:val="15"/>
          <w:szCs w:val="15"/>
          <w:color w:val="231F20"/>
          <w:spacing w:val="13"/>
          <w:w w:val="101"/>
        </w:rPr>
        <w:t xml:space="preserve"> </w:t>
      </w:r>
      <w:r>
        <w:rPr>
          <w:sz w:val="15"/>
          <w:szCs w:val="15"/>
          <w:color w:val="231F20"/>
          <w:spacing w:val="-3"/>
        </w:rPr>
        <w:t>levels</w:t>
      </w:r>
      <w:r>
        <w:rPr>
          <w:sz w:val="15"/>
          <w:szCs w:val="15"/>
          <w:color w:val="231F20"/>
          <w:spacing w:val="3"/>
        </w:rPr>
        <w:t xml:space="preserve"> </w:t>
      </w:r>
      <w:r>
        <w:rPr>
          <w:sz w:val="15"/>
          <w:szCs w:val="15"/>
          <w:color w:val="231F20"/>
          <w:spacing w:val="-3"/>
        </w:rPr>
        <w:t>in</w:t>
      </w:r>
      <w:r>
        <w:rPr>
          <w:sz w:val="15"/>
          <w:szCs w:val="15"/>
          <w:color w:val="231F20"/>
          <w:spacing w:val="7"/>
        </w:rPr>
        <w:t xml:space="preserve"> </w:t>
      </w:r>
      <w:r>
        <w:rPr>
          <w:sz w:val="15"/>
          <w:szCs w:val="15"/>
          <w:color w:val="231F20"/>
          <w:spacing w:val="-3"/>
        </w:rPr>
        <w:t>2017-2019</w:t>
      </w:r>
    </w:p>
    <w:p>
      <w:pPr>
        <w:spacing w:line="85" w:lineRule="exact"/>
        <w:rPr/>
      </w:pPr>
      <w:r/>
    </w:p>
    <w:tbl>
      <w:tblPr>
        <w:tblStyle w:val="TableNormal"/>
        <w:tblW w:w="4601" w:type="dxa"/>
        <w:tblInd w:w="89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54"/>
        <w:gridCol w:w="886"/>
        <w:gridCol w:w="920"/>
        <w:gridCol w:w="965"/>
        <w:gridCol w:w="876"/>
      </w:tblGrid>
      <w:tr>
        <w:trPr>
          <w:trHeight w:val="278" w:hRule="atLeast"/>
        </w:trPr>
        <w:tc>
          <w:tcPr>
            <w:tcW w:w="954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73"/>
              <w:spacing w:before="63" w:line="183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电压等级</w:t>
            </w:r>
          </w:p>
        </w:tc>
        <w:tc>
          <w:tcPr>
            <w:tcW w:w="886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93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20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27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6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27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76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72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77" w:hRule="atLeast"/>
        </w:trPr>
        <w:tc>
          <w:tcPr>
            <w:tcW w:w="95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00"/>
              <w:spacing w:before="88" w:line="189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</w:tc>
        <w:tc>
          <w:tcPr>
            <w:tcW w:w="88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67"/>
              <w:spacing w:before="88" w:line="189" w:lineRule="auto"/>
              <w:rPr/>
            </w:pPr>
            <w:r>
              <w:rPr>
                <w:color w:val="231F20"/>
                <w:spacing w:val="-8"/>
              </w:rPr>
              <w:t>14</w:t>
            </w:r>
          </w:p>
        </w:tc>
        <w:tc>
          <w:tcPr>
            <w:tcW w:w="920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01"/>
              <w:spacing w:before="88" w:line="190" w:lineRule="auto"/>
              <w:rPr/>
            </w:pPr>
            <w:r>
              <w:rPr>
                <w:color w:val="231F20"/>
                <w:spacing w:val="-8"/>
              </w:rPr>
              <w:t>12</w:t>
            </w:r>
          </w:p>
        </w:tc>
        <w:tc>
          <w:tcPr>
            <w:tcW w:w="96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90"/>
              <w:spacing w:before="87" w:line="191" w:lineRule="auto"/>
              <w:rPr/>
            </w:pPr>
            <w:r>
              <w:rPr>
                <w:color w:val="231F20"/>
                <w:spacing w:val="-6"/>
              </w:rPr>
              <w:t>60</w:t>
            </w:r>
          </w:p>
        </w:tc>
        <w:tc>
          <w:tcPr>
            <w:tcW w:w="87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48"/>
              <w:spacing w:before="87" w:line="191" w:lineRule="auto"/>
              <w:rPr/>
            </w:pPr>
            <w:r>
              <w:rPr>
                <w:color w:val="231F20"/>
                <w:spacing w:val="-6"/>
              </w:rPr>
              <w:t>86</w:t>
            </w:r>
          </w:p>
        </w:tc>
      </w:tr>
      <w:tr>
        <w:trPr>
          <w:trHeight w:val="282" w:hRule="atLeast"/>
        </w:trPr>
        <w:tc>
          <w:tcPr>
            <w:tcW w:w="954" w:type="dxa"/>
            <w:vAlign w:val="top"/>
          </w:tcPr>
          <w:p>
            <w:pPr>
              <w:pStyle w:val="TableText"/>
              <w:ind w:left="390"/>
              <w:spacing w:before="93" w:line="192" w:lineRule="auto"/>
              <w:rPr/>
            </w:pPr>
            <w:r>
              <w:rPr>
                <w:color w:val="231F20"/>
                <w:spacing w:val="-6"/>
              </w:rPr>
              <w:t>35</w:t>
            </w:r>
          </w:p>
        </w:tc>
        <w:tc>
          <w:tcPr>
            <w:tcW w:w="886" w:type="dxa"/>
            <w:vAlign w:val="top"/>
          </w:tcPr>
          <w:p>
            <w:pPr>
              <w:pStyle w:val="TableText"/>
              <w:ind w:left="392"/>
              <w:spacing w:before="95" w:line="191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401"/>
              <w:spacing w:before="95" w:line="189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91"/>
              <w:spacing w:before="94" w:line="190" w:lineRule="auto"/>
              <w:rPr/>
            </w:pPr>
            <w:r>
              <w:rPr>
                <w:color w:val="231F20"/>
                <w:spacing w:val="-6"/>
              </w:rPr>
              <w:t>38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344"/>
              <w:spacing w:before="93" w:line="192" w:lineRule="auto"/>
              <w:rPr/>
            </w:pPr>
            <w:r>
              <w:rPr>
                <w:color w:val="231F20"/>
                <w:spacing w:val="-5"/>
              </w:rPr>
              <w:t>57</w:t>
            </w:r>
          </w:p>
        </w:tc>
      </w:tr>
      <w:tr>
        <w:trPr>
          <w:trHeight w:val="286" w:hRule="atLeast"/>
        </w:trPr>
        <w:tc>
          <w:tcPr>
            <w:tcW w:w="954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62"/>
              <w:spacing w:before="96" w:line="189" w:lineRule="auto"/>
              <w:rPr/>
            </w:pPr>
            <w:r>
              <w:rPr>
                <w:color w:val="231F20"/>
                <w:spacing w:val="-9"/>
              </w:rPr>
              <w:t>110</w:t>
            </w:r>
          </w:p>
        </w:tc>
        <w:tc>
          <w:tcPr>
            <w:tcW w:w="886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91"/>
              <w:spacing w:before="96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920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29"/>
              <w:spacing w:before="96" w:line="190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96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01"/>
              <w:spacing w:before="94" w:line="192" w:lineRule="auto"/>
              <w:rPr/>
            </w:pPr>
            <w:r>
              <w:rPr>
                <w:color w:val="231F20"/>
                <w:spacing w:val="-8"/>
              </w:rPr>
              <w:t>15</w:t>
            </w:r>
          </w:p>
        </w:tc>
        <w:tc>
          <w:tcPr>
            <w:tcW w:w="876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57"/>
              <w:spacing w:before="96" w:line="189" w:lineRule="auto"/>
              <w:rPr/>
            </w:pPr>
            <w:r>
              <w:rPr>
                <w:color w:val="231F20"/>
                <w:spacing w:val="-8"/>
              </w:rPr>
              <w:t>18</w:t>
            </w:r>
          </w:p>
        </w:tc>
      </w:tr>
    </w:tbl>
    <w:p>
      <w:pPr>
        <w:pStyle w:val="BodyText"/>
        <w:ind w:left="898" w:right="247" w:firstLine="424"/>
        <w:spacing w:before="136" w:line="226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</w:rPr>
        <w:t>由表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可得，近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年鸟害次数总体呈增长趋势，特  </w:t>
      </w:r>
      <w:r>
        <w:rPr>
          <w:rFonts w:ascii="Microsoft YaHei" w:hAnsi="Microsoft YaHei" w:eastAsia="Microsoft YaHei" w:cs="Microsoft YaHei"/>
          <w:color w:val="231F20"/>
          <w:spacing w:val="-5"/>
        </w:rPr>
        <w:t>别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是 </w:t>
      </w:r>
      <w:r>
        <w:rPr>
          <w:color w:val="231F20"/>
          <w:spacing w:val="-5"/>
        </w:rPr>
        <w:t>2019 </w:t>
      </w:r>
      <w:r>
        <w:rPr>
          <w:rFonts w:ascii="Microsoft YaHei" w:hAnsi="Microsoft YaHei" w:eastAsia="Microsoft YaHei" w:cs="Microsoft YaHei"/>
          <w:color w:val="231F20"/>
          <w:spacing w:val="-5"/>
        </w:rPr>
        <w:t>年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，</w:t>
      </w:r>
      <w:r>
        <w:rPr>
          <w:color w:val="231F20"/>
          <w:spacing w:val="-5"/>
        </w:rPr>
        <w:t>10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5"/>
        </w:rPr>
        <w:t>kV </w:t>
      </w:r>
      <w:r>
        <w:rPr>
          <w:rFonts w:ascii="Microsoft YaHei" w:hAnsi="Microsoft YaHei" w:eastAsia="Microsoft YaHei" w:cs="Microsoft YaHei"/>
          <w:color w:val="231F20"/>
          <w:spacing w:val="-5"/>
        </w:rPr>
        <w:t>较 </w:t>
      </w:r>
      <w:r>
        <w:rPr>
          <w:color w:val="231F20"/>
          <w:spacing w:val="-5"/>
        </w:rPr>
        <w:t>2018 </w:t>
      </w:r>
      <w:r>
        <w:rPr>
          <w:rFonts w:ascii="Microsoft YaHei" w:hAnsi="Microsoft YaHei" w:eastAsia="Microsoft YaHei" w:cs="Microsoft YaHei"/>
          <w:color w:val="231F20"/>
          <w:spacing w:val="-5"/>
        </w:rPr>
        <w:t>年</w:t>
      </w:r>
      <w:r>
        <w:rPr>
          <w:rFonts w:ascii="Microsoft YaHei" w:hAnsi="Microsoft YaHei" w:eastAsia="Microsoft YaHei" w:cs="Microsoft YaHei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增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长 了 </w:t>
      </w:r>
      <w:r>
        <w:rPr>
          <w:color w:val="231F20"/>
          <w:spacing w:val="-5"/>
        </w:rPr>
        <w:t>5 </w:t>
      </w:r>
      <w:r>
        <w:rPr>
          <w:rFonts w:ascii="Microsoft YaHei" w:hAnsi="Microsoft YaHei" w:eastAsia="Microsoft YaHei" w:cs="Microsoft YaHei"/>
          <w:color w:val="231F20"/>
          <w:spacing w:val="-5"/>
        </w:rPr>
        <w:t>倍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，</w:t>
      </w:r>
      <w:r>
        <w:rPr>
          <w:color w:val="231F20"/>
          <w:spacing w:val="-5"/>
        </w:rPr>
        <w:t>35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5"/>
        </w:rPr>
        <w:t>kV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-1"/>
        </w:rPr>
        <w:t>110 kV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相较于</w:t>
      </w:r>
      <w:r>
        <w:rPr>
          <w:rFonts w:ascii="Microsoft YaHei" w:hAnsi="Microsoft YaHei" w:eastAsia="Microsoft YaHei" w:cs="Microsoft YaHei"/>
          <w:color w:val="231F20"/>
          <w:spacing w:val="-24"/>
        </w:rPr>
        <w:t xml:space="preserve"> </w:t>
      </w:r>
      <w:r>
        <w:rPr>
          <w:color w:val="231F20"/>
          <w:spacing w:val="-1"/>
        </w:rPr>
        <w:t>2018</w:t>
      </w:r>
      <w:r>
        <w:rPr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年也分别增长</w:t>
      </w:r>
      <w:r>
        <w:rPr>
          <w:rFonts w:ascii="Microsoft YaHei" w:hAnsi="Microsoft YaHei" w:eastAsia="Microsoft YaHei" w:cs="Microsoft YaHei"/>
          <w:color w:val="231F20"/>
          <w:spacing w:val="-2"/>
        </w:rPr>
        <w:t>了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-2"/>
        </w:rPr>
        <w:t>3.8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倍、</w:t>
      </w:r>
      <w:r>
        <w:rPr>
          <w:color w:val="231F20"/>
          <w:spacing w:val="-2"/>
        </w:rPr>
        <w:t>3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倍</w:t>
      </w:r>
      <w:r>
        <w:rPr>
          <w:rFonts w:ascii="Microsoft YaHei" w:hAnsi="Microsoft YaHei" w:eastAsia="Microsoft YaHei" w:cs="Microsoft YaHei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。不同  </w:t>
      </w:r>
      <w:r>
        <w:rPr>
          <w:rFonts w:ascii="Microsoft YaHei" w:hAnsi="Microsoft YaHei" w:eastAsia="Microsoft YaHei" w:cs="Microsoft YaHei"/>
          <w:color w:val="231F20"/>
          <w:spacing w:val="7"/>
        </w:rPr>
        <w:t>电压等级线路的鸟害次数所占比例如图</w:t>
      </w:r>
      <w:r>
        <w:rPr>
          <w:rFonts w:ascii="Microsoft YaHei" w:hAnsi="Microsoft YaHei" w:eastAsia="Microsoft YaHei" w:cs="Microsoft YaHei"/>
          <w:color w:val="231F20"/>
          <w:spacing w:val="-1"/>
        </w:rPr>
        <w:t xml:space="preserve"> </w:t>
      </w:r>
      <w:r>
        <w:rPr>
          <w:color w:val="231F20"/>
          <w:spacing w:val="7"/>
        </w:rPr>
        <w:t>1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所示。</w:t>
      </w:r>
    </w:p>
    <w:p>
      <w:pPr>
        <w:ind w:firstLine="2053"/>
        <w:spacing w:before="68" w:line="2266" w:lineRule="exact"/>
        <w:rPr/>
      </w:pPr>
      <w:r>
        <w:rPr>
          <w:position w:val="-45"/>
        </w:rPr>
        <w:drawing>
          <wp:inline distT="0" distB="0" distL="0" distR="0">
            <wp:extent cx="1455419" cy="143865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5419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86"/>
        <w:spacing w:before="106" w:line="18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 xml:space="preserve"> </w:t>
      </w:r>
      <w:r>
        <w:rPr>
          <w:sz w:val="15"/>
          <w:szCs w:val="15"/>
          <w:color w:val="231F20"/>
          <w:spacing w:val="6"/>
        </w:rPr>
        <w:t>1</w:t>
      </w:r>
      <w:r>
        <w:rPr>
          <w:sz w:val="15"/>
          <w:szCs w:val="15"/>
          <w:color w:val="231F20"/>
          <w:spacing w:val="12"/>
          <w:w w:val="102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不同电压等级鸟害次数所占比例</w:t>
      </w:r>
    </w:p>
    <w:p>
      <w:pPr>
        <w:pStyle w:val="BodyText"/>
        <w:ind w:left="1009"/>
        <w:spacing w:before="71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Fig.1    Proportion of bird damage f</w:t>
      </w:r>
      <w:r>
        <w:rPr>
          <w:sz w:val="15"/>
          <w:szCs w:val="15"/>
          <w:color w:val="231F20"/>
          <w:spacing w:val="-4"/>
        </w:rPr>
        <w:t>requency at different voltage levels</w:t>
      </w:r>
    </w:p>
    <w:p>
      <w:pPr>
        <w:pStyle w:val="BodyText"/>
        <w:ind w:left="899" w:right="322" w:firstLine="423"/>
        <w:spacing w:before="130" w:line="228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-2"/>
        </w:rPr>
        <w:t>由图 </w:t>
      </w:r>
      <w:r>
        <w:rPr>
          <w:color w:val="231F20"/>
          <w:spacing w:val="-2"/>
        </w:rPr>
        <w:t>1</w:t>
      </w:r>
      <w:r>
        <w:rPr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可得，</w:t>
      </w:r>
      <w:r>
        <w:rPr>
          <w:color w:val="231F20"/>
          <w:spacing w:val="-2"/>
        </w:rPr>
        <w:t>10 kV</w:t>
      </w:r>
      <w:r>
        <w:rPr>
          <w:rFonts w:ascii="Microsoft YaHei" w:hAnsi="Microsoft YaHei" w:eastAsia="Microsoft YaHei" w:cs="Microsoft YaHei"/>
          <w:color w:val="231F20"/>
          <w:spacing w:val="-2"/>
        </w:rPr>
        <w:t>、</w:t>
      </w:r>
      <w:r>
        <w:rPr>
          <w:color w:val="231F20"/>
          <w:spacing w:val="-2"/>
        </w:rPr>
        <w:t>35 kV</w:t>
      </w:r>
      <w:r>
        <w:rPr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线路鸟</w:t>
      </w:r>
      <w:r>
        <w:rPr>
          <w:rFonts w:ascii="Microsoft YaHei" w:hAnsi="Microsoft YaHei" w:eastAsia="Microsoft YaHei" w:cs="Microsoft YaHei"/>
          <w:color w:val="231F20"/>
          <w:spacing w:val="-3"/>
        </w:rPr>
        <w:t>害次数分别占据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了总鸟害次数的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  <w:spacing w:val="-7"/>
        </w:rPr>
        <w:t>54%</w:t>
      </w:r>
      <w:r>
        <w:rPr>
          <w:rFonts w:ascii="Microsoft YaHei" w:hAnsi="Microsoft YaHei" w:eastAsia="Microsoft YaHei" w:cs="Microsoft YaHei"/>
          <w:color w:val="231F20"/>
          <w:spacing w:val="-7"/>
        </w:rPr>
        <w:t>、</w:t>
      </w:r>
      <w:r>
        <w:rPr>
          <w:color w:val="231F20"/>
          <w:spacing w:val="-7"/>
        </w:rPr>
        <w:t>35%</w:t>
      </w:r>
      <w:r>
        <w:rPr>
          <w:rFonts w:ascii="Microsoft YaHei" w:hAnsi="Microsoft YaHei" w:eastAsia="Microsoft YaHei" w:cs="Microsoft YaHei"/>
          <w:color w:val="231F20"/>
          <w:spacing w:val="-7"/>
        </w:rPr>
        <w:t>，总计发现鸟害 </w:t>
      </w:r>
      <w:r>
        <w:rPr>
          <w:color w:val="231F20"/>
          <w:spacing w:val="-7"/>
        </w:rPr>
        <w:t>143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次，占总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数的</w:t>
      </w:r>
      <w:r>
        <w:rPr>
          <w:rFonts w:ascii="Microsoft YaHei" w:hAnsi="Microsoft YaHei" w:eastAsia="Microsoft YaHei" w:cs="Microsoft YaHei"/>
          <w:color w:val="231F20"/>
          <w:spacing w:val="-10"/>
        </w:rPr>
        <w:t xml:space="preserve"> </w:t>
      </w:r>
      <w:r>
        <w:rPr>
          <w:color w:val="231F20"/>
          <w:spacing w:val="6"/>
        </w:rPr>
        <w:t>89%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因此，针对鸟害进行防治时，</w:t>
      </w:r>
      <w:r>
        <w:rPr>
          <w:rFonts w:ascii="Microsoft YaHei" w:hAnsi="Microsoft YaHei" w:eastAsia="Microsoft YaHei" w:cs="Microsoft YaHei"/>
          <w:color w:val="231F20"/>
          <w:spacing w:val="5"/>
        </w:rPr>
        <w:t>应重点针对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right="59" w:firstLine="18"/>
        <w:spacing w:before="41" w:line="23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3"/>
        </w:rPr>
        <w:t>10 </w:t>
      </w:r>
      <w:r>
        <w:rPr>
          <w:color w:val="231F20"/>
        </w:rPr>
        <w:t>kV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及</w:t>
      </w:r>
      <w:r>
        <w:rPr>
          <w:rFonts w:ascii="Microsoft YaHei" w:hAnsi="Microsoft YaHei" w:eastAsia="Microsoft YaHei" w:cs="Microsoft YaHei"/>
          <w:color w:val="231F20"/>
          <w:spacing w:val="-19"/>
        </w:rPr>
        <w:t xml:space="preserve"> </w:t>
      </w:r>
      <w:r>
        <w:rPr>
          <w:color w:val="231F20"/>
          <w:spacing w:val="3"/>
        </w:rPr>
        <w:t>35 </w:t>
      </w:r>
      <w:r>
        <w:rPr>
          <w:color w:val="231F20"/>
        </w:rPr>
        <w:t>kV</w:t>
      </w:r>
      <w:r>
        <w:rPr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电压等级，且由于该电压等级线路</w:t>
      </w:r>
      <w:r>
        <w:rPr>
          <w:rFonts w:ascii="Microsoft YaHei" w:hAnsi="Microsoft YaHei" w:eastAsia="Microsoft YaHei" w:cs="Microsoft YaHei"/>
          <w:color w:val="231F20"/>
          <w:spacing w:val="2"/>
        </w:rPr>
        <w:t>杆塔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众多，考虑到大规模推广的成本，在设计防鸟害装置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时，经济性是需要重点考虑的因素。</w:t>
      </w:r>
    </w:p>
    <w:p>
      <w:pPr>
        <w:pStyle w:val="BodyText"/>
        <w:ind w:left="10"/>
        <w:spacing w:before="30" w:line="261" w:lineRule="exact"/>
        <w:rPr>
          <w:rFonts w:ascii="SimHei" w:hAnsi="SimHei" w:eastAsia="SimHei" w:cs="SimHei"/>
        </w:rPr>
      </w:pPr>
      <w:r>
        <w:rPr>
          <w:color w:val="231F20"/>
          <w:spacing w:val="1"/>
          <w:position w:val="1"/>
        </w:rPr>
        <w:t>1.2</w:t>
      </w:r>
      <w:r>
        <w:rPr>
          <w:color w:val="231F20"/>
          <w:spacing w:val="18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1"/>
          <w:position w:val="1"/>
        </w:rPr>
        <w:t>按季节分析</w:t>
      </w:r>
    </w:p>
    <w:p>
      <w:pPr>
        <w:pStyle w:val="BodyText"/>
        <w:ind w:left="4" w:right="59" w:firstLine="402"/>
        <w:spacing w:before="62" w:line="22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9"/>
        </w:rPr>
        <w:t>为了探讨鸟害的季节性特点，本文将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  <w:spacing w:val="9"/>
        </w:rPr>
        <w:t>2</w:t>
      </w:r>
      <w:r>
        <w:rPr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月</w:t>
      </w:r>
      <w:r>
        <w:rPr>
          <w:color w:val="231F20"/>
          <w:spacing w:val="9"/>
        </w:rPr>
        <w:t>-4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月归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为春季；</w:t>
      </w:r>
      <w:r>
        <w:rPr>
          <w:color w:val="231F20"/>
          <w:spacing w:val="3"/>
        </w:rPr>
        <w:t>5 </w:t>
      </w:r>
      <w:r>
        <w:rPr>
          <w:rFonts w:ascii="Microsoft YaHei" w:hAnsi="Microsoft YaHei" w:eastAsia="Microsoft YaHei" w:cs="Microsoft YaHei"/>
          <w:color w:val="231F20"/>
          <w:spacing w:val="3"/>
        </w:rPr>
        <w:t>月</w:t>
      </w:r>
      <w:r>
        <w:rPr>
          <w:color w:val="231F20"/>
          <w:spacing w:val="3"/>
        </w:rPr>
        <w:t>-7 </w:t>
      </w:r>
      <w:r>
        <w:rPr>
          <w:rFonts w:ascii="Microsoft YaHei" w:hAnsi="Microsoft YaHei" w:eastAsia="Microsoft YaHei" w:cs="Microsoft YaHei"/>
          <w:color w:val="231F20"/>
          <w:spacing w:val="3"/>
        </w:rPr>
        <w:t>月归为夏季；</w:t>
      </w:r>
      <w:r>
        <w:rPr>
          <w:color w:val="231F20"/>
          <w:spacing w:val="3"/>
        </w:rPr>
        <w:t>8 </w:t>
      </w:r>
      <w:r>
        <w:rPr>
          <w:rFonts w:ascii="Microsoft YaHei" w:hAnsi="Microsoft YaHei" w:eastAsia="Microsoft YaHei" w:cs="Microsoft YaHei"/>
          <w:color w:val="231F20"/>
          <w:spacing w:val="3"/>
        </w:rPr>
        <w:t>月</w:t>
      </w:r>
      <w:r>
        <w:rPr>
          <w:color w:val="231F20"/>
          <w:spacing w:val="2"/>
        </w:rPr>
        <w:t>-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10 </w:t>
      </w:r>
      <w:r>
        <w:rPr>
          <w:rFonts w:ascii="Microsoft YaHei" w:hAnsi="Microsoft YaHei" w:eastAsia="Microsoft YaHei" w:cs="Microsoft YaHei"/>
          <w:color w:val="231F20"/>
          <w:spacing w:val="2"/>
        </w:rPr>
        <w:t>月归为秋季；</w:t>
      </w:r>
      <w:r>
        <w:rPr>
          <w:color w:val="231F20"/>
          <w:spacing w:val="2"/>
        </w:rPr>
        <w:t>11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月</w:t>
      </w:r>
      <w:r>
        <w:rPr>
          <w:color w:val="231F20"/>
          <w:spacing w:val="3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</w:rPr>
        <w:t>1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月归为冬季，不同季节的鸟害情况如表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3"/>
        </w:rPr>
        <w:t>3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所示。</w:t>
      </w:r>
    </w:p>
    <w:p>
      <w:pPr>
        <w:pStyle w:val="BodyText"/>
        <w:ind w:left="1457"/>
        <w:spacing w:before="62" w:line="209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表</w:t>
      </w:r>
      <w:r>
        <w:rPr>
          <w:sz w:val="15"/>
          <w:szCs w:val="15"/>
          <w:color w:val="231F20"/>
          <w:spacing w:val="9"/>
          <w:position w:val="1"/>
        </w:rPr>
        <w:t>3</w:t>
      </w:r>
      <w:r>
        <w:rPr>
          <w:sz w:val="15"/>
          <w:szCs w:val="15"/>
          <w:color w:val="231F20"/>
          <w:spacing w:val="14"/>
          <w:w w:val="102"/>
          <w:position w:val="1"/>
        </w:rPr>
        <w:t xml:space="preserve">   </w:t>
      </w: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不同季节鸟害情况</w:t>
      </w:r>
    </w:p>
    <w:p>
      <w:pPr>
        <w:pStyle w:val="BodyText"/>
        <w:ind w:left="960"/>
        <w:spacing w:before="73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Table 3    Bird</w:t>
      </w:r>
      <w:r>
        <w:rPr>
          <w:sz w:val="15"/>
          <w:szCs w:val="15"/>
          <w:color w:val="231F20"/>
          <w:spacing w:val="16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damage</w:t>
      </w:r>
      <w:r>
        <w:rPr>
          <w:sz w:val="15"/>
          <w:szCs w:val="15"/>
          <w:color w:val="231F20"/>
          <w:spacing w:val="3"/>
        </w:rPr>
        <w:t xml:space="preserve"> </w:t>
      </w:r>
      <w:r>
        <w:rPr>
          <w:sz w:val="15"/>
          <w:szCs w:val="15"/>
          <w:color w:val="231F20"/>
          <w:spacing w:val="-5"/>
        </w:rPr>
        <w:t>in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5"/>
        </w:rPr>
        <w:t>different</w:t>
      </w:r>
      <w:r>
        <w:rPr>
          <w:sz w:val="15"/>
          <w:szCs w:val="15"/>
          <w:color w:val="231F20"/>
          <w:spacing w:val="5"/>
        </w:rPr>
        <w:t xml:space="preserve"> </w:t>
      </w:r>
      <w:r>
        <w:rPr>
          <w:sz w:val="15"/>
          <w:szCs w:val="15"/>
          <w:color w:val="231F20"/>
          <w:spacing w:val="-5"/>
        </w:rPr>
        <w:t>seasons</w:t>
      </w:r>
    </w:p>
    <w:p>
      <w:pPr>
        <w:spacing w:line="84" w:lineRule="exact"/>
        <w:rPr/>
      </w:pPr>
      <w:r/>
    </w:p>
    <w:tbl>
      <w:tblPr>
        <w:tblStyle w:val="TableNormal"/>
        <w:tblW w:w="4601" w:type="dxa"/>
        <w:tblInd w:w="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29"/>
        <w:gridCol w:w="1051"/>
        <w:gridCol w:w="1177"/>
        <w:gridCol w:w="1069"/>
        <w:gridCol w:w="675"/>
      </w:tblGrid>
      <w:tr>
        <w:trPr>
          <w:trHeight w:val="279" w:hRule="atLeast"/>
        </w:trPr>
        <w:tc>
          <w:tcPr>
            <w:tcW w:w="629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03"/>
              <w:spacing w:before="66" w:line="178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季节</w:t>
            </w:r>
          </w:p>
        </w:tc>
        <w:tc>
          <w:tcPr>
            <w:tcW w:w="105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29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1177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356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1069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356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67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48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75" w:hRule="atLeast"/>
        </w:trPr>
        <w:tc>
          <w:tcPr>
            <w:tcW w:w="629" w:type="dxa"/>
            <w:vAlign w:val="top"/>
            <w:tcBorders>
              <w:top w:val="single" w:color="231F20" w:sz="2" w:space="0"/>
            </w:tcBorders>
          </w:tcPr>
          <w:p>
            <w:pPr>
              <w:ind w:left="104"/>
              <w:spacing w:before="64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春季</w:t>
            </w:r>
          </w:p>
        </w:tc>
        <w:tc>
          <w:tcPr>
            <w:tcW w:w="105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03"/>
              <w:spacing w:before="87" w:line="189" w:lineRule="auto"/>
              <w:rPr/>
            </w:pPr>
            <w:r>
              <w:rPr>
                <w:color w:val="231F20"/>
                <w:spacing w:val="-8"/>
              </w:rPr>
              <w:t>18</w:t>
            </w:r>
          </w:p>
        </w:tc>
        <w:tc>
          <w:tcPr>
            <w:tcW w:w="117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29"/>
              <w:spacing w:before="87" w:line="191" w:lineRule="auto"/>
              <w:rPr/>
            </w:pPr>
            <w:r>
              <w:rPr>
                <w:color w:val="231F20"/>
                <w:spacing w:val="-8"/>
              </w:rPr>
              <w:t>17</w:t>
            </w:r>
          </w:p>
        </w:tc>
        <w:tc>
          <w:tcPr>
            <w:tcW w:w="1069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92"/>
              <w:spacing w:before="87" w:line="190" w:lineRule="auto"/>
              <w:rPr/>
            </w:pPr>
            <w:r>
              <w:rPr>
                <w:color w:val="231F20"/>
                <w:spacing w:val="-9"/>
              </w:rPr>
              <w:t>113</w:t>
            </w:r>
          </w:p>
        </w:tc>
        <w:tc>
          <w:tcPr>
            <w:tcW w:w="67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95"/>
              <w:spacing w:before="87" w:line="189" w:lineRule="auto"/>
              <w:rPr/>
            </w:pPr>
            <w:r>
              <w:rPr>
                <w:color w:val="231F20"/>
                <w:spacing w:val="-9"/>
              </w:rPr>
              <w:t>148</w:t>
            </w:r>
          </w:p>
        </w:tc>
      </w:tr>
      <w:tr>
        <w:trPr>
          <w:trHeight w:val="281" w:hRule="atLeast"/>
        </w:trPr>
        <w:tc>
          <w:tcPr>
            <w:tcW w:w="629" w:type="dxa"/>
            <w:vAlign w:val="top"/>
          </w:tcPr>
          <w:p>
            <w:pPr>
              <w:ind w:left="104"/>
              <w:spacing w:before="74" w:line="177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夏季</w:t>
            </w:r>
          </w:p>
        </w:tc>
        <w:tc>
          <w:tcPr>
            <w:tcW w:w="1051" w:type="dxa"/>
            <w:vAlign w:val="top"/>
          </w:tcPr>
          <w:p>
            <w:pPr>
              <w:pStyle w:val="TableText"/>
              <w:ind w:left="429"/>
              <w:spacing w:before="94" w:line="192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1177" w:type="dxa"/>
            <w:vAlign w:val="top"/>
          </w:tcPr>
          <w:p>
            <w:pPr>
              <w:pStyle w:val="TableText"/>
              <w:ind w:left="559"/>
              <w:spacing w:before="96" w:line="189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555"/>
              <w:spacing w:before="96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333"/>
              <w:spacing w:before="95" w:line="190" w:lineRule="auto"/>
              <w:rPr/>
            </w:pPr>
            <w:r>
              <w:rPr>
                <w:color w:val="231F20"/>
                <w:spacing w:val="-8"/>
              </w:rPr>
              <w:t>13</w:t>
            </w:r>
          </w:p>
        </w:tc>
      </w:tr>
      <w:tr>
        <w:trPr>
          <w:trHeight w:val="281" w:hRule="atLeast"/>
        </w:trPr>
        <w:tc>
          <w:tcPr>
            <w:tcW w:w="629" w:type="dxa"/>
            <w:vAlign w:val="top"/>
          </w:tcPr>
          <w:p>
            <w:pPr>
              <w:ind w:left="101"/>
              <w:spacing w:before="76" w:line="178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秋季</w:t>
            </w:r>
          </w:p>
        </w:tc>
        <w:tc>
          <w:tcPr>
            <w:tcW w:w="1051" w:type="dxa"/>
            <w:vAlign w:val="top"/>
          </w:tcPr>
          <w:p>
            <w:pPr>
              <w:pStyle w:val="TableText"/>
              <w:ind w:left="428"/>
              <w:spacing w:before="98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1177" w:type="dxa"/>
            <w:vAlign w:val="top"/>
          </w:tcPr>
          <w:p>
            <w:pPr>
              <w:pStyle w:val="TableText"/>
              <w:ind w:left="554"/>
              <w:spacing w:before="98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555"/>
              <w:spacing w:before="98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357"/>
              <w:spacing w:before="98" w:line="189" w:lineRule="auto"/>
              <w:rPr/>
            </w:pPr>
            <w:r>
              <w:rPr>
                <w:color w:val="231F20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629" w:type="dxa"/>
            <w:vAlign w:val="top"/>
            <w:tcBorders>
              <w:bottom w:val="single" w:color="231F20" w:sz="4" w:space="0"/>
            </w:tcBorders>
          </w:tcPr>
          <w:p>
            <w:pPr>
              <w:ind w:left="102"/>
              <w:spacing w:before="78" w:line="178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冬季</w:t>
            </w:r>
          </w:p>
        </w:tc>
        <w:tc>
          <w:tcPr>
            <w:tcW w:w="1051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28"/>
              <w:spacing w:before="101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1177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554"/>
              <w:spacing w:before="101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555"/>
              <w:spacing w:before="101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67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57"/>
              <w:spacing w:before="101" w:line="189" w:lineRule="auto"/>
              <w:rPr/>
            </w:pPr>
            <w:r>
              <w:rPr>
                <w:color w:val="231F20"/>
              </w:rPr>
              <w:t>0</w:t>
            </w:r>
          </w:p>
        </w:tc>
      </w:tr>
    </w:tbl>
    <w:p>
      <w:pPr>
        <w:pStyle w:val="BodyText"/>
        <w:ind w:left="3" w:firstLine="421"/>
        <w:spacing w:before="132" w:line="233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8"/>
        </w:rPr>
        <w:t>由表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</w:t>
      </w:r>
      <w:r>
        <w:rPr>
          <w:color w:val="231F20"/>
          <w:spacing w:val="8"/>
        </w:rPr>
        <w:t>3</w:t>
      </w:r>
      <w:r>
        <w:rPr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可看出，鸟害主要发生在春季和夏季，其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中，以春季最为严重，占总数的</w:t>
      </w:r>
      <w:r>
        <w:rPr>
          <w:rFonts w:ascii="Microsoft YaHei" w:hAnsi="Microsoft YaHei" w:eastAsia="Microsoft YaHei" w:cs="Microsoft YaHei"/>
          <w:color w:val="231F20"/>
          <w:spacing w:val="-3"/>
        </w:rPr>
        <w:t xml:space="preserve"> </w:t>
      </w:r>
      <w:r>
        <w:rPr>
          <w:color w:val="231F20"/>
          <w:spacing w:val="1"/>
        </w:rPr>
        <w:t>92%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。从变化趋势看，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近三年春季都呈增长趋势，特别是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  <w:spacing w:val="1"/>
        </w:rPr>
        <w:t>2019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年</w:t>
      </w:r>
      <w:r>
        <w:rPr>
          <w:rFonts w:ascii="Microsoft YaHei" w:hAnsi="Microsoft YaHei" w:eastAsia="Microsoft YaHei" w:cs="Microsoft YaHei"/>
          <w:color w:val="231F20"/>
        </w:rPr>
        <w:t>较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年增  </w:t>
      </w:r>
      <w:r>
        <w:rPr>
          <w:rFonts w:ascii="Microsoft YaHei" w:hAnsi="Microsoft YaHei" w:eastAsia="Microsoft YaHei" w:cs="Microsoft YaHei"/>
          <w:color w:val="231F20"/>
          <w:spacing w:val="7"/>
        </w:rPr>
        <w:t>长了近</w:t>
      </w:r>
      <w:r>
        <w:rPr>
          <w:rFonts w:ascii="Microsoft YaHei" w:hAnsi="Microsoft YaHei" w:eastAsia="Microsoft YaHei" w:cs="Microsoft YaHei"/>
          <w:color w:val="231F20"/>
          <w:spacing w:val="-15"/>
        </w:rPr>
        <w:t xml:space="preserve"> </w:t>
      </w:r>
      <w:r>
        <w:rPr>
          <w:color w:val="231F20"/>
          <w:spacing w:val="7"/>
        </w:rPr>
        <w:t>7</w:t>
      </w:r>
      <w:r>
        <w:rPr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倍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因此，鸟害防治应重点针对春季</w:t>
      </w:r>
      <w:r>
        <w:rPr>
          <w:rFonts w:ascii="Microsoft YaHei" w:hAnsi="Microsoft YaHei" w:eastAsia="Microsoft YaHei" w:cs="Microsoft YaHei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。具体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到执行，建议在每年的 </w:t>
      </w:r>
      <w:r>
        <w:rPr>
          <w:color w:val="231F20"/>
          <w:spacing w:val="1"/>
        </w:rPr>
        <w:t>1</w:t>
      </w:r>
      <w:r>
        <w:rPr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月份，对于鸟害高发线路组织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</w:rPr>
        <w:t>特巡及采取有效措施，做到提前应对，防患于未然。</w:t>
      </w:r>
    </w:p>
    <w:p>
      <w:pPr>
        <w:pStyle w:val="BodyText"/>
        <w:ind w:left="10"/>
        <w:spacing w:before="63" w:line="259" w:lineRule="exact"/>
        <w:rPr>
          <w:rFonts w:ascii="SimHei" w:hAnsi="SimHei" w:eastAsia="SimHei" w:cs="SimHei"/>
        </w:rPr>
      </w:pPr>
      <w:r>
        <w:rPr>
          <w:color w:val="231F20"/>
          <w:spacing w:val="4"/>
          <w:position w:val="1"/>
        </w:rPr>
        <w:t>1.3</w:t>
      </w:r>
      <w:r>
        <w:rPr>
          <w:color w:val="231F20"/>
          <w:spacing w:val="18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4"/>
          <w:position w:val="1"/>
        </w:rPr>
        <w:t>从不同紧急程度分析</w:t>
      </w:r>
    </w:p>
    <w:p>
      <w:pPr>
        <w:ind w:left="1" w:right="59" w:firstLine="405"/>
        <w:spacing w:before="68" w:line="23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为避免同时处理多处鸟害时资源的浪费，使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鸟害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处理更加有效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。本文对鸟害数据进行了分类：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一般、严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重、危急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。其中，一般指的是绝缘线路鸟窝搭建未完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成，只有一些树枝等鸟窝材料位于电杆顶部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；严重为绝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缘线路鸟窝已搭建完成，树枝等鸟窝材料与导线有多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处接触，若绝缘导线绝缘皮破损，则直接会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引发线路跳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闸；危急到鸟窝搭建于裸导线线路上，有随时跳闸的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隐患。</w:t>
      </w:r>
    </w:p>
    <w:p>
      <w:pPr>
        <w:pStyle w:val="BodyText"/>
        <w:ind w:left="402"/>
        <w:spacing w:before="75" w:line="185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7"/>
        </w:rPr>
        <w:t>不同紧急程度鸟害情况如表</w:t>
      </w:r>
      <w:r>
        <w:rPr>
          <w:rFonts w:ascii="Microsoft YaHei" w:hAnsi="Microsoft YaHei" w:eastAsia="Microsoft YaHei" w:cs="Microsoft YaHei"/>
          <w:color w:val="231F20"/>
          <w:spacing w:val="-18"/>
        </w:rPr>
        <w:t xml:space="preserve"> </w:t>
      </w:r>
      <w:r>
        <w:rPr>
          <w:color w:val="231F20"/>
          <w:spacing w:val="7"/>
        </w:rPr>
        <w:t>4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所示。</w:t>
      </w:r>
    </w:p>
    <w:p>
      <w:pPr>
        <w:pStyle w:val="BodyText"/>
        <w:ind w:left="1297"/>
        <w:spacing w:before="65" w:line="207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表</w:t>
      </w:r>
      <w:r>
        <w:rPr>
          <w:sz w:val="15"/>
          <w:szCs w:val="15"/>
          <w:color w:val="231F20"/>
          <w:spacing w:val="9"/>
          <w:position w:val="1"/>
        </w:rPr>
        <w:t>4</w:t>
      </w:r>
      <w:r>
        <w:rPr>
          <w:sz w:val="15"/>
          <w:szCs w:val="15"/>
          <w:color w:val="231F20"/>
          <w:spacing w:val="15"/>
          <w:w w:val="101"/>
          <w:position w:val="1"/>
        </w:rPr>
        <w:t xml:space="preserve">   </w:t>
      </w: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不同紧急程度鸟害情况</w:t>
      </w:r>
    </w:p>
    <w:p>
      <w:pPr>
        <w:pStyle w:val="BodyText"/>
        <w:ind w:left="602"/>
        <w:spacing w:before="75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Table 4    Bird damage in</w:t>
      </w:r>
      <w:r>
        <w:rPr>
          <w:sz w:val="15"/>
          <w:szCs w:val="15"/>
          <w:color w:val="231F20"/>
          <w:spacing w:val="20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different</w:t>
      </w:r>
      <w:r>
        <w:rPr>
          <w:sz w:val="15"/>
          <w:szCs w:val="15"/>
          <w:color w:val="231F20"/>
          <w:spacing w:val="3"/>
        </w:rPr>
        <w:t xml:space="preserve"> </w:t>
      </w:r>
      <w:r>
        <w:rPr>
          <w:sz w:val="15"/>
          <w:szCs w:val="15"/>
          <w:color w:val="231F20"/>
          <w:spacing w:val="-5"/>
        </w:rPr>
        <w:t>emergency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5"/>
        </w:rPr>
        <w:t>degrees</w:t>
      </w:r>
    </w:p>
    <w:p>
      <w:pPr>
        <w:spacing w:line="85" w:lineRule="exact"/>
        <w:rPr/>
      </w:pPr>
      <w:r/>
    </w:p>
    <w:tbl>
      <w:tblPr>
        <w:tblStyle w:val="TableNormal"/>
        <w:tblW w:w="4601" w:type="dxa"/>
        <w:tblInd w:w="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51"/>
        <w:gridCol w:w="889"/>
        <w:gridCol w:w="920"/>
        <w:gridCol w:w="965"/>
        <w:gridCol w:w="876"/>
      </w:tblGrid>
      <w:tr>
        <w:trPr>
          <w:trHeight w:val="278" w:hRule="atLeast"/>
        </w:trPr>
        <w:tc>
          <w:tcPr>
            <w:tcW w:w="95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65"/>
              <w:spacing w:before="64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紧急程度</w:t>
            </w:r>
          </w:p>
        </w:tc>
        <w:tc>
          <w:tcPr>
            <w:tcW w:w="889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96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20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27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6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27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76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72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75" w:hRule="atLeast"/>
        </w:trPr>
        <w:tc>
          <w:tcPr>
            <w:tcW w:w="951" w:type="dxa"/>
            <w:vAlign w:val="top"/>
            <w:tcBorders>
              <w:top w:val="single" w:color="231F20" w:sz="2" w:space="0"/>
            </w:tcBorders>
          </w:tcPr>
          <w:p>
            <w:pPr>
              <w:ind w:left="311"/>
              <w:spacing w:before="66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一般</w:t>
            </w:r>
          </w:p>
        </w:tc>
        <w:tc>
          <w:tcPr>
            <w:tcW w:w="889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93"/>
              <w:spacing w:before="88" w:line="189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920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01"/>
              <w:spacing w:before="86" w:line="192" w:lineRule="auto"/>
              <w:rPr/>
            </w:pPr>
            <w:r>
              <w:rPr>
                <w:color w:val="231F20"/>
                <w:spacing w:val="-8"/>
              </w:rPr>
              <w:t>15</w:t>
            </w:r>
          </w:p>
        </w:tc>
        <w:tc>
          <w:tcPr>
            <w:tcW w:w="96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91"/>
              <w:spacing w:before="88" w:line="191" w:lineRule="auto"/>
              <w:rPr/>
            </w:pPr>
            <w:r>
              <w:rPr>
                <w:color w:val="231F20"/>
                <w:spacing w:val="-6"/>
              </w:rPr>
              <w:t>39</w:t>
            </w:r>
          </w:p>
        </w:tc>
        <w:tc>
          <w:tcPr>
            <w:tcW w:w="87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44"/>
              <w:spacing w:before="86" w:line="192" w:lineRule="auto"/>
              <w:rPr/>
            </w:pPr>
            <w:r>
              <w:rPr>
                <w:color w:val="231F20"/>
                <w:spacing w:val="-5"/>
              </w:rPr>
              <w:t>58</w:t>
            </w:r>
          </w:p>
        </w:tc>
      </w:tr>
      <w:tr>
        <w:trPr>
          <w:trHeight w:val="280" w:hRule="atLeast"/>
        </w:trPr>
        <w:tc>
          <w:tcPr>
            <w:tcW w:w="951" w:type="dxa"/>
            <w:vAlign w:val="top"/>
          </w:tcPr>
          <w:p>
            <w:pPr>
              <w:ind w:left="309"/>
              <w:spacing w:before="75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严重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70"/>
              <w:spacing w:before="97" w:line="191" w:lineRule="auto"/>
              <w:rPr/>
            </w:pPr>
            <w:r>
              <w:rPr>
                <w:color w:val="231F20"/>
                <w:spacing w:val="-8"/>
              </w:rPr>
              <w:t>19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425"/>
              <w:spacing w:before="98" w:line="188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01"/>
              <w:spacing w:before="95" w:line="192" w:lineRule="auto"/>
              <w:rPr/>
            </w:pPr>
            <w:r>
              <w:rPr>
                <w:color w:val="231F20"/>
                <w:spacing w:val="-8"/>
              </w:rPr>
              <w:t>15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341"/>
              <w:spacing w:before="97" w:line="189" w:lineRule="auto"/>
              <w:rPr/>
            </w:pPr>
            <w:r>
              <w:rPr>
                <w:color w:val="231F20"/>
                <w:spacing w:val="-5"/>
              </w:rPr>
              <w:t>41</w:t>
            </w:r>
          </w:p>
        </w:tc>
      </w:tr>
      <w:tr>
        <w:trPr>
          <w:trHeight w:val="290" w:hRule="atLeast"/>
        </w:trPr>
        <w:tc>
          <w:tcPr>
            <w:tcW w:w="951" w:type="dxa"/>
            <w:vAlign w:val="top"/>
            <w:tcBorders>
              <w:bottom w:val="single" w:color="231F20" w:sz="4" w:space="0"/>
            </w:tcBorders>
          </w:tcPr>
          <w:p>
            <w:pPr>
              <w:ind w:left="311"/>
              <w:spacing w:before="78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危急</w:t>
            </w:r>
          </w:p>
        </w:tc>
        <w:tc>
          <w:tcPr>
            <w:tcW w:w="889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94"/>
              <w:spacing w:before="100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920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29"/>
              <w:spacing w:before="100" w:line="190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96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89"/>
              <w:spacing w:before="98" w:line="194" w:lineRule="auto"/>
              <w:rPr/>
            </w:pPr>
            <w:r>
              <w:rPr>
                <w:color w:val="231F20"/>
                <w:spacing w:val="-5"/>
              </w:rPr>
              <w:t>59</w:t>
            </w:r>
          </w:p>
        </w:tc>
        <w:tc>
          <w:tcPr>
            <w:tcW w:w="876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45"/>
              <w:spacing w:before="99" w:line="191" w:lineRule="auto"/>
              <w:rPr/>
            </w:pPr>
            <w:r>
              <w:rPr>
                <w:color w:val="231F20"/>
                <w:spacing w:val="-6"/>
              </w:rPr>
              <w:t>62</w:t>
            </w:r>
          </w:p>
        </w:tc>
      </w:tr>
    </w:tbl>
    <w:p>
      <w:pPr>
        <w:pStyle w:val="BodyText"/>
        <w:ind w:left="402"/>
        <w:spacing w:before="121" w:line="187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7"/>
        </w:rPr>
        <w:t>不同紧急程度鸟害所占比例如图</w:t>
      </w:r>
      <w:r>
        <w:rPr>
          <w:rFonts w:ascii="Microsoft YaHei" w:hAnsi="Microsoft YaHei" w:eastAsia="Microsoft YaHei" w:cs="Microsoft YaHei"/>
          <w:color w:val="231F20"/>
          <w:spacing w:val="-12"/>
        </w:rPr>
        <w:t xml:space="preserve"> </w:t>
      </w:r>
      <w:r>
        <w:rPr>
          <w:color w:val="231F20"/>
          <w:spacing w:val="7"/>
        </w:rPr>
        <w:t>2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7"/>
        </w:rPr>
        <w:t>所示。</w:t>
      </w:r>
    </w:p>
    <w:p>
      <w:pPr>
        <w:pStyle w:val="BodyText"/>
        <w:ind w:right="59" w:firstLine="425"/>
        <w:spacing w:before="71" w:line="231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</w:rPr>
        <w:t>由图</w:t>
      </w:r>
      <w:r>
        <w:rPr>
          <w:rFonts w:ascii="Microsoft YaHei" w:hAnsi="Microsoft YaHei" w:eastAsia="Microsoft YaHei" w:cs="Microsoft YaHei"/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可得，不同程度鸟害所占比例相当，并没有 </w:t>
      </w:r>
      <w:r>
        <w:rPr>
          <w:rFonts w:ascii="Microsoft YaHei" w:hAnsi="Microsoft YaHei" w:eastAsia="Microsoft YaHei" w:cs="Microsoft YaHei"/>
          <w:color w:val="231F20"/>
          <w:spacing w:val="9"/>
        </w:rPr>
        <w:t>巨大差别</w:t>
      </w:r>
      <w:r>
        <w:rPr>
          <w:rFonts w:ascii="Microsoft YaHei" w:hAnsi="Microsoft YaHei" w:eastAsia="Microsoft YaHei" w:cs="Microsoft YaHei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。但由表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9"/>
        </w:rPr>
        <w:t>4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可看出，危急程度的鸟害增长迅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速，</w:t>
      </w:r>
      <w:r>
        <w:rPr>
          <w:color w:val="231F20"/>
          <w:spacing w:val="-2"/>
        </w:rPr>
        <w:t>2019</w:t>
      </w:r>
      <w:r>
        <w:rPr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年相较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-2"/>
        </w:rPr>
        <w:t>2018</w:t>
      </w:r>
      <w:r>
        <w:rPr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年增长了近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-2"/>
        </w:rPr>
        <w:t>20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倍，而一般与严重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程度的鸟害增长则较平稳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。因此，未来所面临的鸟害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情况，危急程度将会占据相当大的部分，这进一</w:t>
      </w:r>
      <w:r>
        <w:rPr>
          <w:rFonts w:ascii="Microsoft YaHei" w:hAnsi="Microsoft YaHei" w:eastAsia="Microsoft YaHei" w:cs="Microsoft YaHei"/>
          <w:color w:val="231F20"/>
          <w:spacing w:val="1"/>
        </w:rPr>
        <w:t>步对鸟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害防治工作提出了更高的要求。</w:t>
      </w:r>
    </w:p>
    <w:p>
      <w:pPr>
        <w:pStyle w:val="BodyText"/>
        <w:ind w:right="9"/>
        <w:spacing w:before="173" w:line="140" w:lineRule="exact"/>
        <w:jc w:val="righ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6"/>
          <w:w w:val="120"/>
          <w:position w:val="-2"/>
        </w:rPr>
        <w:t>·</w:t>
      </w:r>
      <w:r>
        <w:rPr>
          <w:rFonts w:ascii="Microsoft YaHei" w:hAnsi="Microsoft YaHei" w:eastAsia="Microsoft YaHei" w:cs="Microsoft YaHei"/>
          <w:color w:val="231F20"/>
          <w:spacing w:val="11"/>
          <w:position w:val="-2"/>
        </w:rPr>
        <w:t xml:space="preserve"> </w:t>
      </w:r>
      <w:r>
        <w:rPr>
          <w:color w:val="231F20"/>
          <w:spacing w:val="16"/>
          <w:w w:val="120"/>
          <w:position w:val="-2"/>
        </w:rPr>
        <w:t>43</w:t>
      </w:r>
      <w:r>
        <w:rPr>
          <w:color w:val="231F20"/>
          <w:spacing w:val="21"/>
          <w:position w:val="-2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6"/>
          <w:w w:val="120"/>
          <w:position w:val="-2"/>
        </w:rPr>
        <w:t>·</w:t>
      </w:r>
    </w:p>
    <w:p>
      <w:pPr>
        <w:spacing w:line="140" w:lineRule="exact"/>
        <w:sectPr>
          <w:type w:val="continuous"/>
          <w:pgSz w:w="12246" w:h="17179"/>
          <w:pgMar w:top="1841" w:right="1244" w:bottom="547" w:left="407" w:header="1361" w:footer="354" w:gutter="0"/>
          <w:cols w:equalWidth="0" w:num="2">
            <w:col w:w="5828" w:space="100"/>
            <w:col w:w="4667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121"/>
        <w:rPr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828020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9"/>
          <w:footerReference w:type="default" r:id="rId10"/>
          <w:pgSz w:w="12246" w:h="17179"/>
          <w:pgMar w:top="1841" w:right="1244" w:bottom="547" w:left="407" w:header="1361" w:footer="354" w:gutter="0"/>
          <w:cols w:equalWidth="0" w:num="1">
            <w:col w:w="10594" w:space="0"/>
          </w:cols>
        </w:sectPr>
        <w:rPr/>
      </w:pPr>
    </w:p>
    <w:p>
      <w:pPr>
        <w:ind w:firstLine="2037"/>
        <w:spacing w:before="7" w:line="2273" w:lineRule="exact"/>
        <w:rPr/>
      </w:pPr>
      <w:r>
        <w:rPr>
          <w:position w:val="-45"/>
        </w:rPr>
        <w:drawing>
          <wp:inline distT="0" distB="0" distL="0" distR="0">
            <wp:extent cx="1476755" cy="144322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6755" cy="144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046"/>
        <w:spacing w:before="106" w:line="18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7"/>
        </w:rPr>
        <w:t>2</w:t>
      </w:r>
      <w:r>
        <w:rPr>
          <w:sz w:val="15"/>
          <w:szCs w:val="15"/>
          <w:color w:val="231F20"/>
          <w:spacing w:val="12"/>
          <w:w w:val="102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不同紧急程度鸟害所占比例</w:t>
      </w:r>
    </w:p>
    <w:p>
      <w:pPr>
        <w:pStyle w:val="BodyText"/>
        <w:ind w:left="908" w:right="621" w:firstLine="284"/>
        <w:spacing w:before="70" w:line="297" w:lineRule="auto"/>
        <w:rPr>
          <w:rFonts w:ascii="SimHei" w:hAnsi="SimHei" w:eastAsia="SimHei" w:cs="SimHei"/>
        </w:rPr>
      </w:pPr>
      <w:r>
        <w:rPr>
          <w:sz w:val="15"/>
          <w:szCs w:val="15"/>
          <w:color w:val="231F20"/>
          <w:spacing w:val="-4"/>
        </w:rPr>
        <w:t>Fig.2    Proportion of bird damage in different emerge</w:t>
      </w:r>
      <w:r>
        <w:rPr>
          <w:sz w:val="15"/>
          <w:szCs w:val="15"/>
          <w:color w:val="231F20"/>
          <w:spacing w:val="-5"/>
        </w:rPr>
        <w:t>ncy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5"/>
        </w:rPr>
        <w:t>degree</w:t>
      </w:r>
      <w:r>
        <w:rPr>
          <w:sz w:val="15"/>
          <w:szCs w:val="15"/>
          <w:color w:val="231F20"/>
        </w:rPr>
        <w:t xml:space="preserve"> </w:t>
      </w:r>
      <w:r>
        <w:rPr>
          <w:color w:val="231F20"/>
          <w:spacing w:val="1"/>
        </w:rPr>
        <w:t>1.4    </w:t>
      </w:r>
      <w:r>
        <w:rPr>
          <w:rFonts w:ascii="SimHei" w:hAnsi="SimHei" w:eastAsia="SimHei" w:cs="SimHei"/>
          <w:color w:val="231F20"/>
          <w:spacing w:val="1"/>
        </w:rPr>
        <w:t>鸟害发生区域</w:t>
      </w:r>
    </w:p>
    <w:p>
      <w:pPr>
        <w:pStyle w:val="BodyText"/>
        <w:ind w:left="899" w:right="323" w:firstLine="406"/>
        <w:spacing w:before="59" w:line="22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0"/>
        </w:rPr>
        <w:t>为更好地分析鸟害的区域特性，本文将松江</w:t>
      </w:r>
      <w:r>
        <w:rPr>
          <w:rFonts w:ascii="Microsoft YaHei" w:hAnsi="Microsoft YaHei" w:eastAsia="Microsoft YaHei" w:cs="Microsoft YaHei"/>
          <w:color w:val="231F20"/>
          <w:spacing w:val="9"/>
        </w:rPr>
        <w:t>地区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分为远郊城镇、浦南及城区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。其中，远郊城镇的</w:t>
      </w:r>
      <w:r>
        <w:rPr>
          <w:rFonts w:ascii="Microsoft YaHei" w:hAnsi="Microsoft YaHei" w:eastAsia="Microsoft YaHei" w:cs="Microsoft YaHei"/>
          <w:color w:val="231F20"/>
        </w:rPr>
        <w:t>特点为 </w:t>
      </w:r>
      <w:r>
        <w:rPr>
          <w:rFonts w:ascii="Microsoft YaHei" w:hAnsi="Microsoft YaHei" w:eastAsia="Microsoft YaHei" w:cs="Microsoft YaHei"/>
          <w:color w:val="231F20"/>
          <w:spacing w:val="2"/>
        </w:rPr>
        <w:t>地广人稀，有农田及建筑物，但高大树木较少</w:t>
      </w:r>
      <w:r>
        <w:rPr>
          <w:rFonts w:ascii="Microsoft YaHei" w:hAnsi="Microsoft YaHei" w:eastAsia="Microsoft YaHei" w:cs="Microsoft YaHei"/>
          <w:color w:val="231F20"/>
          <w:spacing w:val="1"/>
        </w:rPr>
        <w:t>；浦南地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区为生态保护区，未进行大规模开发，树木茂</w:t>
      </w:r>
      <w:r>
        <w:rPr>
          <w:rFonts w:ascii="Microsoft YaHei" w:hAnsi="Microsoft YaHei" w:eastAsia="Microsoft YaHei" w:cs="Microsoft YaHei"/>
          <w:color w:val="231F20"/>
          <w:spacing w:val="1"/>
        </w:rPr>
        <w:t>盛；城区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较多为建筑物，人流密集</w:t>
      </w:r>
      <w:r>
        <w:rPr>
          <w:rFonts w:ascii="Microsoft YaHei" w:hAnsi="Microsoft YaHei" w:eastAsia="Microsoft YaHei" w:cs="Microsoft YaHei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。鸟害发生区域情况如表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  <w:spacing w:val="10"/>
        </w:rPr>
        <w:t>5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所示。</w:t>
      </w:r>
    </w:p>
    <w:p>
      <w:pPr>
        <w:pStyle w:val="BodyText"/>
        <w:ind w:left="2355"/>
        <w:spacing w:before="61" w:line="281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8"/>
          <w:position w:val="8"/>
        </w:rPr>
        <w:t>表</w:t>
      </w:r>
      <w:r>
        <w:rPr>
          <w:sz w:val="15"/>
          <w:szCs w:val="15"/>
          <w:color w:val="231F20"/>
          <w:spacing w:val="8"/>
          <w:position w:val="8"/>
        </w:rPr>
        <w:t>5</w:t>
      </w:r>
      <w:r>
        <w:rPr>
          <w:sz w:val="15"/>
          <w:szCs w:val="15"/>
          <w:color w:val="231F20"/>
          <w:spacing w:val="3"/>
          <w:position w:val="8"/>
        </w:rPr>
        <w:t xml:space="preserve">    </w:t>
      </w:r>
      <w:r>
        <w:rPr>
          <w:rFonts w:ascii="SimHei" w:hAnsi="SimHei" w:eastAsia="SimHei" w:cs="SimHei"/>
          <w:sz w:val="15"/>
          <w:szCs w:val="15"/>
          <w:color w:val="231F20"/>
          <w:spacing w:val="8"/>
          <w:position w:val="8"/>
        </w:rPr>
        <w:t>鸟害发生区域情况</w:t>
      </w:r>
    </w:p>
    <w:p>
      <w:pPr>
        <w:pStyle w:val="BodyText"/>
        <w:ind w:left="2333"/>
        <w:spacing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6"/>
        </w:rPr>
        <w:t>Table 5</w:t>
      </w:r>
      <w:r>
        <w:rPr>
          <w:sz w:val="15"/>
          <w:szCs w:val="15"/>
          <w:color w:val="231F20"/>
          <w:spacing w:val="17"/>
          <w:w w:val="102"/>
        </w:rPr>
        <w:t xml:space="preserve">   </w:t>
      </w:r>
      <w:r>
        <w:rPr>
          <w:sz w:val="15"/>
          <w:szCs w:val="15"/>
          <w:color w:val="231F20"/>
          <w:spacing w:val="-6"/>
        </w:rPr>
        <w:t>Bird damage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6"/>
        </w:rPr>
        <w:t>area</w:t>
      </w:r>
    </w:p>
    <w:p>
      <w:pPr>
        <w:spacing w:line="85" w:lineRule="exact"/>
        <w:rPr/>
      </w:pPr>
      <w:r/>
    </w:p>
    <w:tbl>
      <w:tblPr>
        <w:tblStyle w:val="TableNormal"/>
        <w:tblW w:w="4601" w:type="dxa"/>
        <w:tblInd w:w="89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32"/>
        <w:gridCol w:w="895"/>
        <w:gridCol w:w="891"/>
        <w:gridCol w:w="936"/>
        <w:gridCol w:w="847"/>
      </w:tblGrid>
      <w:tr>
        <w:trPr>
          <w:trHeight w:val="278" w:hRule="atLeast"/>
        </w:trPr>
        <w:tc>
          <w:tcPr>
            <w:tcW w:w="1032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369"/>
              <w:spacing w:before="65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地域</w:t>
            </w:r>
          </w:p>
        </w:tc>
        <w:tc>
          <w:tcPr>
            <w:tcW w:w="89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7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9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3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36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3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47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58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74" w:hRule="atLeast"/>
        </w:trPr>
        <w:tc>
          <w:tcPr>
            <w:tcW w:w="1032" w:type="dxa"/>
            <w:vAlign w:val="top"/>
            <w:tcBorders>
              <w:top w:val="single" w:color="231F20" w:sz="2" w:space="0"/>
            </w:tcBorders>
          </w:tcPr>
          <w:p>
            <w:pPr>
              <w:ind w:left="217"/>
              <w:spacing w:before="65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远郊城镇</w:t>
            </w:r>
          </w:p>
        </w:tc>
        <w:tc>
          <w:tcPr>
            <w:tcW w:w="89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90"/>
              <w:spacing w:before="87" w:line="191" w:lineRule="auto"/>
              <w:rPr/>
            </w:pPr>
            <w:r>
              <w:rPr>
                <w:color w:val="231F20"/>
                <w:spacing w:val="-8"/>
              </w:rPr>
              <w:t>16</w:t>
            </w:r>
          </w:p>
        </w:tc>
        <w:tc>
          <w:tcPr>
            <w:tcW w:w="89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87"/>
              <w:spacing w:before="88" w:line="189" w:lineRule="auto"/>
              <w:rPr/>
            </w:pPr>
            <w:r>
              <w:rPr>
                <w:color w:val="231F20"/>
                <w:spacing w:val="-8"/>
              </w:rPr>
              <w:t>18</w:t>
            </w:r>
          </w:p>
        </w:tc>
        <w:tc>
          <w:tcPr>
            <w:tcW w:w="93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73"/>
              <w:spacing w:before="88" w:line="190" w:lineRule="auto"/>
              <w:rPr/>
            </w:pPr>
            <w:r>
              <w:rPr>
                <w:color w:val="231F20"/>
                <w:spacing w:val="-5"/>
              </w:rPr>
              <w:t>73</w:t>
            </w:r>
          </w:p>
        </w:tc>
        <w:tc>
          <w:tcPr>
            <w:tcW w:w="84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04"/>
              <w:spacing w:before="88" w:line="189" w:lineRule="auto"/>
              <w:rPr/>
            </w:pPr>
            <w:r>
              <w:rPr>
                <w:color w:val="231F20"/>
                <w:spacing w:val="-9"/>
              </w:rPr>
              <w:t>107</w:t>
            </w:r>
          </w:p>
        </w:tc>
      </w:tr>
      <w:tr>
        <w:trPr>
          <w:trHeight w:val="282" w:hRule="atLeast"/>
        </w:trPr>
        <w:tc>
          <w:tcPr>
            <w:tcW w:w="1032" w:type="dxa"/>
            <w:vAlign w:val="top"/>
          </w:tcPr>
          <w:p>
            <w:pPr>
              <w:ind w:left="369"/>
              <w:spacing w:before="74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浦南</w:t>
            </w:r>
          </w:p>
        </w:tc>
        <w:tc>
          <w:tcPr>
            <w:tcW w:w="895" w:type="dxa"/>
            <w:vAlign w:val="top"/>
          </w:tcPr>
          <w:p>
            <w:pPr>
              <w:pStyle w:val="TableText"/>
              <w:ind w:left="415"/>
              <w:spacing w:before="99" w:line="188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412"/>
              <w:spacing w:before="96" w:line="192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75"/>
              <w:spacing w:before="97" w:line="190" w:lineRule="auto"/>
              <w:rPr/>
            </w:pPr>
            <w:r>
              <w:rPr>
                <w:color w:val="231F20"/>
                <w:spacing w:val="-5"/>
              </w:rPr>
              <w:t>21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332"/>
              <w:spacing w:before="97" w:line="190" w:lineRule="auto"/>
              <w:rPr/>
            </w:pPr>
            <w:r>
              <w:rPr>
                <w:color w:val="231F20"/>
                <w:spacing w:val="-6"/>
              </w:rPr>
              <w:t>33</w:t>
            </w:r>
          </w:p>
        </w:tc>
      </w:tr>
      <w:tr>
        <w:trPr>
          <w:trHeight w:val="289" w:hRule="atLeast"/>
        </w:trPr>
        <w:tc>
          <w:tcPr>
            <w:tcW w:w="1032" w:type="dxa"/>
            <w:vAlign w:val="top"/>
            <w:tcBorders>
              <w:bottom w:val="single" w:color="231F20" w:sz="4" w:space="0"/>
            </w:tcBorders>
          </w:tcPr>
          <w:p>
            <w:pPr>
              <w:ind w:left="369"/>
              <w:spacing w:before="78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城区</w:t>
            </w:r>
          </w:p>
        </w:tc>
        <w:tc>
          <w:tcPr>
            <w:tcW w:w="89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15"/>
              <w:spacing w:before="99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891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12"/>
              <w:spacing w:before="99" w:line="190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936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87"/>
              <w:spacing w:before="99" w:line="191" w:lineRule="auto"/>
              <w:rPr/>
            </w:pPr>
            <w:r>
              <w:rPr>
                <w:color w:val="231F20"/>
                <w:spacing w:val="-8"/>
              </w:rPr>
              <w:t>19</w:t>
            </w:r>
          </w:p>
        </w:tc>
        <w:tc>
          <w:tcPr>
            <w:tcW w:w="847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30"/>
              <w:spacing w:before="99" w:line="190" w:lineRule="auto"/>
              <w:rPr/>
            </w:pPr>
            <w:r>
              <w:rPr>
                <w:color w:val="231F20"/>
                <w:spacing w:val="-5"/>
              </w:rPr>
              <w:t>21</w:t>
            </w:r>
          </w:p>
        </w:tc>
      </w:tr>
    </w:tbl>
    <w:p>
      <w:pPr>
        <w:ind w:firstLine="2068"/>
        <w:spacing w:before="113" w:line="2239" w:lineRule="exact"/>
        <w:rPr/>
      </w:pPr>
      <w:r>
        <w:rPr>
          <w:position w:val="-44"/>
        </w:rPr>
        <w:drawing>
          <wp:inline distT="0" distB="0" distL="0" distR="0">
            <wp:extent cx="1437131" cy="142189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7131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366"/>
        <w:spacing w:before="106" w:line="18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9"/>
        </w:rPr>
        <w:t xml:space="preserve"> </w:t>
      </w:r>
      <w:r>
        <w:rPr>
          <w:sz w:val="15"/>
          <w:szCs w:val="15"/>
          <w:color w:val="231F20"/>
          <w:spacing w:val="5"/>
        </w:rPr>
        <w:t>3</w:t>
      </w:r>
      <w:r>
        <w:rPr>
          <w:sz w:val="15"/>
          <w:szCs w:val="15"/>
          <w:color w:val="231F20"/>
          <w:spacing w:val="12"/>
          <w:w w:val="102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不同地区所占比例</w:t>
      </w:r>
    </w:p>
    <w:p>
      <w:pPr>
        <w:pStyle w:val="BodyText"/>
        <w:ind w:left="2117"/>
        <w:spacing w:before="71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Fig.3    Proportion of different area</w:t>
      </w:r>
    </w:p>
    <w:p>
      <w:pPr>
        <w:pStyle w:val="BodyText"/>
        <w:ind w:left="899" w:right="252" w:firstLine="398"/>
        <w:spacing w:before="110" w:line="230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6"/>
        </w:rPr>
        <w:t>从增长趋势看，</w:t>
      </w:r>
      <w:r>
        <w:rPr>
          <w:color w:val="231F20"/>
          <w:spacing w:val="6"/>
        </w:rPr>
        <w:t>3</w:t>
      </w:r>
      <w:r>
        <w:rPr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种区域的鸟害均呈现大幅增长，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鸟害日益严重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。从鸟害发生区域看，不难看出，</w:t>
      </w:r>
      <w:r>
        <w:rPr>
          <w:rFonts w:ascii="Microsoft YaHei" w:hAnsi="Microsoft YaHei" w:eastAsia="Microsoft YaHei" w:cs="Microsoft YaHei"/>
          <w:color w:val="231F20"/>
        </w:rPr>
        <w:t>深受鸟  </w:t>
      </w:r>
      <w:r>
        <w:rPr>
          <w:rFonts w:ascii="Microsoft YaHei" w:hAnsi="Microsoft YaHei" w:eastAsia="Microsoft YaHei" w:cs="Microsoft YaHei"/>
          <w:color w:val="231F20"/>
          <w:spacing w:val="17"/>
        </w:rPr>
        <w:t>害困扰的重灾区以远郊城镇为主</w:t>
      </w:r>
      <w:r>
        <w:rPr>
          <w:rFonts w:ascii="Microsoft YaHei" w:hAnsi="Microsoft YaHei" w:eastAsia="Microsoft YaHei" w:cs="Microsoft YaHei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7"/>
        </w:rPr>
        <w:t>。远郊城镇地广人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0"/>
        </w:rPr>
        <w:t>稀，又少有茂密树木，电杆成为了鸟类筑巢的绝佳场</w:t>
      </w:r>
      <w:r>
        <w:rPr>
          <w:rFonts w:ascii="Microsoft YaHei" w:hAnsi="Microsoft YaHei" w:eastAsia="Microsoft YaHei" w:cs="Microsoft YaHei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所，在鸟害治理过程中，应重点针对此区域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。而</w:t>
      </w:r>
      <w:r>
        <w:rPr>
          <w:rFonts w:ascii="Microsoft YaHei" w:hAnsi="Microsoft YaHei" w:eastAsia="Microsoft YaHei" w:cs="Microsoft YaHei"/>
          <w:color w:val="231F20"/>
        </w:rPr>
        <w:t>对于树  </w:t>
      </w:r>
      <w:r>
        <w:rPr>
          <w:rFonts w:ascii="Microsoft YaHei" w:hAnsi="Microsoft YaHei" w:eastAsia="Microsoft YaHei" w:cs="Microsoft YaHei"/>
          <w:color w:val="231F20"/>
          <w:spacing w:val="2"/>
        </w:rPr>
        <w:t>木茂盛的浦南地区，虽有大量鸟类活动，但众</w:t>
      </w:r>
      <w:r>
        <w:rPr>
          <w:rFonts w:ascii="Microsoft YaHei" w:hAnsi="Microsoft YaHei" w:eastAsia="Microsoft YaHei" w:cs="Microsoft YaHei"/>
          <w:color w:val="231F20"/>
          <w:spacing w:val="1"/>
        </w:rPr>
        <w:t>多的树木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5"/>
        </w:rPr>
        <w:t>为其提供了筑巢的场所，鸟害问题反而低于</w:t>
      </w:r>
      <w:r>
        <w:rPr>
          <w:rFonts w:ascii="Microsoft YaHei" w:hAnsi="Microsoft YaHei" w:eastAsia="Microsoft YaHei" w:cs="Microsoft YaHei"/>
          <w:color w:val="231F20"/>
          <w:spacing w:val="4"/>
        </w:rPr>
        <w:t>远郊城镇。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3"/>
        </w:rPr>
        <w:t>对于城区，由于人流密集，建筑物较多，鸟类活动较少，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鸟害问题相对缓和。</w:t>
      </w:r>
    </w:p>
    <w:p>
      <w:pPr>
        <w:pStyle w:val="BodyText"/>
        <w:ind w:left="908"/>
        <w:spacing w:before="56" w:line="261" w:lineRule="exact"/>
        <w:rPr>
          <w:rFonts w:ascii="SimHei" w:hAnsi="SimHei" w:eastAsia="SimHei" w:cs="SimHei"/>
        </w:rPr>
      </w:pPr>
      <w:r>
        <w:rPr>
          <w:color w:val="231F20"/>
          <w:spacing w:val="1"/>
          <w:position w:val="1"/>
        </w:rPr>
        <w:t>1.5    </w:t>
      </w:r>
      <w:r>
        <w:rPr>
          <w:rFonts w:ascii="SimHei" w:hAnsi="SimHei" w:eastAsia="SimHei" w:cs="SimHei"/>
          <w:color w:val="231F20"/>
          <w:spacing w:val="1"/>
          <w:position w:val="1"/>
        </w:rPr>
        <w:t>鸟害跳闸情况</w:t>
      </w:r>
    </w:p>
    <w:p>
      <w:pPr>
        <w:pStyle w:val="BodyText"/>
        <w:ind w:left="898" w:right="323" w:firstLine="406"/>
        <w:spacing w:before="62" w:line="211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0"/>
        </w:rPr>
        <w:t>为了进一步分析鸟害对线路运行的影响，本</w:t>
      </w:r>
      <w:r>
        <w:rPr>
          <w:rFonts w:ascii="Microsoft YaHei" w:hAnsi="Microsoft YaHei" w:eastAsia="Microsoft YaHei" w:cs="Microsoft YaHei"/>
          <w:color w:val="231F20"/>
          <w:spacing w:val="9"/>
        </w:rPr>
        <w:t>文统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计了因鸟害引起的跳闸，如表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1"/>
        </w:rPr>
        <w:t>6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所示。</w:t>
      </w:r>
    </w:p>
    <w:p>
      <w:pPr>
        <w:pStyle w:val="BodyText"/>
        <w:ind w:left="929"/>
        <w:spacing w:before="172" w:line="137" w:lineRule="exac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2"/>
          <w:w w:val="126"/>
          <w:position w:val="-3"/>
        </w:rPr>
        <w:t>·</w:t>
      </w:r>
      <w:r>
        <w:rPr>
          <w:rFonts w:ascii="Microsoft YaHei" w:hAnsi="Microsoft YaHei" w:eastAsia="Microsoft YaHei" w:cs="Microsoft YaHei"/>
          <w:color w:val="231F20"/>
          <w:spacing w:val="9"/>
          <w:position w:val="-3"/>
        </w:rPr>
        <w:t xml:space="preserve"> </w:t>
      </w:r>
      <w:r>
        <w:rPr>
          <w:color w:val="231F20"/>
          <w:spacing w:val="12"/>
          <w:w w:val="126"/>
          <w:position w:val="-3"/>
        </w:rPr>
        <w:t>44</w:t>
      </w:r>
      <w:r>
        <w:rPr>
          <w:color w:val="231F20"/>
          <w:spacing w:val="20"/>
          <w:w w:val="101"/>
          <w:position w:val="-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2"/>
          <w:w w:val="126"/>
          <w:position w:val="-3"/>
        </w:rPr>
        <w:t>·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1002"/>
        <w:spacing w:line="206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5"/>
          <w:position w:val="1"/>
        </w:rPr>
        <w:t>表</w:t>
      </w:r>
      <w:r>
        <w:rPr>
          <w:sz w:val="15"/>
          <w:szCs w:val="15"/>
          <w:color w:val="231F20"/>
          <w:spacing w:val="5"/>
          <w:position w:val="1"/>
        </w:rPr>
        <w:t>6</w:t>
      </w:r>
      <w:r>
        <w:rPr>
          <w:sz w:val="15"/>
          <w:szCs w:val="15"/>
          <w:color w:val="231F20"/>
          <w:spacing w:val="15"/>
          <w:position w:val="1"/>
        </w:rPr>
        <w:t xml:space="preserve">   </w:t>
      </w:r>
      <w:r>
        <w:rPr>
          <w:sz w:val="15"/>
          <w:szCs w:val="15"/>
          <w:color w:val="231F20"/>
          <w:spacing w:val="5"/>
          <w:position w:val="1"/>
        </w:rPr>
        <w:t>2017-2019</w:t>
      </w:r>
      <w:r>
        <w:rPr>
          <w:sz w:val="15"/>
          <w:szCs w:val="15"/>
          <w:color w:val="231F20"/>
          <w:spacing w:val="-12"/>
          <w:position w:val="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231F20"/>
          <w:spacing w:val="5"/>
          <w:position w:val="1"/>
        </w:rPr>
        <w:t>年鸟害引起跳闸次数</w:t>
      </w:r>
    </w:p>
    <w:p>
      <w:pPr>
        <w:pStyle w:val="BodyText"/>
        <w:ind w:left="284"/>
        <w:spacing w:before="73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Table 6    Number of trips caused by bird damage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3"/>
        </w:rPr>
        <w:t>in</w:t>
      </w:r>
      <w:r>
        <w:rPr>
          <w:sz w:val="15"/>
          <w:szCs w:val="15"/>
          <w:color w:val="231F20"/>
          <w:spacing w:val="6"/>
        </w:rPr>
        <w:t xml:space="preserve"> </w:t>
      </w:r>
      <w:r>
        <w:rPr>
          <w:sz w:val="15"/>
          <w:szCs w:val="15"/>
          <w:color w:val="231F20"/>
          <w:spacing w:val="-3"/>
        </w:rPr>
        <w:t>201</w:t>
      </w:r>
      <w:r>
        <w:rPr>
          <w:sz w:val="15"/>
          <w:szCs w:val="15"/>
          <w:color w:val="231F20"/>
          <w:spacing w:val="-4"/>
        </w:rPr>
        <w:t>7-2019</w:t>
      </w:r>
    </w:p>
    <w:p>
      <w:pPr>
        <w:spacing w:line="84" w:lineRule="exact"/>
        <w:rPr/>
      </w:pPr>
      <w:r/>
    </w:p>
    <w:tbl>
      <w:tblPr>
        <w:tblStyle w:val="TableNormal"/>
        <w:tblW w:w="4601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34"/>
        <w:gridCol w:w="893"/>
        <w:gridCol w:w="891"/>
        <w:gridCol w:w="936"/>
        <w:gridCol w:w="847"/>
      </w:tblGrid>
      <w:tr>
        <w:trPr>
          <w:trHeight w:val="275" w:hRule="atLeast"/>
        </w:trPr>
        <w:tc>
          <w:tcPr>
            <w:tcW w:w="1034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370"/>
              <w:spacing w:before="65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年份</w:t>
            </w:r>
          </w:p>
        </w:tc>
        <w:tc>
          <w:tcPr>
            <w:tcW w:w="893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5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2017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9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3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2018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936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3"/>
              <w:spacing w:before="65" w:line="18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231F20"/>
                <w:spacing w:val="-7"/>
              </w:rPr>
              <w:t>2019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-7"/>
              </w:rPr>
              <w:t>年</w:t>
            </w:r>
          </w:p>
        </w:tc>
        <w:tc>
          <w:tcPr>
            <w:tcW w:w="847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58"/>
              <w:spacing w:before="65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2"/>
              </w:rPr>
              <w:t>总计</w:t>
            </w:r>
          </w:p>
        </w:tc>
      </w:tr>
      <w:tr>
        <w:trPr>
          <w:trHeight w:val="281" w:hRule="atLeast"/>
        </w:trPr>
        <w:tc>
          <w:tcPr>
            <w:tcW w:w="1034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ind w:left="217"/>
              <w:spacing w:before="69" w:line="178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跳闸次数</w:t>
            </w:r>
          </w:p>
        </w:tc>
        <w:tc>
          <w:tcPr>
            <w:tcW w:w="893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413"/>
              <w:spacing w:before="91" w:line="189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89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425"/>
              <w:spacing w:before="91" w:line="189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936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410"/>
              <w:spacing w:before="91" w:line="189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847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368"/>
              <w:spacing w:before="89" w:line="192" w:lineRule="auto"/>
              <w:rPr/>
            </w:pPr>
            <w:r>
              <w:rPr>
                <w:color w:val="231F20"/>
              </w:rPr>
              <w:t>5</w:t>
            </w:r>
          </w:p>
        </w:tc>
      </w:tr>
    </w:tbl>
    <w:p>
      <w:pPr>
        <w:pStyle w:val="BodyText"/>
        <w:ind w:left="2" w:firstLine="421"/>
        <w:spacing w:before="116" w:line="21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9"/>
        </w:rPr>
        <w:t>由表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9"/>
        </w:rPr>
        <w:t>6</w:t>
      </w:r>
      <w:r>
        <w:rPr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可看出，因鸟窝引起的跳闸次数呈快速增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4"/>
        </w:rPr>
        <w:t>长趋势，这与前文危急程度鸟害数据增长情况相吻合，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鸟害治理迫在眉睫。</w:t>
      </w:r>
    </w:p>
    <w:p>
      <w:pPr>
        <w:pStyle w:val="BodyText"/>
        <w:ind w:left="1"/>
        <w:spacing w:before="153" w:line="352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5"/>
          <w:position w:val="1"/>
        </w:rPr>
        <w:t>2</w:t>
      </w:r>
      <w:r>
        <w:rPr>
          <w:sz w:val="26"/>
          <w:szCs w:val="26"/>
          <w:color w:val="231F20"/>
          <w:spacing w:val="22"/>
          <w:position w:val="1"/>
        </w:rPr>
        <w:t xml:space="preserve">   </w:t>
      </w:r>
      <w:r>
        <w:rPr>
          <w:rFonts w:ascii="SimHei" w:hAnsi="SimHei" w:eastAsia="SimHei" w:cs="SimHei"/>
          <w:sz w:val="26"/>
          <w:szCs w:val="26"/>
          <w:color w:val="231F20"/>
          <w:spacing w:val="5"/>
          <w:position w:val="1"/>
        </w:rPr>
        <w:t>不同驱鸟器分析</w:t>
      </w:r>
    </w:p>
    <w:p>
      <w:pPr>
        <w:ind w:left="5" w:right="59" w:firstLine="396"/>
        <w:spacing w:before="141" w:line="224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在鸟害治理中，驱鸟器是常用的一种装置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。在日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常应用中，已诞生了风力驱鸟器、形状驱鸟器、电力防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鸟刺、声波驱鸟器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。同时，为进一步提高驱鸟效果，松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江地区应用了占位器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。且在此基础上，提出了驱鸟器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的改进措施，从多维度达到驱鸟效果。</w:t>
      </w:r>
    </w:p>
    <w:p>
      <w:pPr>
        <w:pStyle w:val="BodyText"/>
        <w:spacing w:before="50" w:line="260" w:lineRule="exact"/>
        <w:rPr>
          <w:rFonts w:ascii="SimHei" w:hAnsi="SimHei" w:eastAsia="SimHei" w:cs="SimHei"/>
        </w:rPr>
      </w:pPr>
      <w:r>
        <w:rPr>
          <w:color w:val="231F20"/>
          <w:spacing w:val="3"/>
          <w:position w:val="1"/>
        </w:rPr>
        <w:t>2.1</w:t>
      </w:r>
      <w:r>
        <w:rPr>
          <w:color w:val="231F20"/>
          <w:spacing w:val="16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3"/>
          <w:position w:val="1"/>
        </w:rPr>
        <w:t>风力驱鸟器</w:t>
      </w:r>
    </w:p>
    <w:p>
      <w:pPr>
        <w:pStyle w:val="BodyText"/>
        <w:ind w:right="59" w:firstLine="438"/>
        <w:spacing w:before="49" w:line="229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8"/>
        </w:rPr>
        <w:t>目前应用较多的驱鸟器为风力驱鸟器，其结构如</w:t>
      </w:r>
      <w:r>
        <w:rPr>
          <w:rFonts w:ascii="Microsoft YaHei" w:hAnsi="Microsoft YaHei" w:eastAsia="Microsoft YaHei" w:cs="Microsoft YaHei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图</w:t>
      </w:r>
      <w:r>
        <w:rPr>
          <w:color w:val="231F20"/>
          <w:spacing w:val="-4"/>
        </w:rPr>
        <w:t>4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所示，只需有微风，驱鸟器就会转动，从而达到驱鸟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的目的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。随着对鸟害研究的深入，在风力驱鸟器的基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础上，在驱鸟器表面涂上镜面反光物质，通过</w:t>
      </w:r>
      <w:r>
        <w:rPr>
          <w:rFonts w:ascii="Microsoft YaHei" w:hAnsi="Microsoft YaHei" w:eastAsia="Microsoft YaHei" w:cs="Microsoft YaHei"/>
          <w:color w:val="231F20"/>
          <w:spacing w:val="1"/>
        </w:rPr>
        <w:t>对阳光的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8"/>
        </w:rPr>
        <w:t>反射达到驱鸟的目的，如图</w:t>
      </w:r>
      <w:r>
        <w:rPr>
          <w:color w:val="231F20"/>
          <w:spacing w:val="-8"/>
        </w:rPr>
        <w:t>4</w:t>
      </w:r>
      <w:r>
        <w:rPr>
          <w:rFonts w:ascii="Microsoft YaHei" w:hAnsi="Microsoft YaHei" w:eastAsia="Microsoft YaHei" w:cs="Microsoft YaHei"/>
          <w:color w:val="231F20"/>
          <w:spacing w:val="-8"/>
        </w:rPr>
        <w:t>（</w:t>
      </w:r>
      <w:r>
        <w:rPr>
          <w:color w:val="231F20"/>
          <w:spacing w:val="-8"/>
        </w:rPr>
        <w:t>b</w:t>
      </w:r>
      <w:r>
        <w:rPr>
          <w:rFonts w:ascii="Microsoft YaHei" w:hAnsi="Microsoft YaHei" w:eastAsia="Microsoft YaHei" w:cs="Microsoft YaHei"/>
          <w:color w:val="231F20"/>
          <w:spacing w:val="-8"/>
        </w:rPr>
        <w:t>）。 同时</w:t>
      </w:r>
      <w:r>
        <w:rPr>
          <w:rFonts w:ascii="Microsoft YaHei" w:hAnsi="Microsoft YaHei" w:eastAsia="Microsoft YaHei" w:cs="Microsoft YaHei"/>
          <w:color w:val="231F20"/>
          <w:spacing w:val="-9"/>
        </w:rPr>
        <w:t>，为了进一步用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物理的方式使得鸟类无法驻足，在普通风力驱鸟器的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顶部安装刺状结构，使得鸟类无法靠近，如图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-7"/>
        </w:rPr>
        <w:t>4</w:t>
      </w:r>
      <w:r>
        <w:rPr>
          <w:rFonts w:ascii="Microsoft YaHei" w:hAnsi="Microsoft YaHei" w:eastAsia="Microsoft YaHei" w:cs="Microsoft YaHei"/>
          <w:color w:val="231F20"/>
          <w:spacing w:val="-7"/>
        </w:rPr>
        <w:t>（</w:t>
      </w:r>
      <w:r>
        <w:rPr>
          <w:color w:val="231F20"/>
          <w:spacing w:val="-7"/>
        </w:rPr>
        <w:t>c</w:t>
      </w:r>
      <w:r>
        <w:rPr>
          <w:rFonts w:ascii="Microsoft YaHei" w:hAnsi="Microsoft YaHei" w:eastAsia="Microsoft YaHei" w:cs="Microsoft YaHei"/>
          <w:color w:val="231F20"/>
          <w:spacing w:val="-7"/>
        </w:rPr>
        <w:t>）</w:t>
      </w:r>
      <w:r>
        <w:rPr>
          <w:rFonts w:ascii="Microsoft YaHei" w:hAnsi="Microsoft YaHei" w:eastAsia="Microsoft YaHei" w:cs="Microsoft YaHei"/>
          <w:color w:val="231F20"/>
          <w:spacing w:val="-8"/>
        </w:rPr>
        <w:t>。此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种驱鸟装置结构简单，成本低廉，安装方便，</w:t>
      </w:r>
      <w:r>
        <w:rPr>
          <w:rFonts w:ascii="Microsoft YaHei" w:hAnsi="Microsoft YaHei" w:eastAsia="Microsoft YaHei" w:cs="Microsoft YaHei"/>
          <w:color w:val="231F20"/>
          <w:spacing w:val="1"/>
        </w:rPr>
        <w:t>有利于线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路大面积安装，但在实际使用中发现，此种驱</w:t>
      </w:r>
      <w:r>
        <w:rPr>
          <w:rFonts w:ascii="Microsoft YaHei" w:hAnsi="Microsoft YaHei" w:eastAsia="Microsoft YaHei" w:cs="Microsoft YaHei"/>
          <w:color w:val="231F20"/>
          <w:spacing w:val="1"/>
        </w:rPr>
        <w:t>鸟器通过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旋转地方式驱赶鸟类，长时间使用会造成鸟类的适应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性，出现在已安装驱鸟器的横担上重复筑巢的</w:t>
      </w:r>
      <w:r>
        <w:rPr>
          <w:rFonts w:ascii="Microsoft YaHei" w:hAnsi="Microsoft YaHei" w:eastAsia="Microsoft YaHei" w:cs="Microsoft YaHei"/>
          <w:color w:val="231F20"/>
          <w:spacing w:val="1"/>
        </w:rPr>
        <w:t>情况，驱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鸟效果逐渐减弱。</w:t>
      </w:r>
    </w:p>
    <w:p>
      <w:pPr>
        <w:ind w:firstLine="199"/>
        <w:spacing w:before="61" w:line="2069" w:lineRule="exact"/>
        <w:rPr/>
      </w:pPr>
      <w:r>
        <w:rPr>
          <w:position w:val="-41"/>
        </w:rPr>
        <w:drawing>
          <wp:inline distT="0" distB="0" distL="0" distR="0">
            <wp:extent cx="2668524" cy="1313687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8524" cy="131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07"/>
        <w:spacing w:before="107" w:line="18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4"/>
        </w:rPr>
        <w:t>4</w:t>
      </w:r>
      <w:r>
        <w:rPr>
          <w:sz w:val="15"/>
          <w:szCs w:val="15"/>
          <w:color w:val="231F20"/>
          <w:spacing w:val="13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风力驱鸟器</w:t>
      </w:r>
    </w:p>
    <w:p>
      <w:pPr>
        <w:pStyle w:val="BodyText"/>
        <w:ind w:left="1222"/>
        <w:spacing w:before="71" w:line="259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1"/>
          <w:position w:val="9"/>
        </w:rPr>
        <w:t>Fig.4    Wind driven bird rep</w:t>
      </w:r>
      <w:r>
        <w:rPr>
          <w:sz w:val="15"/>
          <w:szCs w:val="15"/>
          <w:color w:val="231F20"/>
          <w:spacing w:val="-2"/>
          <w:position w:val="9"/>
        </w:rPr>
        <w:t>ellent</w:t>
      </w:r>
    </w:p>
    <w:p>
      <w:pPr>
        <w:pStyle w:val="BodyText"/>
        <w:spacing w:line="259" w:lineRule="exact"/>
        <w:rPr>
          <w:rFonts w:ascii="SimHei" w:hAnsi="SimHei" w:eastAsia="SimHei" w:cs="SimHei"/>
        </w:rPr>
      </w:pPr>
      <w:r>
        <w:rPr>
          <w:color w:val="231F20"/>
          <w:spacing w:val="3"/>
          <w:position w:val="1"/>
        </w:rPr>
        <w:t>2.2</w:t>
      </w:r>
      <w:r>
        <w:rPr>
          <w:color w:val="231F20"/>
          <w:spacing w:val="16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3"/>
          <w:position w:val="1"/>
        </w:rPr>
        <w:t>天敌驱鸟器</w:t>
      </w:r>
    </w:p>
    <w:p>
      <w:pPr>
        <w:pStyle w:val="BodyText"/>
        <w:ind w:right="59" w:firstLine="396"/>
        <w:spacing w:before="59" w:line="221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0"/>
        </w:rPr>
        <w:t>此种驱鸟器通过模仿鸟类天敌的形状，达到驱鸟</w:t>
      </w:r>
      <w:r>
        <w:rPr>
          <w:rFonts w:ascii="Microsoft YaHei" w:hAnsi="Microsoft YaHei" w:eastAsia="Microsoft YaHei" w:cs="Microsoft YaHei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目的，如图</w:t>
      </w:r>
      <w:r>
        <w:rPr>
          <w:rFonts w:ascii="Microsoft YaHei" w:hAnsi="Microsoft YaHei" w:eastAsia="Microsoft YaHei" w:cs="Microsoft YaHei"/>
          <w:color w:val="231F20"/>
          <w:spacing w:val="-8"/>
        </w:rPr>
        <w:t xml:space="preserve"> </w:t>
      </w:r>
      <w:r>
        <w:rPr>
          <w:color w:val="231F20"/>
          <w:spacing w:val="1"/>
        </w:rPr>
        <w:t>5</w:t>
      </w:r>
      <w:r>
        <w:rPr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所示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。在实际应用中，该驱鸟器由于一直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处于静止状态，且并没有防止鸟类筑巢的物</w:t>
      </w:r>
      <w:r>
        <w:rPr>
          <w:rFonts w:ascii="Microsoft YaHei" w:hAnsi="Microsoft YaHei" w:eastAsia="Microsoft YaHei" w:cs="Microsoft YaHei"/>
          <w:color w:val="231F20"/>
          <w:spacing w:val="1"/>
        </w:rPr>
        <w:t>理措施，极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易造成鸟类的适应性，长时间运用，效果不佳。</w:t>
      </w:r>
    </w:p>
    <w:p>
      <w:pPr>
        <w:pStyle w:val="BodyText"/>
        <w:spacing w:before="51" w:line="259" w:lineRule="exact"/>
        <w:rPr>
          <w:rFonts w:ascii="SimHei" w:hAnsi="SimHei" w:eastAsia="SimHei" w:cs="SimHei"/>
        </w:rPr>
      </w:pPr>
      <w:r>
        <w:rPr>
          <w:color w:val="231F20"/>
          <w:spacing w:val="1"/>
          <w:position w:val="1"/>
        </w:rPr>
        <w:t>2.3    </w:t>
      </w:r>
      <w:r>
        <w:rPr>
          <w:rFonts w:ascii="SimHei" w:hAnsi="SimHei" w:eastAsia="SimHei" w:cs="SimHei"/>
          <w:color w:val="231F20"/>
          <w:spacing w:val="1"/>
          <w:position w:val="1"/>
        </w:rPr>
        <w:t>电力防鸟刺</w:t>
      </w:r>
    </w:p>
    <w:p>
      <w:pPr>
        <w:pStyle w:val="BodyText"/>
        <w:ind w:left="1" w:firstLine="417"/>
        <w:spacing w:before="56" w:line="21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3"/>
        </w:rPr>
        <w:t>电力防鸟刺的结构如图</w:t>
      </w:r>
      <w:r>
        <w:rPr>
          <w:rFonts w:ascii="Microsoft YaHei" w:hAnsi="Microsoft YaHei" w:eastAsia="Microsoft YaHei" w:cs="Microsoft YaHei"/>
          <w:color w:val="231F20"/>
          <w:spacing w:val="-4"/>
        </w:rPr>
        <w:t xml:space="preserve"> </w:t>
      </w:r>
      <w:r>
        <w:rPr>
          <w:color w:val="231F20"/>
          <w:spacing w:val="3"/>
        </w:rPr>
        <w:t>6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所示，其安装在横担上，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通过伸出的刺状结构阻止鸟类靠近筑巢</w:t>
      </w:r>
      <w:r>
        <w:rPr>
          <w:rFonts w:ascii="Microsoft YaHei" w:hAnsi="Microsoft YaHei" w:eastAsia="Microsoft YaHei" w:cs="Microsoft YaHei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。由于此种防</w:t>
      </w:r>
    </w:p>
    <w:p>
      <w:pPr>
        <w:spacing w:line="210" w:lineRule="auto"/>
        <w:sectPr>
          <w:type w:val="continuous"/>
          <w:pgSz w:w="12246" w:h="17179"/>
          <w:pgMar w:top="1841" w:right="1244" w:bottom="547" w:left="407" w:header="1361" w:footer="354" w:gutter="0"/>
          <w:cols w:equalWidth="0" w:num="2">
            <w:col w:w="5829" w:space="100"/>
            <w:col w:w="4666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128"/>
        <w:rPr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828021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5"/>
          <w:footerReference w:type="default" r:id="rId6"/>
          <w:pgSz w:w="12246" w:h="17179"/>
          <w:pgMar w:top="1841" w:right="1244" w:bottom="547" w:left="407" w:header="1361" w:footer="354" w:gutter="0"/>
          <w:cols w:equalWidth="0" w:num="1">
            <w:col w:w="10594" w:space="0"/>
          </w:cols>
        </w:sectPr>
        <w:rPr/>
      </w:pPr>
    </w:p>
    <w:p>
      <w:pPr>
        <w:ind w:firstLine="1228"/>
        <w:spacing w:line="1351" w:lineRule="exact"/>
        <w:rPr/>
      </w:pPr>
      <w:r>
        <w:rPr>
          <w:position w:val="-27"/>
        </w:rPr>
        <w:drawing>
          <wp:inline distT="0" distB="0" distL="0" distR="0">
            <wp:extent cx="2503930" cy="85801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3930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06"/>
        <w:spacing w:before="107" w:line="18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4"/>
        </w:rPr>
        <w:t>5</w:t>
      </w:r>
      <w:r>
        <w:rPr>
          <w:sz w:val="15"/>
          <w:szCs w:val="15"/>
          <w:color w:val="231F20"/>
          <w:spacing w:val="12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形状驱鸟器</w:t>
      </w:r>
    </w:p>
    <w:p>
      <w:pPr>
        <w:pStyle w:val="BodyText"/>
        <w:ind w:left="2324"/>
        <w:spacing w:before="71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Fig.5    Shape bird</w:t>
      </w:r>
      <w:r>
        <w:rPr>
          <w:sz w:val="15"/>
          <w:szCs w:val="15"/>
          <w:color w:val="231F20"/>
          <w:spacing w:val="2"/>
        </w:rPr>
        <w:t xml:space="preserve"> </w:t>
      </w:r>
      <w:r>
        <w:rPr>
          <w:sz w:val="15"/>
          <w:szCs w:val="15"/>
          <w:color w:val="231F20"/>
          <w:spacing w:val="-3"/>
        </w:rPr>
        <w:t>repel</w:t>
      </w:r>
      <w:r>
        <w:rPr>
          <w:sz w:val="15"/>
          <w:szCs w:val="15"/>
          <w:color w:val="231F20"/>
          <w:spacing w:val="-4"/>
        </w:rPr>
        <w:t>lent</w:t>
      </w:r>
    </w:p>
    <w:p>
      <w:pPr>
        <w:ind w:left="899" w:right="245" w:firstLine="6"/>
        <w:spacing w:before="118" w:line="231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鸟刺的原理是利用物理方式防鸟筑巢，其能够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很好应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对鸟类的适应性，长期使用，驱鸟效果良好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。但其刺状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7"/>
        </w:rPr>
        <w:t>结构同时也对线路安全运行造成了不利影响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7"/>
        </w:rPr>
        <w:t>。一方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面，其往外延伸的刺减少了导线与横担、导线与导线之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间的电气距离，容易造成短路故障；另一方面，其刺状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结构在阻止鸟类的同时，也对运行人员对线路的检修、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维护造成了困难。</w:t>
      </w:r>
    </w:p>
    <w:p>
      <w:pPr>
        <w:ind w:firstLine="1767"/>
        <w:spacing w:before="63" w:line="2566" w:lineRule="exact"/>
        <w:rPr/>
      </w:pPr>
      <w:r>
        <w:rPr>
          <w:position w:val="-51"/>
        </w:rPr>
        <w:drawing>
          <wp:inline distT="0" distB="0" distL="0" distR="0">
            <wp:extent cx="1819655" cy="162915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9655" cy="16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06"/>
        <w:spacing w:before="108" w:line="18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2"/>
        </w:rPr>
        <w:t>6 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电力防鸟刺</w:t>
      </w:r>
    </w:p>
    <w:p>
      <w:pPr>
        <w:pStyle w:val="BodyText"/>
        <w:ind w:left="2042"/>
        <w:spacing w:before="70" w:line="292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2"/>
          <w:position w:val="11"/>
        </w:rPr>
        <w:t>Fig.6    Electric bird sting prevention</w:t>
      </w:r>
    </w:p>
    <w:p>
      <w:pPr>
        <w:pStyle w:val="BodyText"/>
        <w:ind w:left="899"/>
        <w:spacing w:line="260" w:lineRule="exact"/>
        <w:rPr>
          <w:rFonts w:ascii="SimHei" w:hAnsi="SimHei" w:eastAsia="SimHei" w:cs="SimHei"/>
        </w:rPr>
      </w:pPr>
      <w:r>
        <w:rPr>
          <w:color w:val="231F20"/>
          <w:spacing w:val="3"/>
          <w:position w:val="1"/>
        </w:rPr>
        <w:t>2.4</w:t>
      </w:r>
      <w:r>
        <w:rPr>
          <w:color w:val="231F20"/>
          <w:spacing w:val="16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3"/>
          <w:position w:val="1"/>
        </w:rPr>
        <w:t>声波驱鸟器</w:t>
      </w:r>
    </w:p>
    <w:p>
      <w:pPr>
        <w:ind w:left="899" w:right="261" w:firstLine="399"/>
        <w:spacing w:before="58" w:line="233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声波驱鸟器通过发出声波来达到驱鸟的目的，其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由电源部分、控制部分及发声部分组成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。电源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部分，通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常采用太阳能光板与蓄电池相结合的方式，白天利用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太阳能光板给蓄电池充电，整个全时段期间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，蓄电池为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整套系统提供电力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。主要工作原理为，控制部分检测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到有鸟类靠近时，控制发声部分发出一定频率的声音，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7"/>
        </w:rPr>
        <w:t>驱赶鸟类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7"/>
        </w:rPr>
        <w:t>，但此种驱鸟器成本较高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7"/>
        </w:rPr>
        <w:t>，不利于大范围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推广。</w:t>
      </w:r>
    </w:p>
    <w:p>
      <w:pPr>
        <w:pStyle w:val="BodyText"/>
        <w:ind w:left="899"/>
        <w:spacing w:before="62" w:line="261" w:lineRule="exact"/>
        <w:rPr>
          <w:rFonts w:ascii="SimHei" w:hAnsi="SimHei" w:eastAsia="SimHei" w:cs="SimHei"/>
        </w:rPr>
      </w:pPr>
      <w:r>
        <w:rPr>
          <w:color w:val="231F20"/>
          <w:spacing w:val="-4"/>
          <w:position w:val="1"/>
        </w:rPr>
        <w:t>2.5</w:t>
      </w:r>
      <w:r>
        <w:rPr>
          <w:color w:val="231F20"/>
          <w:spacing w:val="6"/>
          <w:position w:val="1"/>
        </w:rPr>
        <w:t xml:space="preserve">    </w:t>
      </w:r>
      <w:r>
        <w:rPr>
          <w:rFonts w:ascii="SimHei" w:hAnsi="SimHei" w:eastAsia="SimHei" w:cs="SimHei"/>
          <w:color w:val="231F20"/>
          <w:spacing w:val="-4"/>
          <w:position w:val="1"/>
        </w:rPr>
        <w:t>占位器</w:t>
      </w:r>
    </w:p>
    <w:p>
      <w:pPr>
        <w:pStyle w:val="BodyText"/>
        <w:ind w:left="822" w:right="245" w:firstLine="505"/>
        <w:spacing w:before="63" w:line="23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8"/>
        </w:rPr>
        <w:t>占位器是国网上海市电力公司松江供电公司所提  </w:t>
      </w:r>
      <w:r>
        <w:rPr>
          <w:rFonts w:ascii="Microsoft YaHei" w:hAnsi="Microsoft YaHei" w:eastAsia="Microsoft YaHei" w:cs="Microsoft YaHei"/>
          <w:color w:val="231F20"/>
          <w:spacing w:val="6"/>
        </w:rPr>
        <w:t>出的一种可带电安装的防鸟害装置，如图</w:t>
      </w:r>
      <w:r>
        <w:rPr>
          <w:rFonts w:ascii="Microsoft YaHei" w:hAnsi="Microsoft YaHei" w:eastAsia="Microsoft YaHei" w:cs="Microsoft YaHei"/>
          <w:color w:val="231F20"/>
          <w:spacing w:val="-24"/>
        </w:rPr>
        <w:t xml:space="preserve"> </w:t>
      </w:r>
      <w:r>
        <w:rPr>
          <w:color w:val="231F20"/>
          <w:spacing w:val="6"/>
        </w:rPr>
        <w:t>7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所示，</w:t>
      </w:r>
      <w:r>
        <w:rPr>
          <w:rFonts w:ascii="Microsoft YaHei" w:hAnsi="Microsoft YaHei" w:eastAsia="Microsoft YaHei" w:cs="Microsoft YaHei"/>
          <w:color w:val="231F20"/>
          <w:spacing w:val="5"/>
        </w:rPr>
        <w:t>其由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-16"/>
          <w:w w:val="97"/>
        </w:rPr>
        <w:t>（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-16"/>
          <w:w w:val="97"/>
        </w:rPr>
        <w:t>1</w:t>
      </w:r>
      <w:r>
        <w:rPr>
          <w:rFonts w:ascii="Microsoft YaHei" w:hAnsi="Microsoft YaHei" w:eastAsia="Microsoft YaHei" w:cs="Microsoft YaHei"/>
          <w:color w:val="231F20"/>
          <w:spacing w:val="-16"/>
          <w:w w:val="97"/>
        </w:rPr>
        <w:t>）凸卡、（</w:t>
      </w:r>
      <w:r>
        <w:rPr>
          <w:color w:val="231F20"/>
          <w:spacing w:val="-16"/>
          <w:w w:val="97"/>
        </w:rPr>
        <w:t>2</w:t>
      </w:r>
      <w:r>
        <w:rPr>
          <w:rFonts w:ascii="Microsoft YaHei" w:hAnsi="Microsoft YaHei" w:eastAsia="Microsoft YaHei" w:cs="Microsoft YaHei"/>
          <w:color w:val="231F20"/>
          <w:spacing w:val="-16"/>
          <w:w w:val="97"/>
        </w:rPr>
        <w:t>）磁吸底座、（</w:t>
      </w:r>
      <w:r>
        <w:rPr>
          <w:color w:val="231F20"/>
          <w:spacing w:val="-16"/>
          <w:w w:val="97"/>
        </w:rPr>
        <w:t>3</w:t>
      </w:r>
      <w:r>
        <w:rPr>
          <w:rFonts w:ascii="Microsoft YaHei" w:hAnsi="Microsoft YaHei" w:eastAsia="Microsoft YaHei" w:cs="Microsoft YaHei"/>
          <w:color w:val="231F20"/>
          <w:spacing w:val="-16"/>
          <w:w w:val="97"/>
        </w:rPr>
        <w:t>）顶端排刺、（</w:t>
      </w:r>
      <w:r>
        <w:rPr>
          <w:color w:val="231F20"/>
          <w:spacing w:val="-16"/>
          <w:w w:val="97"/>
        </w:rPr>
        <w:t>4</w:t>
      </w:r>
      <w:r>
        <w:rPr>
          <w:rFonts w:ascii="Microsoft YaHei" w:hAnsi="Microsoft YaHei" w:eastAsia="Microsoft YaHei" w:cs="Microsoft YaHei"/>
          <w:color w:val="231F20"/>
          <w:spacing w:val="-16"/>
          <w:w w:val="97"/>
        </w:rPr>
        <w:t>）底部卡槽、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（</w:t>
      </w:r>
      <w:r>
        <w:rPr>
          <w:color w:val="231F20"/>
          <w:spacing w:val="-4"/>
        </w:rPr>
        <w:t>5</w:t>
      </w:r>
      <w:r>
        <w:rPr>
          <w:rFonts w:ascii="Microsoft YaHei" w:hAnsi="Microsoft YaHei" w:eastAsia="Microsoft YaHei" w:cs="Microsoft YaHei"/>
          <w:color w:val="231F20"/>
          <w:spacing w:val="-4"/>
        </w:rPr>
        <w:t>）底座加强筋和（</w:t>
      </w:r>
      <w:r>
        <w:rPr>
          <w:color w:val="231F20"/>
          <w:spacing w:val="-4"/>
        </w:rPr>
        <w:t>6</w:t>
      </w:r>
      <w:r>
        <w:rPr>
          <w:rFonts w:ascii="Microsoft YaHei" w:hAnsi="Microsoft YaHei" w:eastAsia="Microsoft YaHei" w:cs="Microsoft YaHei"/>
          <w:color w:val="231F20"/>
          <w:spacing w:val="-4"/>
        </w:rPr>
        <w:t>）凹槽构成，通过顶端排刺阻止鸟  </w:t>
      </w:r>
      <w:r>
        <w:rPr>
          <w:rFonts w:ascii="Microsoft YaHei" w:hAnsi="Microsoft YaHei" w:eastAsia="Microsoft YaHei" w:cs="Microsoft YaHei"/>
          <w:color w:val="231F20"/>
          <w:spacing w:val="5"/>
        </w:rPr>
        <w:t>类停留，底部通过磁吸底座固定在横担上，底部卡槽可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5"/>
        </w:rPr>
        <w:t>用于专门设计的带电安装工具进行带电安装，凹、凸槽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5"/>
        </w:rPr>
        <w:t>的设计便于模块化拼装。</w:t>
      </w:r>
    </w:p>
    <w:p>
      <w:pPr>
        <w:pStyle w:val="BodyText"/>
        <w:ind w:left="899"/>
        <w:spacing w:before="61" w:line="261" w:lineRule="exact"/>
        <w:rPr>
          <w:rFonts w:ascii="SimHei" w:hAnsi="SimHei" w:eastAsia="SimHei" w:cs="SimHei"/>
        </w:rPr>
      </w:pPr>
      <w:r>
        <w:rPr>
          <w:color w:val="231F20"/>
          <w:spacing w:val="3"/>
          <w:position w:val="1"/>
        </w:rPr>
        <w:t>2.6</w:t>
      </w:r>
      <w:r>
        <w:rPr>
          <w:color w:val="231F20"/>
          <w:spacing w:val="18"/>
          <w:w w:val="101"/>
          <w:position w:val="1"/>
        </w:rPr>
        <w:t xml:space="preserve">   </w:t>
      </w:r>
      <w:r>
        <w:rPr>
          <w:rFonts w:ascii="SimHei" w:hAnsi="SimHei" w:eastAsia="SimHei" w:cs="SimHei"/>
          <w:color w:val="231F20"/>
          <w:spacing w:val="3"/>
          <w:position w:val="1"/>
        </w:rPr>
        <w:t>驱鸟器的改进</w:t>
      </w:r>
    </w:p>
    <w:p>
      <w:pPr>
        <w:ind w:left="1299"/>
        <w:spacing w:before="60"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架空线路所面对的环境复杂多变，线路设备结构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950"/>
        <w:spacing w:line="2065" w:lineRule="exact"/>
        <w:rPr/>
      </w:pPr>
      <w:r>
        <w:rPr>
          <w:position w:val="-41"/>
        </w:rPr>
        <w:drawing>
          <wp:inline distT="0" distB="0" distL="0" distR="0">
            <wp:extent cx="1717547" cy="1311286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7547" cy="131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69"/>
        <w:spacing w:before="107" w:line="18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2"/>
        </w:rPr>
        <w:t>7</w:t>
      </w:r>
      <w:r>
        <w:rPr>
          <w:sz w:val="15"/>
          <w:szCs w:val="15"/>
          <w:color w:val="231F20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"/>
        </w:rPr>
        <w:t>占位器</w:t>
      </w:r>
    </w:p>
    <w:p>
      <w:pPr>
        <w:pStyle w:val="BodyText"/>
        <w:ind w:left="1316"/>
        <w:spacing w:before="70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Fig.7    Space occupying</w:t>
      </w:r>
      <w:r>
        <w:rPr>
          <w:sz w:val="15"/>
          <w:szCs w:val="15"/>
          <w:color w:val="231F20"/>
          <w:spacing w:val="14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device</w:t>
      </w:r>
    </w:p>
    <w:p>
      <w:pPr>
        <w:pStyle w:val="BodyText"/>
        <w:ind w:left="3" w:right="59" w:firstLine="4"/>
        <w:spacing w:before="129" w:line="223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8"/>
        </w:rPr>
        <w:t>多样</w:t>
      </w:r>
      <w:r>
        <w:rPr>
          <w:rFonts w:ascii="Microsoft YaHei" w:hAnsi="Microsoft YaHei" w:eastAsia="Microsoft YaHei" w:cs="Microsoft YaHei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。为了达到更好的驱鸟效果，适应不同设备的使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用，本文在以上驱鸟器的基础上，对驱鸟器</w:t>
      </w:r>
      <w:r>
        <w:rPr>
          <w:rFonts w:ascii="Microsoft YaHei" w:hAnsi="Microsoft YaHei" w:eastAsia="Microsoft YaHei" w:cs="Microsoft YaHei"/>
          <w:color w:val="231F20"/>
          <w:spacing w:val="1"/>
        </w:rPr>
        <w:t>提出了以下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改进，如图</w:t>
      </w:r>
      <w:r>
        <w:rPr>
          <w:rFonts w:ascii="Microsoft YaHei" w:hAnsi="Microsoft YaHei" w:eastAsia="Microsoft YaHei" w:cs="Microsoft YaHei"/>
          <w:color w:val="231F20"/>
          <w:spacing w:val="-13"/>
        </w:rPr>
        <w:t xml:space="preserve"> </w:t>
      </w:r>
      <w:r>
        <w:rPr>
          <w:color w:val="231F20"/>
          <w:spacing w:val="-7"/>
        </w:rPr>
        <w:t>8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所示。</w:t>
      </w:r>
    </w:p>
    <w:p>
      <w:pPr>
        <w:ind w:firstLine="259"/>
        <w:spacing w:before="68" w:line="1536" w:lineRule="exact"/>
        <w:rPr/>
      </w:pPr>
      <w:r>
        <w:rPr>
          <w:position w:val="-30"/>
        </w:rPr>
        <w:drawing>
          <wp:inline distT="0" distB="0" distL="0" distR="0">
            <wp:extent cx="2595371" cy="97535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371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49"/>
        <w:spacing w:before="86" w:line="187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5"/>
        </w:rPr>
        <w:t>8</w:t>
      </w:r>
      <w:r>
        <w:rPr>
          <w:sz w:val="15"/>
          <w:szCs w:val="15"/>
          <w:color w:val="231F20"/>
          <w:spacing w:val="13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驱鸟器改进措施</w:t>
      </w:r>
    </w:p>
    <w:p>
      <w:pPr>
        <w:pStyle w:val="BodyText"/>
        <w:ind w:left="421" w:right="873" w:firstLine="393"/>
        <w:spacing w:before="71" w:line="272" w:lineRule="auto"/>
        <w:rPr>
          <w:rFonts w:ascii="Microsoft YaHei" w:hAnsi="Microsoft YaHei" w:eastAsia="Microsoft YaHei" w:cs="Microsoft YaHei"/>
        </w:rPr>
      </w:pPr>
      <w:r>
        <w:rPr>
          <w:sz w:val="15"/>
          <w:szCs w:val="15"/>
          <w:color w:val="231F20"/>
          <w:spacing w:val="-4"/>
        </w:rPr>
        <w:t>Fig.8    Improvement measures of bird repellent</w:t>
      </w:r>
      <w:r>
        <w:rPr>
          <w:sz w:val="15"/>
          <w:szCs w:val="15"/>
          <w:color w:val="231F20"/>
          <w:spacing w:val="15"/>
          <w:w w:val="101"/>
        </w:rPr>
        <w:t xml:space="preserve"> </w:t>
      </w:r>
      <w:r>
        <w:rPr>
          <w:color w:val="231F20"/>
          <w:spacing w:val="-3"/>
        </w:rPr>
        <w:t>1</w:t>
      </w:r>
      <w:r>
        <w:rPr>
          <w:rFonts w:ascii="Microsoft YaHei" w:hAnsi="Microsoft YaHei" w:eastAsia="Microsoft YaHei" w:cs="Microsoft YaHei"/>
          <w:color w:val="231F20"/>
          <w:spacing w:val="-3"/>
        </w:rPr>
        <w:t>）风车占位器</w:t>
      </w:r>
    </w:p>
    <w:p>
      <w:pPr>
        <w:ind w:left="2" w:right="59" w:firstLine="406"/>
        <w:spacing w:before="39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为了进一步提高异形防鸟害装置的防鸟效果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，其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改进版本为在原来装置的基础上，在两侧各安装一个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旋转结构，将风力驱鸟器的特性与异形防鸟害装置相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"/>
        </w:rPr>
        <w:t>结合，从而达到长时间、良好驱鸟效果。</w:t>
      </w:r>
    </w:p>
    <w:p>
      <w:pPr>
        <w:pStyle w:val="BodyText"/>
        <w:ind w:left="405"/>
        <w:spacing w:before="64" w:line="20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1"/>
        </w:rPr>
        <w:t>2</w:t>
      </w:r>
      <w:r>
        <w:rPr>
          <w:rFonts w:ascii="Microsoft YaHei" w:hAnsi="Microsoft YaHei" w:eastAsia="Microsoft YaHei" w:cs="Microsoft YaHei"/>
          <w:color w:val="231F20"/>
          <w:spacing w:val="-1"/>
        </w:rPr>
        <w:t>）扣式占位器</w:t>
      </w:r>
    </w:p>
    <w:p>
      <w:pPr>
        <w:ind w:left="1" w:right="59" w:firstLine="402"/>
        <w:spacing w:before="52" w:line="23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线路中不仅有铁质横担，在跌落式熔断器处通常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运用绝缘横担，普通占位器的磁吸底座无法固定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。为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解决此问题，其改进版本为在占位器底部安装金属扣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9"/>
        </w:rPr>
        <w:t>状结构，通过金属扣状结构将占位器固定于绝缘横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担上。</w:t>
      </w:r>
    </w:p>
    <w:p>
      <w:pPr>
        <w:pStyle w:val="BodyText"/>
        <w:ind w:left="407"/>
        <w:spacing w:before="67" w:line="20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3"/>
        </w:rPr>
        <w:t>3</w:t>
      </w:r>
      <w:r>
        <w:rPr>
          <w:rFonts w:ascii="Microsoft YaHei" w:hAnsi="Microsoft YaHei" w:eastAsia="Microsoft YaHei" w:cs="Microsoft YaHei"/>
          <w:color w:val="231F20"/>
          <w:spacing w:val="-3"/>
        </w:rPr>
        <w:t>）异形盖板</w:t>
      </w:r>
    </w:p>
    <w:p>
      <w:pPr>
        <w:ind w:right="59" w:firstLine="403"/>
        <w:spacing w:before="43" w:line="23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线路柱上开关、杆刀等设备的横担上，由于其结构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原因，给常规驱鸟器的安装带来了严峻的挑战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。为解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决此问题，异形盖板是一个研究的方向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。异形盖板根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据设备结构的不同，呈现不同的形状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。使用时，固定在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设备表面，通过盖板覆盖设备结构中的缝隙，以防止鸟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类筑巢。</w:t>
      </w:r>
    </w:p>
    <w:p>
      <w:pPr>
        <w:pStyle w:val="BodyText"/>
        <w:ind w:left="3"/>
        <w:spacing w:before="164" w:line="353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3"/>
          <w:position w:val="1"/>
        </w:rPr>
        <w:t>3</w:t>
      </w:r>
      <w:r>
        <w:rPr>
          <w:sz w:val="26"/>
          <w:szCs w:val="26"/>
          <w:color w:val="231F20"/>
          <w:spacing w:val="21"/>
          <w:position w:val="1"/>
        </w:rPr>
        <w:t xml:space="preserve">   </w:t>
      </w:r>
      <w:r>
        <w:rPr>
          <w:rFonts w:ascii="SimHei" w:hAnsi="SimHei" w:eastAsia="SimHei" w:cs="SimHei"/>
          <w:sz w:val="26"/>
          <w:szCs w:val="26"/>
          <w:color w:val="231F20"/>
          <w:spacing w:val="3"/>
          <w:position w:val="1"/>
        </w:rPr>
        <w:t>应对措施</w:t>
      </w:r>
    </w:p>
    <w:p>
      <w:pPr>
        <w:pStyle w:val="BodyText"/>
        <w:ind w:left="3" w:firstLine="400"/>
        <w:spacing w:before="155" w:line="22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"/>
        </w:rPr>
        <w:t>通过前文分析可知，鸟害主要发生于每年的春、夏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-1"/>
        </w:rPr>
        <w:t>季节</w:t>
      </w:r>
      <w:r>
        <w:rPr>
          <w:rFonts w:ascii="Microsoft YaHei" w:hAnsi="Microsoft YaHei" w:eastAsia="Microsoft YaHei" w:cs="Microsoft YaHei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。</w:t>
      </w:r>
      <w:r>
        <w:rPr>
          <w:rFonts w:ascii="Microsoft YaHei" w:hAnsi="Microsoft YaHei" w:eastAsia="Microsoft YaHei" w:cs="Microsoft YaHei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因此，每年 </w:t>
      </w:r>
      <w:r>
        <w:rPr>
          <w:color w:val="231F20"/>
          <w:spacing w:val="-1"/>
        </w:rPr>
        <w:t>1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月份，公司都会组织线路特巡，对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0"/>
        </w:rPr>
        <w:t>鸟窝情况进行专项整治，预防鸟窝问题所造成的开关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3"/>
        </w:rPr>
        <w:t>跳闸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。特巡线路的选择，主要为长线路、裸导线线路，</w:t>
      </w:r>
    </w:p>
    <w:p>
      <w:pPr>
        <w:pStyle w:val="BodyText"/>
        <w:ind w:right="9"/>
        <w:spacing w:before="170" w:line="142" w:lineRule="exact"/>
        <w:jc w:val="righ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5"/>
          <w:w w:val="122"/>
          <w:position w:val="-2"/>
        </w:rPr>
        <w:t>·</w:t>
      </w:r>
      <w:r>
        <w:rPr>
          <w:rFonts w:ascii="Microsoft YaHei" w:hAnsi="Microsoft YaHei" w:eastAsia="Microsoft YaHei" w:cs="Microsoft YaHei"/>
          <w:color w:val="231F20"/>
          <w:spacing w:val="9"/>
          <w:position w:val="-2"/>
        </w:rPr>
        <w:t xml:space="preserve"> </w:t>
      </w:r>
      <w:r>
        <w:rPr>
          <w:color w:val="231F20"/>
          <w:spacing w:val="15"/>
          <w:w w:val="122"/>
          <w:position w:val="-2"/>
        </w:rPr>
        <w:t>45</w:t>
      </w:r>
      <w:r>
        <w:rPr>
          <w:color w:val="231F20"/>
          <w:spacing w:val="20"/>
          <w:w w:val="101"/>
          <w:position w:val="-2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5"/>
          <w:w w:val="122"/>
          <w:position w:val="-2"/>
        </w:rPr>
        <w:t>·</w:t>
      </w:r>
    </w:p>
    <w:p>
      <w:pPr>
        <w:spacing w:line="142" w:lineRule="exact"/>
        <w:sectPr>
          <w:type w:val="continuous"/>
          <w:pgSz w:w="12246" w:h="17179"/>
          <w:pgMar w:top="1841" w:right="1244" w:bottom="547" w:left="407" w:header="1361" w:footer="354" w:gutter="0"/>
          <w:cols w:equalWidth="0" w:num="2">
            <w:col w:w="5826" w:space="100"/>
            <w:col w:w="4668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80"/>
        <w:rPr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828020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20"/>
          <w:pgSz w:w="12246" w:h="17179"/>
          <w:pgMar w:top="1841" w:right="1244" w:bottom="547" w:left="407" w:header="1361" w:footer="354" w:gutter="0"/>
          <w:cols w:equalWidth="0" w:num="1">
            <w:col w:w="10594" w:space="0"/>
          </w:cols>
        </w:sectPr>
        <w:rPr/>
      </w:pPr>
    </w:p>
    <w:p>
      <w:pPr>
        <w:pStyle w:val="BodyText"/>
        <w:ind w:left="899" w:right="321" w:firstLine="17"/>
        <w:spacing w:before="50" w:line="223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8"/>
        </w:rPr>
        <w:t>以及远郊城镇等生态环境良好地区的线路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。对于发现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的鸟窝情况，安排专人进行处理，并安装驱鸟器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。截至 </w:t>
      </w:r>
      <w:r>
        <w:rPr>
          <w:rFonts w:ascii="Microsoft YaHei" w:hAnsi="Microsoft YaHei" w:eastAsia="Microsoft YaHei" w:cs="Microsoft YaHei"/>
          <w:color w:val="231F20"/>
          <w:spacing w:val="-4"/>
        </w:rPr>
        <w:t>目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前</w:t>
      </w:r>
      <w:r>
        <w:rPr>
          <w:rFonts w:ascii="Microsoft YaHei" w:hAnsi="Microsoft YaHei" w:eastAsia="Microsoft YaHei" w:cs="Microsoft YaHei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为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止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，已</w:t>
      </w:r>
      <w:r>
        <w:rPr>
          <w:rFonts w:ascii="Microsoft YaHei" w:hAnsi="Microsoft YaHei" w:eastAsia="Microsoft YaHei" w:cs="Microsoft YaHei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累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计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安</w:t>
      </w:r>
      <w:r>
        <w:rPr>
          <w:rFonts w:ascii="Microsoft YaHei" w:hAnsi="Microsoft YaHei" w:eastAsia="Microsoft YaHei" w:cs="Microsoft YaHei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装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驱</w:t>
      </w:r>
      <w:r>
        <w:rPr>
          <w:rFonts w:ascii="Microsoft YaHei" w:hAnsi="Microsoft YaHei" w:eastAsia="Microsoft YaHei" w:cs="Microsoft YaHei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鸟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器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约 </w:t>
      </w:r>
      <w:r>
        <w:rPr>
          <w:color w:val="231F20"/>
          <w:spacing w:val="-4"/>
        </w:rPr>
        <w:t>3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000 </w:t>
      </w:r>
      <w:r>
        <w:rPr>
          <w:rFonts w:ascii="Microsoft YaHei" w:hAnsi="Microsoft YaHei" w:eastAsia="Microsoft YaHei" w:cs="Microsoft YaHei"/>
          <w:color w:val="231F20"/>
          <w:spacing w:val="-4"/>
        </w:rPr>
        <w:t>套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，如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4"/>
        </w:rPr>
        <w:t>表 </w:t>
      </w:r>
      <w:r>
        <w:rPr>
          <w:color w:val="231F20"/>
          <w:spacing w:val="-4"/>
        </w:rPr>
        <w:t>7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所示。</w:t>
      </w:r>
    </w:p>
    <w:p>
      <w:pPr>
        <w:pStyle w:val="BodyText"/>
        <w:ind w:left="2435"/>
        <w:spacing w:before="63" w:line="208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表</w:t>
      </w:r>
      <w:r>
        <w:rPr>
          <w:sz w:val="15"/>
          <w:szCs w:val="15"/>
          <w:color w:val="231F20"/>
          <w:spacing w:val="9"/>
          <w:position w:val="1"/>
        </w:rPr>
        <w:t>7</w:t>
      </w:r>
      <w:r>
        <w:rPr>
          <w:sz w:val="15"/>
          <w:szCs w:val="15"/>
          <w:color w:val="231F20"/>
          <w:spacing w:val="14"/>
          <w:w w:val="101"/>
          <w:position w:val="1"/>
        </w:rPr>
        <w:t xml:space="preserve">   </w:t>
      </w: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"/>
        </w:rPr>
        <w:t>驱鸟器安装情况</w:t>
      </w:r>
    </w:p>
    <w:p>
      <w:pPr>
        <w:pStyle w:val="BodyText"/>
        <w:ind w:left="2002"/>
        <w:spacing w:before="73" w:line="23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Table 7    Installation of bird repellent</w:t>
      </w:r>
    </w:p>
    <w:p>
      <w:pPr>
        <w:spacing w:line="83" w:lineRule="exact"/>
        <w:rPr/>
      </w:pPr>
      <w:r/>
    </w:p>
    <w:tbl>
      <w:tblPr>
        <w:tblStyle w:val="TableNormal"/>
        <w:tblW w:w="4601" w:type="dxa"/>
        <w:tblInd w:w="89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84"/>
        <w:gridCol w:w="713"/>
        <w:gridCol w:w="701"/>
        <w:gridCol w:w="701"/>
        <w:gridCol w:w="701"/>
        <w:gridCol w:w="701"/>
      </w:tblGrid>
      <w:tr>
        <w:trPr>
          <w:trHeight w:val="787" w:hRule="atLeast"/>
        </w:trPr>
        <w:tc>
          <w:tcPr>
            <w:tcW w:w="1084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spacing w:line="255" w:lineRule="auto"/>
              <w:rPr>
                <w:sz w:val="21"/>
              </w:rPr>
            </w:pPr>
            <w:r/>
          </w:p>
          <w:p>
            <w:pPr>
              <w:ind w:left="173"/>
              <w:spacing w:before="65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驱鸟器类型</w:t>
            </w:r>
          </w:p>
        </w:tc>
        <w:tc>
          <w:tcPr>
            <w:tcW w:w="713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220" w:right="120" w:hanging="81"/>
              <w:spacing w:before="195" w:line="21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形状驱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鸟器</w:t>
            </w:r>
          </w:p>
        </w:tc>
        <w:tc>
          <w:tcPr>
            <w:tcW w:w="70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26"/>
              <w:spacing w:before="64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普通风</w:t>
            </w:r>
          </w:p>
          <w:p>
            <w:pPr>
              <w:ind w:left="127"/>
              <w:spacing w:before="62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力驱鸟</w:t>
            </w:r>
          </w:p>
          <w:p>
            <w:pPr>
              <w:ind w:left="279"/>
              <w:spacing w:before="66" w:line="177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器</w:t>
            </w:r>
          </w:p>
        </w:tc>
        <w:tc>
          <w:tcPr>
            <w:tcW w:w="70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26"/>
              <w:spacing w:before="66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1"/>
              </w:rPr>
              <w:t>镜面风</w:t>
            </w:r>
          </w:p>
          <w:p>
            <w:pPr>
              <w:ind w:left="126"/>
              <w:spacing w:before="63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力驱鸟</w:t>
            </w:r>
          </w:p>
          <w:p>
            <w:pPr>
              <w:ind w:left="279"/>
              <w:spacing w:before="66" w:line="177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器</w:t>
            </w:r>
          </w:p>
        </w:tc>
        <w:tc>
          <w:tcPr>
            <w:tcW w:w="70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26"/>
              <w:spacing w:before="65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刺形风</w:t>
            </w:r>
          </w:p>
          <w:p>
            <w:pPr>
              <w:ind w:left="126"/>
              <w:spacing w:before="64" w:line="18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力驱鸟</w:t>
            </w:r>
          </w:p>
          <w:p>
            <w:pPr>
              <w:ind w:left="278"/>
              <w:spacing w:before="66" w:line="177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器</w:t>
            </w:r>
          </w:p>
        </w:tc>
        <w:tc>
          <w:tcPr>
            <w:tcW w:w="701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ind w:left="127"/>
              <w:spacing w:before="66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异形防</w:t>
            </w:r>
          </w:p>
          <w:p>
            <w:pPr>
              <w:ind w:left="130"/>
              <w:spacing w:before="63" w:line="180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  <w:spacing w:val="-1"/>
              </w:rPr>
              <w:t>鸟害装</w:t>
            </w:r>
          </w:p>
          <w:p>
            <w:pPr>
              <w:ind w:left="279"/>
              <w:spacing w:before="71" w:line="172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color w:val="231F20"/>
              </w:rPr>
              <w:t>置</w:t>
            </w:r>
          </w:p>
        </w:tc>
      </w:tr>
      <w:tr>
        <w:trPr>
          <w:trHeight w:val="283" w:hRule="atLeast"/>
        </w:trPr>
        <w:tc>
          <w:tcPr>
            <w:tcW w:w="1084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151"/>
              <w:spacing w:before="69" w:line="19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"/>
              </w:rPr>
              <w:t>安装数量</w:t>
            </w:r>
            <w:r>
              <w:rPr>
                <w:color w:val="231F20"/>
                <w:spacing w:val="1"/>
              </w:rPr>
              <w:t>/</w:t>
            </w:r>
            <w:r>
              <w:rPr>
                <w:rFonts w:ascii="Microsoft YaHei" w:hAnsi="Microsoft YaHei" w:eastAsia="Microsoft YaHei" w:cs="Microsoft YaHei"/>
                <w:color w:val="231F20"/>
                <w:spacing w:val="1"/>
              </w:rPr>
              <w:t>套</w:t>
            </w:r>
          </w:p>
        </w:tc>
        <w:tc>
          <w:tcPr>
            <w:tcW w:w="713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57"/>
              <w:spacing w:before="93" w:line="190" w:lineRule="auto"/>
              <w:rPr/>
            </w:pPr>
            <w:r>
              <w:rPr>
                <w:color w:val="231F20"/>
                <w:spacing w:val="-7"/>
              </w:rPr>
              <w:t>300</w:t>
            </w:r>
          </w:p>
        </w:tc>
        <w:tc>
          <w:tcPr>
            <w:tcW w:w="70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43"/>
              <w:spacing w:before="92" w:line="191" w:lineRule="auto"/>
              <w:rPr/>
            </w:pPr>
            <w:r>
              <w:rPr>
                <w:color w:val="231F20"/>
                <w:spacing w:val="-7"/>
              </w:rPr>
              <w:t>600</w:t>
            </w:r>
          </w:p>
        </w:tc>
        <w:tc>
          <w:tcPr>
            <w:tcW w:w="70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40"/>
              <w:spacing w:before="93" w:line="189" w:lineRule="auto"/>
              <w:rPr/>
            </w:pPr>
            <w:r>
              <w:rPr>
                <w:color w:val="231F20"/>
                <w:spacing w:val="-6"/>
              </w:rPr>
              <w:t>700</w:t>
            </w:r>
          </w:p>
        </w:tc>
        <w:tc>
          <w:tcPr>
            <w:tcW w:w="70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42"/>
              <w:spacing w:before="92" w:line="191" w:lineRule="auto"/>
              <w:rPr/>
            </w:pPr>
            <w:r>
              <w:rPr>
                <w:color w:val="231F20"/>
                <w:spacing w:val="-7"/>
              </w:rPr>
              <w:t>600</w:t>
            </w:r>
          </w:p>
        </w:tc>
        <w:tc>
          <w:tcPr>
            <w:tcW w:w="701" w:type="dxa"/>
            <w:vAlign w:val="top"/>
            <w:tcBorders>
              <w:top w:val="single" w:color="231F20" w:sz="2" w:space="0"/>
              <w:bottom w:val="single" w:color="231F20" w:sz="4" w:space="0"/>
            </w:tcBorders>
          </w:tcPr>
          <w:p>
            <w:pPr>
              <w:pStyle w:val="TableText"/>
              <w:ind w:left="245"/>
              <w:spacing w:before="93" w:line="189" w:lineRule="auto"/>
              <w:rPr/>
            </w:pPr>
            <w:r>
              <w:rPr>
                <w:color w:val="231F20"/>
                <w:spacing w:val="-7"/>
              </w:rPr>
              <w:t>800</w:t>
            </w:r>
          </w:p>
        </w:tc>
      </w:tr>
    </w:tbl>
    <w:p>
      <w:pPr>
        <w:ind w:left="899" w:right="321" w:firstLine="401"/>
        <w:spacing w:before="122" w:line="230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根据线路运行经验，鸟类筑巢主要有三处：双横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担、熔断器绝缘横担、避雷器横担、断路器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。对于双横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担防鸟，多采用占位器与风车驱鸟器相结合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的方式；对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于跌落式熔断器绝缘横担防鸟，多采用扣式占位器与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风车驱鸟器相结合的方式；对于避雷器横担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，主要采用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占位器；对于断路器，由于其结构原因，给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驱鸟器及占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位器的安装带来了极大的困难，现行方法为在断路器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上安装驱鸟剂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。驱鸟剂的作用方式为，通过散发出特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殊的气味，以达到驱鸟的目的。</w:t>
      </w:r>
    </w:p>
    <w:p>
      <w:pPr>
        <w:ind w:firstLine="2191"/>
        <w:spacing w:before="64" w:line="2637" w:lineRule="exact"/>
        <w:rPr/>
      </w:pPr>
      <w:r>
        <w:rPr>
          <w:position w:val="-52"/>
        </w:rPr>
        <w:drawing>
          <wp:inline distT="0" distB="0" distL="0" distR="0">
            <wp:extent cx="1280160" cy="1674876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0160" cy="167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26"/>
        <w:spacing w:before="109" w:line="270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  <w:position w:val="9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9"/>
          <w:position w:val="9"/>
        </w:rPr>
        <w:t xml:space="preserve"> </w:t>
      </w:r>
      <w:r>
        <w:rPr>
          <w:sz w:val="15"/>
          <w:szCs w:val="15"/>
          <w:color w:val="231F20"/>
          <w:spacing w:val="5"/>
          <w:position w:val="9"/>
        </w:rPr>
        <w:t>9</w:t>
      </w:r>
      <w:r>
        <w:rPr>
          <w:sz w:val="15"/>
          <w:szCs w:val="15"/>
          <w:color w:val="231F20"/>
          <w:spacing w:val="12"/>
          <w:w w:val="102"/>
          <w:position w:val="9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  <w:position w:val="9"/>
        </w:rPr>
        <w:t>钉钉处理流程</w:t>
      </w:r>
    </w:p>
    <w:p>
      <w:pPr>
        <w:pStyle w:val="BodyText"/>
        <w:ind w:left="2419"/>
        <w:spacing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Fig.9    Dingding process</w:t>
      </w:r>
    </w:p>
    <w:p>
      <w:pPr>
        <w:ind w:left="896" w:right="321" w:firstLine="408"/>
        <w:spacing w:before="121" w:line="228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为了更加全面地管控鸟害情况，国网上海市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电力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公司松江供电公司创新性将钉钉运用于生产实际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。当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发现鸟害，发现人可第一时间填报钉钉，在填报时，可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选择鸟害的紧急程度，便于部门按轻重缓急安排人员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处理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。处理后，处理人员会将处理结果上报于钉钉，由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设备主人验收，从而完成鸟害处理的闭环管理。</w:t>
      </w:r>
    </w:p>
    <w:p>
      <w:pPr>
        <w:pStyle w:val="BodyText"/>
        <w:ind w:left="901"/>
        <w:spacing w:before="158" w:line="352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6"/>
          <w:position w:val="1"/>
        </w:rPr>
        <w:t>4</w:t>
      </w:r>
      <w:r>
        <w:rPr>
          <w:sz w:val="26"/>
          <w:szCs w:val="26"/>
          <w:color w:val="231F20"/>
          <w:spacing w:val="22"/>
          <w:position w:val="1"/>
        </w:rPr>
        <w:t xml:space="preserve">   </w:t>
      </w:r>
      <w:r>
        <w:rPr>
          <w:rFonts w:ascii="SimHei" w:hAnsi="SimHei" w:eastAsia="SimHei" w:cs="SimHei"/>
          <w:sz w:val="26"/>
          <w:szCs w:val="26"/>
          <w:color w:val="231F20"/>
          <w:spacing w:val="6"/>
          <w:position w:val="1"/>
        </w:rPr>
        <w:t>驱鸟器应用案例分析</w:t>
      </w:r>
    </w:p>
    <w:p>
      <w:pPr>
        <w:pStyle w:val="BodyText"/>
        <w:ind w:left="899" w:right="321" w:firstLine="400"/>
        <w:spacing w:before="151" w:line="229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</w:rPr>
        <w:t>辰硅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</w:rPr>
        <w:t>7115</w:t>
      </w:r>
      <w:r>
        <w:rPr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线路</w:t>
      </w:r>
      <w:r>
        <w:rPr>
          <w:rFonts w:ascii="Microsoft YaHei" w:hAnsi="Microsoft YaHei" w:eastAsia="Microsoft YaHei" w:cs="Microsoft YaHei"/>
          <w:color w:val="231F20"/>
          <w:spacing w:val="-25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年发现鸟窝以来，公司对其立 </w:t>
      </w:r>
      <w:r>
        <w:rPr>
          <w:rFonts w:ascii="Microsoft YaHei" w:hAnsi="Microsoft YaHei" w:eastAsia="Microsoft YaHei" w:cs="Microsoft YaHei"/>
          <w:color w:val="231F20"/>
          <w:spacing w:val="10"/>
        </w:rPr>
        <w:t>即处理，在清除鸟窝的同时，在其上安装了风力驱鸟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器</w:t>
      </w:r>
      <w:r>
        <w:rPr>
          <w:rFonts w:ascii="Microsoft YaHei" w:hAnsi="Microsoft YaHei" w:eastAsia="Microsoft YaHei" w:cs="Microsoft YaHei"/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2019 </w:t>
      </w:r>
      <w:r>
        <w:rPr>
          <w:rFonts w:ascii="Microsoft YaHei" w:hAnsi="Microsoft YaHei" w:eastAsia="Microsoft YaHei" w:cs="Microsoft YaHei"/>
          <w:color w:val="231F20"/>
          <w:spacing w:val="4"/>
        </w:rPr>
        <w:t>年</w:t>
      </w:r>
      <w:r>
        <w:rPr>
          <w:rFonts w:ascii="Microsoft YaHei" w:hAnsi="Microsoft YaHei" w:eastAsia="Microsoft YaHei" w:cs="Microsoft YaHei"/>
          <w:color w:val="231F20"/>
          <w:spacing w:val="-9"/>
        </w:rPr>
        <w:t xml:space="preserve"> </w:t>
      </w:r>
      <w:r>
        <w:rPr>
          <w:color w:val="231F20"/>
          <w:spacing w:val="4"/>
        </w:rPr>
        <w:t>3 </w:t>
      </w:r>
      <w:r>
        <w:rPr>
          <w:rFonts w:ascii="Microsoft YaHei" w:hAnsi="Microsoft YaHei" w:eastAsia="Microsoft YaHei" w:cs="Microsoft YaHei"/>
          <w:color w:val="231F20"/>
          <w:spacing w:val="4"/>
        </w:rPr>
        <w:t>月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4"/>
        </w:rPr>
        <w:t>25</w:t>
      </w:r>
      <w:r>
        <w:rPr>
          <w:color w:val="231F20"/>
          <w:spacing w:val="33"/>
          <w:w w:val="10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日，当运行人员对线路进行特巡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时，在风力驱鸟器安装处，发现了鸟类重复筑巢的现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象，如图 </w:t>
      </w:r>
      <w:r>
        <w:rPr>
          <w:color w:val="231F20"/>
        </w:rPr>
        <w:t>10</w:t>
      </w:r>
      <w:r>
        <w:rPr>
          <w:rFonts w:ascii="Microsoft YaHei" w:hAnsi="Microsoft YaHei" w:eastAsia="Microsoft YaHei" w:cs="Microsoft YaHei"/>
          <w:color w:val="231F20"/>
        </w:rPr>
        <w:t>（</w:t>
      </w:r>
      <w:r>
        <w:rPr>
          <w:color w:val="231F20"/>
        </w:rPr>
        <w:t>a</w:t>
      </w:r>
      <w:r>
        <w:rPr>
          <w:rFonts w:ascii="Microsoft YaHei" w:hAnsi="Microsoft YaHei" w:eastAsia="Microsoft YaHei" w:cs="Microsoft YaHei"/>
          <w:color w:val="231F20"/>
        </w:rPr>
        <w:t>）。 为了解决鸟类对单一驱</w:t>
      </w:r>
      <w:r>
        <w:rPr>
          <w:rFonts w:ascii="Microsoft YaHei" w:hAnsi="Microsoft YaHei" w:eastAsia="Microsoft YaHei" w:cs="Microsoft YaHei"/>
          <w:color w:val="231F20"/>
          <w:spacing w:val="-1"/>
        </w:rPr>
        <w:t>鸟器的适应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性问题，公司在风力驱鸟器的基础上，为其加</w:t>
      </w:r>
      <w:r>
        <w:rPr>
          <w:rFonts w:ascii="Microsoft YaHei" w:hAnsi="Microsoft YaHei" w:eastAsia="Microsoft YaHei" w:cs="Microsoft YaHei"/>
          <w:color w:val="231F20"/>
          <w:spacing w:val="1"/>
        </w:rPr>
        <w:t>装了占位</w:t>
      </w:r>
    </w:p>
    <w:p>
      <w:pPr>
        <w:pStyle w:val="BodyText"/>
        <w:ind w:left="929"/>
        <w:spacing w:before="171" w:line="141" w:lineRule="exac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5"/>
          <w:w w:val="122"/>
          <w:position w:val="-2"/>
        </w:rPr>
        <w:t>·</w:t>
      </w:r>
      <w:r>
        <w:rPr>
          <w:rFonts w:ascii="Microsoft YaHei" w:hAnsi="Microsoft YaHei" w:eastAsia="Microsoft YaHei" w:cs="Microsoft YaHei"/>
          <w:color w:val="231F20"/>
          <w:spacing w:val="9"/>
          <w:position w:val="-2"/>
        </w:rPr>
        <w:t xml:space="preserve"> </w:t>
      </w:r>
      <w:r>
        <w:rPr>
          <w:color w:val="231F20"/>
          <w:spacing w:val="15"/>
          <w:w w:val="122"/>
          <w:position w:val="-2"/>
        </w:rPr>
        <w:t>46</w:t>
      </w:r>
      <w:r>
        <w:rPr>
          <w:color w:val="231F20"/>
          <w:spacing w:val="20"/>
          <w:w w:val="101"/>
          <w:position w:val="-2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5"/>
          <w:w w:val="122"/>
          <w:position w:val="-2"/>
        </w:rPr>
        <w:t>·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3"/>
        <w:spacing w:before="44" w:line="23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-2"/>
        </w:rPr>
        <w:t>器，从物理角度防止鸟类驻足如图 </w:t>
      </w:r>
      <w:r>
        <w:rPr>
          <w:color w:val="231F20"/>
          <w:spacing w:val="-2"/>
        </w:rPr>
        <w:t>10</w:t>
      </w:r>
      <w:r>
        <w:rPr>
          <w:rFonts w:ascii="Microsoft YaHei" w:hAnsi="Microsoft YaHei" w:eastAsia="Microsoft YaHei" w:cs="Microsoft YaHei"/>
          <w:color w:val="231F20"/>
          <w:spacing w:val="-2"/>
        </w:rPr>
        <w:t>（</w:t>
      </w:r>
      <w:r>
        <w:rPr>
          <w:color w:val="231F20"/>
          <w:spacing w:val="-2"/>
        </w:rPr>
        <w:t>b</w:t>
      </w:r>
      <w:r>
        <w:rPr>
          <w:rFonts w:ascii="Microsoft YaHei" w:hAnsi="Microsoft YaHei" w:eastAsia="Microsoft YaHei" w:cs="Microsoft YaHei"/>
          <w:color w:val="231F20"/>
          <w:spacing w:val="-2"/>
        </w:rPr>
        <w:t>）。</w:t>
      </w:r>
      <w:r>
        <w:rPr>
          <w:rFonts w:ascii="Microsoft YaHei" w:hAnsi="Microsoft YaHei" w:eastAsia="Microsoft YaHei" w:cs="Microsoft YaHei"/>
          <w:color w:val="231F20"/>
          <w:spacing w:val="45"/>
          <w:w w:val="10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2"/>
        </w:rPr>
        <w:t>自安装以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来，此位置未再出现鸟类筑巢问题，线路运行安全</w:t>
      </w:r>
      <w:r>
        <w:rPr>
          <w:rFonts w:ascii="Microsoft YaHei" w:hAnsi="Microsoft YaHei" w:eastAsia="Microsoft YaHei" w:cs="Microsoft YaHei"/>
          <w:color w:val="231F20"/>
          <w:spacing w:val="1"/>
        </w:rPr>
        <w:t>得到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-1"/>
        </w:rPr>
        <w:t>了保障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。</w:t>
      </w:r>
      <w:r>
        <w:rPr>
          <w:color w:val="231F20"/>
          <w:spacing w:val="-1"/>
        </w:rPr>
        <w:t>2019</w:t>
      </w:r>
      <w:r>
        <w:rPr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年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-1"/>
        </w:rPr>
        <w:t>4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月 </w:t>
      </w:r>
      <w:r>
        <w:rPr>
          <w:color w:val="231F20"/>
          <w:spacing w:val="-1"/>
        </w:rPr>
        <w:t>1</w:t>
      </w:r>
      <w:r>
        <w:rPr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日，在其临近的辰昆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-1"/>
        </w:rPr>
        <w:t>7112</w:t>
      </w:r>
      <w:r>
        <w:rPr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1"/>
        </w:rPr>
        <w:t>发现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鸟类筑巢，在此两条线路横担处，均采用风力驱鸟</w:t>
      </w:r>
      <w:r>
        <w:rPr>
          <w:rFonts w:ascii="Microsoft YaHei" w:hAnsi="Microsoft YaHei" w:eastAsia="Microsoft YaHei" w:cs="Microsoft YaHei"/>
          <w:color w:val="231F20"/>
          <w:spacing w:val="1"/>
        </w:rPr>
        <w:t>器与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3"/>
        </w:rPr>
        <w:t>占位器组合的方式防鸟害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3"/>
        </w:rPr>
        <w:t>。同时，为了提高驱鸟效果，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0"/>
        </w:rPr>
        <w:t>在处理其他鸟害问题时，只要结构允许，多采用此种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6"/>
        </w:rPr>
        <w:t>方式。</w:t>
      </w:r>
    </w:p>
    <w:p>
      <w:pPr>
        <w:ind w:firstLine="473"/>
        <w:spacing w:before="67" w:line="2705" w:lineRule="exact"/>
        <w:rPr/>
      </w:pPr>
      <w:r>
        <w:rPr>
          <w:position w:val="-54"/>
        </w:rPr>
        <w:drawing>
          <wp:inline distT="0" distB="0" distL="0" distR="0">
            <wp:extent cx="2322575" cy="1717547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22575" cy="171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88"/>
        <w:spacing w:before="85" w:line="18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5"/>
        </w:rPr>
        <w:t xml:space="preserve"> </w:t>
      </w:r>
      <w:r>
        <w:rPr>
          <w:sz w:val="15"/>
          <w:szCs w:val="15"/>
          <w:color w:val="231F20"/>
          <w:spacing w:val="5"/>
        </w:rPr>
        <w:t>10</w:t>
      </w:r>
      <w:r>
        <w:rPr>
          <w:sz w:val="15"/>
          <w:szCs w:val="15"/>
          <w:color w:val="231F20"/>
          <w:spacing w:val="13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风力驱鸟器重复筑巢处理</w:t>
      </w:r>
    </w:p>
    <w:p>
      <w:pPr>
        <w:pStyle w:val="BodyText"/>
        <w:ind w:left="247"/>
        <w:spacing w:before="70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Fig.10    Repeated nesting treatment of</w:t>
      </w:r>
      <w:r>
        <w:rPr>
          <w:sz w:val="15"/>
          <w:szCs w:val="15"/>
          <w:color w:val="231F20"/>
          <w:spacing w:val="-4"/>
        </w:rPr>
        <w:t xml:space="preserve"> </w:t>
      </w:r>
      <w:r>
        <w:rPr>
          <w:sz w:val="15"/>
          <w:szCs w:val="15"/>
          <w:color w:val="231F20"/>
          <w:spacing w:val="-3"/>
        </w:rPr>
        <w:t>wind driven bird repellent</w:t>
      </w:r>
    </w:p>
    <w:p>
      <w:pPr>
        <w:pStyle w:val="BodyText"/>
        <w:ind w:right="59" w:firstLine="403"/>
        <w:spacing w:before="142" w:line="22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线路效</w:t>
      </w:r>
      <w:r>
        <w:rPr>
          <w:rFonts w:ascii="Microsoft YaHei" w:hAnsi="Microsoft YaHei" w:eastAsia="Microsoft YaHei" w:cs="Microsoft YaHei"/>
          <w:color w:val="231F20"/>
          <w:spacing w:val="-10"/>
        </w:rPr>
        <w:t xml:space="preserve"> </w:t>
      </w:r>
      <w:r>
        <w:rPr>
          <w:color w:val="231F20"/>
          <w:spacing w:val="4"/>
        </w:rPr>
        <w:t>27 </w:t>
      </w:r>
      <w:r>
        <w:rPr>
          <w:rFonts w:ascii="Microsoft YaHei" w:hAnsi="Microsoft YaHei" w:eastAsia="Microsoft YaHei" w:cs="Microsoft YaHei"/>
          <w:color w:val="231F20"/>
          <w:spacing w:val="4"/>
        </w:rPr>
        <w:t>民福荣乐路北柱上开关，自拆除鸟窝以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来，发现了多次鸟窝重复筑巢的情况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。最终于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4"/>
        </w:rPr>
        <w:t>2019</w:t>
      </w:r>
      <w:r>
        <w:rPr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年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-6"/>
        </w:rPr>
        <w:t>3</w:t>
      </w:r>
      <w:r>
        <w:rPr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6"/>
        </w:rPr>
        <w:t>月 </w:t>
      </w:r>
      <w:r>
        <w:rPr>
          <w:color w:val="231F20"/>
          <w:spacing w:val="-6"/>
        </w:rPr>
        <w:t>17</w:t>
      </w:r>
      <w:r>
        <w:rPr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6"/>
        </w:rPr>
        <w:t>日，在其本体上放置了驱鸟剂，如图 </w:t>
      </w:r>
      <w:r>
        <w:rPr>
          <w:color w:val="231F20"/>
          <w:spacing w:val="-6"/>
        </w:rPr>
        <w:t>11</w:t>
      </w:r>
      <w:r>
        <w:rPr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6"/>
        </w:rPr>
        <w:t>所示。</w:t>
      </w:r>
    </w:p>
    <w:p>
      <w:pPr>
        <w:ind w:firstLine="1268"/>
        <w:spacing w:before="64" w:line="2532" w:lineRule="exact"/>
        <w:rPr/>
      </w:pPr>
      <w:r>
        <w:rPr>
          <w:position w:val="-50"/>
        </w:rPr>
        <w:drawing>
          <wp:inline distT="0" distB="0" distL="0" distR="0">
            <wp:extent cx="1313687" cy="1607819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3687" cy="160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09"/>
        <w:spacing w:before="108" w:line="186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图 </w:t>
      </w:r>
      <w:r>
        <w:rPr>
          <w:sz w:val="15"/>
          <w:szCs w:val="15"/>
          <w:color w:val="231F20"/>
          <w:spacing w:val="2"/>
        </w:rPr>
        <w:t>11</w:t>
      </w:r>
      <w:r>
        <w:rPr>
          <w:sz w:val="15"/>
          <w:szCs w:val="15"/>
          <w:color w:val="231F20"/>
          <w:spacing w:val="14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驱鸟剂安装情况</w:t>
      </w:r>
    </w:p>
    <w:p>
      <w:pPr>
        <w:pStyle w:val="BodyText"/>
        <w:ind w:left="1144"/>
        <w:spacing w:before="72" w:line="22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"/>
        </w:rPr>
        <w:t>Fig.11    Installation </w:t>
      </w:r>
      <w:r>
        <w:rPr>
          <w:sz w:val="15"/>
          <w:szCs w:val="15"/>
          <w:color w:val="231F20"/>
          <w:spacing w:val="-2"/>
        </w:rPr>
        <w:t>of bird repellent</w:t>
      </w:r>
    </w:p>
    <w:p>
      <w:pPr>
        <w:ind w:left="2" w:right="59" w:firstLine="401"/>
        <w:spacing w:before="120" w:line="21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驱鸟剂安装后，断路器位置鸟害问题得到一定程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度改善。</w:t>
      </w:r>
    </w:p>
    <w:p>
      <w:pPr>
        <w:pStyle w:val="BodyText"/>
        <w:ind w:left="4"/>
        <w:spacing w:before="166" w:line="353" w:lineRule="exact"/>
        <w:rPr>
          <w:rFonts w:ascii="SimHei" w:hAnsi="SimHei" w:eastAsia="SimHei" w:cs="SimHei"/>
          <w:sz w:val="26"/>
          <w:szCs w:val="26"/>
        </w:rPr>
      </w:pPr>
      <w:r>
        <w:rPr>
          <w:sz w:val="26"/>
          <w:szCs w:val="26"/>
          <w:color w:val="231F20"/>
          <w:spacing w:val="-3"/>
          <w:position w:val="1"/>
        </w:rPr>
        <w:t>5    </w:t>
      </w:r>
      <w:r>
        <w:rPr>
          <w:rFonts w:ascii="SimHei" w:hAnsi="SimHei" w:eastAsia="SimHei" w:cs="SimHei"/>
          <w:sz w:val="26"/>
          <w:szCs w:val="26"/>
          <w:color w:val="231F20"/>
          <w:spacing w:val="-3"/>
          <w:position w:val="1"/>
        </w:rPr>
        <w:t>结语</w:t>
      </w:r>
    </w:p>
    <w:p>
      <w:pPr>
        <w:pStyle w:val="BodyText"/>
        <w:ind w:left="3" w:firstLine="398"/>
        <w:spacing w:before="150" w:line="231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"/>
        </w:rPr>
        <w:t>本文首先分别从电压等级、季节性、紧急程度、跳  </w:t>
      </w:r>
      <w:r>
        <w:rPr>
          <w:rFonts w:ascii="Microsoft YaHei" w:hAnsi="Microsoft YaHei" w:eastAsia="Microsoft YaHei" w:cs="Microsoft YaHei"/>
          <w:color w:val="231F20"/>
          <w:spacing w:val="13"/>
        </w:rPr>
        <w:t>闸次数及鸟害区域</w:t>
      </w:r>
      <w:r>
        <w:rPr>
          <w:rFonts w:ascii="Microsoft YaHei" w:hAnsi="Microsoft YaHei" w:eastAsia="Microsoft YaHei" w:cs="Microsoft YaHei"/>
          <w:color w:val="231F20"/>
          <w:spacing w:val="-13"/>
        </w:rPr>
        <w:t xml:space="preserve"> </w:t>
      </w:r>
      <w:r>
        <w:rPr>
          <w:color w:val="231F20"/>
          <w:spacing w:val="13"/>
        </w:rPr>
        <w:t>5</w:t>
      </w:r>
      <w:r>
        <w:rPr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3"/>
        </w:rPr>
        <w:t>个方面分析了鸟害的影响特征，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为鸟害处理指明了方向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。在此基础上，通过分析</w:t>
      </w:r>
      <w:r>
        <w:rPr>
          <w:rFonts w:ascii="Microsoft YaHei" w:hAnsi="Microsoft YaHei" w:eastAsia="Microsoft YaHei" w:cs="Microsoft YaHei"/>
          <w:color w:val="231F20"/>
          <w:spacing w:val="8"/>
        </w:rPr>
        <w:t>各种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"/>
        </w:rPr>
        <w:t>驱鸟器的作用，说明驱鸟器组合运用的优势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rFonts w:ascii="Microsoft YaHei" w:hAnsi="Microsoft YaHei" w:eastAsia="Microsoft YaHei" w:cs="Microsoft YaHei"/>
          <w:color w:val="231F20"/>
        </w:rPr>
        <w:t>最后，以  </w:t>
      </w:r>
      <w:r>
        <w:rPr>
          <w:rFonts w:ascii="Microsoft YaHei" w:hAnsi="Microsoft YaHei" w:eastAsia="Microsoft YaHei" w:cs="Microsoft YaHei"/>
          <w:color w:val="231F20"/>
          <w:spacing w:val="2"/>
        </w:rPr>
        <w:t>松江地区为例，通过其所采取的具体措施及</w:t>
      </w:r>
      <w:r>
        <w:rPr>
          <w:rFonts w:ascii="Microsoft YaHei" w:hAnsi="Microsoft YaHei" w:eastAsia="Microsoft YaHei" w:cs="Microsoft YaHei"/>
          <w:color w:val="231F20"/>
          <w:spacing w:val="1"/>
        </w:rPr>
        <w:t>案例，证明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8"/>
        </w:rPr>
        <w:t>了驱鸟器组合运用的有效性。</w:t>
      </w:r>
    </w:p>
    <w:p>
      <w:pPr>
        <w:ind w:left="18" w:right="59" w:firstLine="385"/>
        <w:spacing w:before="73" w:line="214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在实际应用中，组合使用驱鸟器在有效改善鸟害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的同时，也暴露了新的问题，例如随着时间的推迟，驱</w:t>
      </w:r>
    </w:p>
    <w:p>
      <w:pPr>
        <w:spacing w:line="214" w:lineRule="auto"/>
        <w:sectPr>
          <w:type w:val="continuous"/>
          <w:pgSz w:w="12246" w:h="17179"/>
          <w:pgMar w:top="1841" w:right="1244" w:bottom="547" w:left="407" w:header="1361" w:footer="354" w:gutter="0"/>
          <w:cols w:equalWidth="0" w:num="2">
            <w:col w:w="5827" w:space="100"/>
            <w:col w:w="4668" w:space="0"/>
          </w:cols>
        </w:sectPr>
        <w:rPr>
          <w:rFonts w:ascii="Microsoft YaHei" w:hAnsi="Microsoft YaHei" w:eastAsia="Microsoft YaHei" w:cs="Microsoft YaHei"/>
          <w:sz w:val="19"/>
          <w:szCs w:val="19"/>
        </w:rPr>
      </w:pPr>
    </w:p>
    <w:p>
      <w:pPr>
        <w:spacing w:before="87"/>
        <w:rPr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828021</wp:posOffset>
            </wp:positionH>
            <wp:positionV relativeFrom="page">
              <wp:posOffset>1196142</wp:posOffset>
            </wp:positionV>
            <wp:extent cx="6119999" cy="7199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9999" cy="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headerReference w:type="default" r:id="rId25"/>
          <w:footerReference w:type="default" r:id="rId26"/>
          <w:pgSz w:w="12246" w:h="17179"/>
          <w:pgMar w:top="1841" w:right="1253" w:bottom="547" w:left="407" w:header="1361" w:footer="354" w:gutter="0"/>
          <w:cols w:equalWidth="0" w:num="1">
            <w:col w:w="10584" w:space="0"/>
          </w:cols>
        </w:sectPr>
        <w:rPr/>
      </w:pPr>
    </w:p>
    <w:p>
      <w:pPr>
        <w:ind w:left="900" w:right="263" w:firstLine="5"/>
        <w:spacing w:before="41" w:line="217" w:lineRule="auto"/>
        <w:jc w:val="both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鸟剂效果不佳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。关于鸟害治理，仍有需要进一步研究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的地方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。其中，根据设备结构研制不同的异形盖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板是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一种可能的解决方案。</w:t>
      </w:r>
    </w:p>
    <w:p>
      <w:pPr>
        <w:ind w:left="2086"/>
        <w:spacing w:before="158" w:line="221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14"/>
          <w:position w:val="1"/>
        </w:rPr>
        <w:t>［参</w:t>
      </w:r>
      <w:r>
        <w:rPr>
          <w:rFonts w:ascii="SimHei" w:hAnsi="SimHei" w:eastAsia="SimHei" w:cs="SimHei"/>
          <w:sz w:val="16"/>
          <w:szCs w:val="16"/>
          <w:color w:val="231F20"/>
          <w:spacing w:val="-25"/>
          <w:position w:val="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231F20"/>
          <w:spacing w:val="14"/>
          <w:position w:val="1"/>
        </w:rPr>
        <w:t>考</w:t>
      </w:r>
      <w:r>
        <w:rPr>
          <w:rFonts w:ascii="SimHei" w:hAnsi="SimHei" w:eastAsia="SimHei" w:cs="SimHei"/>
          <w:sz w:val="16"/>
          <w:szCs w:val="16"/>
          <w:color w:val="231F20"/>
          <w:spacing w:val="-22"/>
          <w:position w:val="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231F20"/>
          <w:spacing w:val="14"/>
          <w:position w:val="1"/>
        </w:rPr>
        <w:t>文</w:t>
      </w:r>
      <w:r>
        <w:rPr>
          <w:rFonts w:ascii="SimHei" w:hAnsi="SimHei" w:eastAsia="SimHei" w:cs="SimHei"/>
          <w:sz w:val="16"/>
          <w:szCs w:val="16"/>
          <w:color w:val="231F20"/>
          <w:spacing w:val="-24"/>
          <w:position w:val="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231F20"/>
          <w:spacing w:val="14"/>
          <w:position w:val="1"/>
        </w:rPr>
        <w:t>献</w:t>
      </w:r>
      <w:r>
        <w:rPr>
          <w:rFonts w:ascii="SimHei" w:hAnsi="SimHei" w:eastAsia="SimHei" w:cs="SimHei"/>
          <w:sz w:val="16"/>
          <w:szCs w:val="16"/>
          <w:color w:val="231F20"/>
          <w:spacing w:val="-37"/>
          <w:w w:val="95"/>
          <w:position w:val="1"/>
        </w:rPr>
        <w:t>］（</w:t>
      </w:r>
      <w:r>
        <w:rPr>
          <w:rFonts w:ascii="SimHei" w:hAnsi="SimHei" w:eastAsia="SimHei" w:cs="SimHei"/>
          <w:sz w:val="16"/>
          <w:szCs w:val="16"/>
          <w:color w:val="231F20"/>
          <w:position w:val="1"/>
        </w:rPr>
        <w:t>References</w:t>
      </w:r>
      <w:r>
        <w:rPr>
          <w:rFonts w:ascii="SimHei" w:hAnsi="SimHei" w:eastAsia="SimHei" w:cs="SimHei"/>
          <w:sz w:val="16"/>
          <w:szCs w:val="16"/>
          <w:color w:val="231F20"/>
          <w:spacing w:val="14"/>
          <w:position w:val="1"/>
        </w:rPr>
        <w:t>）</w:t>
      </w:r>
    </w:p>
    <w:p>
      <w:pPr>
        <w:pStyle w:val="BodyText"/>
        <w:ind w:left="1326" w:right="263" w:hanging="487"/>
        <w:spacing w:before="164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［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</w:rPr>
        <w:t>1</w:t>
      </w:r>
      <w:r>
        <w:rPr>
          <w:sz w:val="16"/>
          <w:szCs w:val="16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易辉，熊幼京，周刚，等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架空输电线路鸟害故障分析及对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>策［</w:t>
      </w:r>
      <w:r>
        <w:rPr>
          <w:sz w:val="16"/>
          <w:szCs w:val="16"/>
          <w:color w:val="231F20"/>
          <w:spacing w:val="-13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>］</w:t>
      </w:r>
      <w:r>
        <w:rPr>
          <w:sz w:val="16"/>
          <w:szCs w:val="16"/>
          <w:color w:val="231F20"/>
          <w:spacing w:val="-13"/>
        </w:rPr>
        <w:t>.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>电网技术，</w:t>
      </w:r>
      <w:r>
        <w:rPr>
          <w:sz w:val="16"/>
          <w:szCs w:val="16"/>
          <w:color w:val="231F20"/>
          <w:spacing w:val="-13"/>
        </w:rPr>
        <w:t>2008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>，</w:t>
      </w:r>
      <w:r>
        <w:rPr>
          <w:sz w:val="16"/>
          <w:szCs w:val="16"/>
          <w:color w:val="231F20"/>
          <w:spacing w:val="-13"/>
        </w:rPr>
        <w:t>32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>（</w:t>
      </w:r>
      <w:r>
        <w:rPr>
          <w:sz w:val="16"/>
          <w:szCs w:val="16"/>
          <w:color w:val="231F20"/>
          <w:spacing w:val="-13"/>
        </w:rPr>
        <w:t>20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6"/>
          <w:w w:val="59"/>
        </w:rPr>
        <w:t>）：</w:t>
      </w:r>
      <w:r>
        <w:rPr>
          <w:sz w:val="16"/>
          <w:szCs w:val="16"/>
          <w:color w:val="231F20"/>
          <w:spacing w:val="-13"/>
        </w:rPr>
        <w:t>9</w:t>
      </w:r>
      <w:r>
        <w:rPr>
          <w:sz w:val="16"/>
          <w:szCs w:val="16"/>
          <w:color w:val="231F20"/>
          <w:spacing w:val="-14"/>
        </w:rPr>
        <w:t>5-</w:t>
      </w:r>
      <w:r>
        <w:rPr>
          <w:sz w:val="16"/>
          <w:szCs w:val="16"/>
          <w:color w:val="231F20"/>
          <w:spacing w:val="-24"/>
        </w:rPr>
        <w:t xml:space="preserve"> </w:t>
      </w:r>
      <w:r>
        <w:rPr>
          <w:sz w:val="16"/>
          <w:szCs w:val="16"/>
          <w:color w:val="231F20"/>
          <w:spacing w:val="-14"/>
        </w:rPr>
        <w:t>100.</w:t>
      </w:r>
    </w:p>
    <w:p>
      <w:pPr>
        <w:pStyle w:val="BodyText"/>
        <w:ind w:left="1259" w:right="263" w:firstLine="64"/>
        <w:spacing w:before="46" w:line="251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YI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5"/>
        </w:rPr>
        <w:t>Hui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，</w:t>
      </w:r>
      <w:r>
        <w:rPr>
          <w:sz w:val="16"/>
          <w:szCs w:val="16"/>
          <w:color w:val="231F20"/>
          <w:spacing w:val="-5"/>
        </w:rPr>
        <w:t>XIONG Youjing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，</w:t>
      </w:r>
      <w:r>
        <w:rPr>
          <w:sz w:val="16"/>
          <w:szCs w:val="16"/>
          <w:color w:val="231F20"/>
          <w:spacing w:val="-5"/>
        </w:rPr>
        <w:t>ZHOU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5"/>
        </w:rPr>
        <w:t>Gang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，</w:t>
      </w:r>
      <w:r>
        <w:rPr>
          <w:sz w:val="16"/>
          <w:szCs w:val="16"/>
          <w:color w:val="231F20"/>
          <w:spacing w:val="-5"/>
        </w:rPr>
        <w:t>et al.Analysis o</w:t>
      </w:r>
      <w:r>
        <w:rPr>
          <w:sz w:val="16"/>
          <w:szCs w:val="16"/>
          <w:color w:val="231F20"/>
          <w:spacing w:val="-6"/>
        </w:rPr>
        <w:t>n bird-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caused    damages    of    overhead    transmission    lines     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8"/>
        </w:rPr>
        <w:t>countermeasures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>［</w:t>
      </w:r>
      <w:r>
        <w:rPr>
          <w:sz w:val="16"/>
          <w:szCs w:val="16"/>
          <w:color w:val="231F20"/>
          <w:spacing w:val="-8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>］</w:t>
      </w:r>
      <w:r>
        <w:rPr>
          <w:sz w:val="16"/>
          <w:szCs w:val="16"/>
          <w:color w:val="231F20"/>
          <w:spacing w:val="-8"/>
        </w:rPr>
        <w:t>.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Power</w:t>
      </w:r>
      <w:r>
        <w:rPr>
          <w:sz w:val="16"/>
          <w:szCs w:val="16"/>
          <w:color w:val="231F20"/>
          <w:spacing w:val="10"/>
        </w:rPr>
        <w:t xml:space="preserve">  </w:t>
      </w:r>
      <w:r>
        <w:rPr>
          <w:sz w:val="16"/>
          <w:szCs w:val="16"/>
          <w:color w:val="231F20"/>
          <w:spacing w:val="-8"/>
        </w:rPr>
        <w:t>System</w:t>
      </w:r>
      <w:r>
        <w:rPr>
          <w:sz w:val="16"/>
          <w:szCs w:val="16"/>
          <w:color w:val="231F20"/>
          <w:spacing w:val="9"/>
        </w:rPr>
        <w:t xml:space="preserve">  </w:t>
      </w:r>
      <w:r>
        <w:rPr>
          <w:sz w:val="16"/>
          <w:szCs w:val="16"/>
          <w:color w:val="231F20"/>
          <w:spacing w:val="-8"/>
        </w:rPr>
        <w:t>Technology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>，</w:t>
      </w:r>
      <w:r>
        <w:rPr>
          <w:sz w:val="16"/>
          <w:szCs w:val="16"/>
          <w:color w:val="231F20"/>
          <w:spacing w:val="-8"/>
        </w:rPr>
        <w:t>20</w:t>
      </w:r>
      <w:r>
        <w:rPr>
          <w:sz w:val="16"/>
          <w:szCs w:val="16"/>
          <w:color w:val="231F20"/>
          <w:spacing w:val="-9"/>
        </w:rPr>
        <w:t>08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，</w:t>
      </w:r>
      <w:r>
        <w:rPr>
          <w:sz w:val="16"/>
          <w:szCs w:val="16"/>
          <w:color w:val="231F20"/>
          <w:spacing w:val="-9"/>
        </w:rPr>
        <w:t>32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（</w:t>
      </w:r>
      <w:r>
        <w:rPr>
          <w:sz w:val="16"/>
          <w:szCs w:val="16"/>
          <w:color w:val="231F20"/>
          <w:spacing w:val="1"/>
        </w:rPr>
        <w:t>20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6"/>
          <w:w w:val="59"/>
        </w:rPr>
        <w:t>）：</w:t>
      </w:r>
      <w:r>
        <w:rPr>
          <w:sz w:val="16"/>
          <w:szCs w:val="16"/>
          <w:color w:val="231F20"/>
          <w:spacing w:val="1"/>
        </w:rPr>
        <w:t>95-</w:t>
      </w:r>
      <w:r>
        <w:rPr>
          <w:sz w:val="16"/>
          <w:szCs w:val="16"/>
          <w:color w:val="231F20"/>
          <w:spacing w:val="-24"/>
        </w:rPr>
        <w:t xml:space="preserve"> </w:t>
      </w:r>
      <w:r>
        <w:rPr>
          <w:sz w:val="16"/>
          <w:szCs w:val="16"/>
          <w:color w:val="231F20"/>
          <w:spacing w:val="1"/>
        </w:rPr>
        <w:t>100.</w:t>
      </w:r>
    </w:p>
    <w:p>
      <w:pPr>
        <w:pStyle w:val="BodyText"/>
        <w:ind w:left="1328" w:right="263" w:hanging="489"/>
        <w:spacing w:before="33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［</w:t>
      </w:r>
      <w:r>
        <w:rPr>
          <w:sz w:val="16"/>
          <w:szCs w:val="16"/>
          <w:color w:val="231F20"/>
          <w:spacing w:val="1"/>
        </w:rPr>
        <w:t>2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  陈浩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基于数据分析鸟害对输电线路威胁与治理［</w:t>
      </w:r>
      <w:r>
        <w:rPr>
          <w:sz w:val="16"/>
          <w:szCs w:val="16"/>
          <w:color w:val="231F20"/>
          <w:spacing w:val="1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科学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与信息化，</w:t>
      </w:r>
      <w:r>
        <w:rPr>
          <w:sz w:val="16"/>
          <w:szCs w:val="16"/>
          <w:color w:val="231F20"/>
          <w:spacing w:val="-10"/>
        </w:rPr>
        <w:t>2018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1"/>
          <w:w w:val="76"/>
        </w:rPr>
        <w:t>，（</w:t>
      </w:r>
      <w:r>
        <w:rPr>
          <w:sz w:val="16"/>
          <w:szCs w:val="16"/>
          <w:color w:val="231F20"/>
          <w:spacing w:val="-10"/>
        </w:rPr>
        <w:t>01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1"/>
          <w:w w:val="76"/>
        </w:rPr>
        <w:t>）：</w:t>
      </w:r>
      <w:r>
        <w:rPr>
          <w:sz w:val="16"/>
          <w:szCs w:val="16"/>
          <w:color w:val="231F20"/>
          <w:spacing w:val="-10"/>
        </w:rPr>
        <w:t>160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，</w:t>
      </w:r>
      <w:r>
        <w:rPr>
          <w:sz w:val="16"/>
          <w:szCs w:val="16"/>
          <w:color w:val="231F20"/>
          <w:spacing w:val="-10"/>
        </w:rPr>
        <w:t>163.</w:t>
      </w:r>
    </w:p>
    <w:p>
      <w:pPr>
        <w:pStyle w:val="BodyText"/>
        <w:ind w:left="1322" w:right="263" w:hanging="483"/>
        <w:spacing w:before="34" w:line="224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［</w:t>
      </w:r>
      <w:r>
        <w:rPr>
          <w:sz w:val="16"/>
          <w:szCs w:val="16"/>
          <w:color w:val="231F20"/>
          <w:spacing w:val="-1"/>
        </w:rPr>
        <w:t>3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］  白广，李海陆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输电线路鸟害防治措施与对策［</w:t>
      </w:r>
      <w:r>
        <w:rPr>
          <w:sz w:val="16"/>
          <w:szCs w:val="16"/>
          <w:color w:val="231F20"/>
          <w:spacing w:val="-1"/>
        </w:rPr>
        <w:t>C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］</w:t>
      </w:r>
      <w:r>
        <w:rPr>
          <w:sz w:val="16"/>
          <w:szCs w:val="16"/>
          <w:color w:val="231F20"/>
          <w:spacing w:val="-1"/>
        </w:rPr>
        <w:t>.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中国电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9"/>
        </w:rPr>
        <w:t>力企业联合会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9"/>
        </w:rPr>
        <w:t>.</w:t>
      </w:r>
      <w:r>
        <w:rPr>
          <w:sz w:val="16"/>
          <w:szCs w:val="16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9"/>
        </w:rPr>
        <w:t>第四届全国架空输电线路技术交流研讨会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论文集，</w:t>
      </w:r>
      <w:r>
        <w:rPr>
          <w:sz w:val="16"/>
          <w:szCs w:val="16"/>
          <w:color w:val="231F20"/>
          <w:spacing w:val="-7"/>
        </w:rPr>
        <w:t>2013.</w:t>
      </w:r>
    </w:p>
    <w:p>
      <w:pPr>
        <w:pStyle w:val="BodyText"/>
        <w:ind w:left="1336" w:right="214" w:hanging="497"/>
        <w:spacing w:before="56" w:line="21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［</w:t>
      </w:r>
      <w:r>
        <w:rPr>
          <w:sz w:val="16"/>
          <w:szCs w:val="16"/>
          <w:color w:val="231F20"/>
          <w:spacing w:val="1"/>
        </w:rPr>
        <w:t>4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马玮杰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架空输电线路安全运行维护系统研究［</w:t>
      </w:r>
      <w:r>
        <w:rPr>
          <w:sz w:val="16"/>
          <w:szCs w:val="16"/>
          <w:color w:val="231F20"/>
          <w:spacing w:val="1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济南：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山东大学，</w:t>
      </w:r>
      <w:r>
        <w:rPr>
          <w:sz w:val="16"/>
          <w:szCs w:val="16"/>
          <w:color w:val="231F20"/>
          <w:spacing w:val="-7"/>
        </w:rPr>
        <w:t>2015.</w:t>
      </w:r>
    </w:p>
    <w:p>
      <w:pPr>
        <w:pStyle w:val="BodyText"/>
        <w:ind w:left="1325" w:right="263" w:firstLine="2"/>
        <w:spacing w:before="67" w:line="250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MA  Weijie.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4"/>
        </w:rPr>
        <w:t>Research  on  ov</w:t>
      </w:r>
      <w:r>
        <w:rPr>
          <w:sz w:val="16"/>
          <w:szCs w:val="16"/>
          <w:color w:val="231F20"/>
          <w:spacing w:val="-5"/>
        </w:rPr>
        <w:t>erhead</w:t>
      </w:r>
      <w:r>
        <w:rPr>
          <w:sz w:val="16"/>
          <w:szCs w:val="16"/>
          <w:color w:val="231F20"/>
          <w:spacing w:val="1"/>
        </w:rPr>
        <w:t xml:space="preserve">  </w:t>
      </w:r>
      <w:r>
        <w:rPr>
          <w:sz w:val="16"/>
          <w:szCs w:val="16"/>
          <w:color w:val="231F20"/>
          <w:spacing w:val="-5"/>
        </w:rPr>
        <w:t>power  transmission</w:t>
      </w:r>
      <w:r>
        <w:rPr>
          <w:sz w:val="16"/>
          <w:szCs w:val="16"/>
          <w:color w:val="231F20"/>
          <w:spacing w:val="1"/>
        </w:rPr>
        <w:t xml:space="preserve">  </w:t>
      </w:r>
      <w:r>
        <w:rPr>
          <w:sz w:val="16"/>
          <w:szCs w:val="16"/>
          <w:color w:val="231F20"/>
          <w:spacing w:val="-5"/>
        </w:rPr>
        <w:t>line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9"/>
        </w:rPr>
        <w:t>operation</w:t>
      </w:r>
      <w:r>
        <w:rPr>
          <w:sz w:val="16"/>
          <w:szCs w:val="16"/>
          <w:color w:val="231F20"/>
          <w:spacing w:val="7"/>
        </w:rPr>
        <w:t xml:space="preserve">  </w:t>
      </w:r>
      <w:r>
        <w:rPr>
          <w:sz w:val="16"/>
          <w:szCs w:val="16"/>
          <w:color w:val="231F20"/>
          <w:spacing w:val="-9"/>
        </w:rPr>
        <w:t>safety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9"/>
        </w:rPr>
        <w:t>maintenance</w:t>
      </w:r>
      <w:r>
        <w:rPr>
          <w:sz w:val="16"/>
          <w:szCs w:val="16"/>
          <w:color w:val="231F20"/>
          <w:spacing w:val="7"/>
        </w:rPr>
        <w:t xml:space="preserve">  </w:t>
      </w:r>
      <w:r>
        <w:rPr>
          <w:sz w:val="16"/>
          <w:szCs w:val="16"/>
          <w:color w:val="231F20"/>
          <w:spacing w:val="-9"/>
        </w:rPr>
        <w:t>system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［</w:t>
      </w:r>
      <w:r>
        <w:rPr>
          <w:sz w:val="16"/>
          <w:szCs w:val="16"/>
          <w:color w:val="231F20"/>
          <w:spacing w:val="-9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］</w:t>
      </w:r>
      <w:r>
        <w:rPr>
          <w:sz w:val="16"/>
          <w:szCs w:val="16"/>
          <w:color w:val="231F20"/>
          <w:spacing w:val="-9"/>
        </w:rPr>
        <w:t>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9"/>
        </w:rPr>
        <w:t>Jinan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：</w:t>
      </w:r>
      <w:r>
        <w:rPr>
          <w:sz w:val="16"/>
          <w:szCs w:val="16"/>
          <w:color w:val="231F20"/>
          <w:spacing w:val="-9"/>
        </w:rPr>
        <w:t>Shan</w:t>
      </w:r>
      <w:r>
        <w:rPr>
          <w:sz w:val="16"/>
          <w:szCs w:val="16"/>
          <w:color w:val="231F20"/>
          <w:spacing w:val="-10"/>
        </w:rPr>
        <w:t>dong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University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，</w:t>
      </w:r>
      <w:r>
        <w:rPr>
          <w:sz w:val="16"/>
          <w:szCs w:val="16"/>
          <w:color w:val="231F20"/>
          <w:spacing w:val="-7"/>
        </w:rPr>
        <w:t>2015.</w:t>
      </w:r>
    </w:p>
    <w:p>
      <w:pPr>
        <w:pStyle w:val="BodyText"/>
        <w:ind w:left="1335" w:right="263" w:hanging="496"/>
        <w:spacing w:before="49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［</w:t>
      </w:r>
      <w:r>
        <w:rPr>
          <w:sz w:val="16"/>
          <w:szCs w:val="16"/>
          <w:color w:val="231F20"/>
          <w:spacing w:val="1"/>
        </w:rPr>
        <w:t>5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3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刘若溪，吴迪，任健聪，等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架空配电网鸟害现状分析与预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2"/>
        </w:rPr>
        <w:t>防措施研究［</w:t>
      </w:r>
      <w:r>
        <w:rPr>
          <w:sz w:val="16"/>
          <w:szCs w:val="16"/>
          <w:color w:val="231F20"/>
          <w:spacing w:val="-12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2"/>
        </w:rPr>
        <w:t>］</w:t>
      </w:r>
      <w:r>
        <w:rPr>
          <w:sz w:val="16"/>
          <w:szCs w:val="16"/>
          <w:color w:val="231F20"/>
          <w:spacing w:val="-12"/>
        </w:rPr>
        <w:t>.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2"/>
        </w:rPr>
        <w:t>电气应用，</w:t>
      </w:r>
      <w:r>
        <w:rPr>
          <w:sz w:val="16"/>
          <w:szCs w:val="16"/>
          <w:color w:val="231F20"/>
          <w:spacing w:val="-12"/>
        </w:rPr>
        <w:t>2015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2"/>
        </w:rPr>
        <w:t>，</w:t>
      </w:r>
      <w:r>
        <w:rPr>
          <w:sz w:val="16"/>
          <w:szCs w:val="16"/>
          <w:color w:val="231F20"/>
          <w:spacing w:val="-12"/>
        </w:rPr>
        <w:t>34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2"/>
        </w:rPr>
        <w:t>（</w:t>
      </w:r>
      <w:r>
        <w:rPr>
          <w:sz w:val="16"/>
          <w:szCs w:val="16"/>
          <w:color w:val="231F20"/>
          <w:spacing w:val="-12"/>
        </w:rPr>
        <w:t>S1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3"/>
          <w:w w:val="76"/>
        </w:rPr>
        <w:t>）：</w:t>
      </w:r>
      <w:r>
        <w:rPr>
          <w:sz w:val="16"/>
          <w:szCs w:val="16"/>
          <w:color w:val="231F20"/>
          <w:spacing w:val="-12"/>
        </w:rPr>
        <w:t>32-35.</w:t>
      </w:r>
    </w:p>
    <w:p>
      <w:pPr>
        <w:pStyle w:val="BodyText"/>
        <w:ind w:left="1340" w:right="263" w:hanging="501"/>
        <w:spacing w:before="33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2"/>
        </w:rPr>
        <w:t>［</w:t>
      </w:r>
      <w:r>
        <w:rPr>
          <w:sz w:val="16"/>
          <w:szCs w:val="16"/>
          <w:color w:val="231F20"/>
          <w:spacing w:val="2"/>
        </w:rPr>
        <w:t>6</w:t>
      </w:r>
      <w:r>
        <w:rPr>
          <w:sz w:val="16"/>
          <w:szCs w:val="16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2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2"/>
        </w:rPr>
        <w:t>王波，尚勇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2"/>
        </w:rPr>
        <w:t>.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2"/>
        </w:rPr>
        <w:t>架空配电线路鸟窝缺陷分析与工程治理［</w:t>
      </w:r>
      <w:r>
        <w:rPr>
          <w:sz w:val="16"/>
          <w:szCs w:val="16"/>
          <w:color w:val="231F20"/>
          <w:spacing w:val="2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2"/>
        </w:rPr>
        <w:t>］</w:t>
      </w:r>
      <w:r>
        <w:rPr>
          <w:sz w:val="16"/>
          <w:szCs w:val="16"/>
          <w:color w:val="231F20"/>
          <w:spacing w:val="2"/>
        </w:rPr>
        <w:t>.</w:t>
      </w:r>
      <w:r>
        <w:rPr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电工技术，</w:t>
      </w:r>
      <w:r>
        <w:rPr>
          <w:sz w:val="16"/>
          <w:szCs w:val="16"/>
          <w:color w:val="231F20"/>
          <w:spacing w:val="-5"/>
        </w:rPr>
        <w:t>2014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9"/>
          <w:w w:val="72"/>
        </w:rPr>
        <w:t>，（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3"/>
        </w:rPr>
        <w:t xml:space="preserve"> </w:t>
      </w:r>
      <w:r>
        <w:rPr>
          <w:sz w:val="16"/>
          <w:szCs w:val="16"/>
          <w:color w:val="231F20"/>
          <w:spacing w:val="-5"/>
        </w:rPr>
        <w:t>11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9"/>
          <w:w w:val="72"/>
        </w:rPr>
        <w:t>）：</w:t>
      </w:r>
      <w:r>
        <w:rPr>
          <w:sz w:val="16"/>
          <w:szCs w:val="16"/>
          <w:color w:val="231F20"/>
          <w:spacing w:val="-5"/>
        </w:rPr>
        <w:t>50-52.</w:t>
      </w:r>
    </w:p>
    <w:p>
      <w:pPr>
        <w:pStyle w:val="BodyText"/>
        <w:ind w:left="1323" w:right="263" w:hanging="484"/>
        <w:spacing w:before="33" w:line="20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［</w:t>
      </w:r>
      <w:r>
        <w:rPr>
          <w:sz w:val="16"/>
          <w:szCs w:val="16"/>
          <w:color w:val="231F20"/>
          <w:spacing w:val="1"/>
        </w:rPr>
        <w:t>7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邓小波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架空输电线路鸟害故障分析及防范措施［</w:t>
      </w:r>
      <w:r>
        <w:rPr>
          <w:sz w:val="16"/>
          <w:szCs w:val="16"/>
          <w:color w:val="231F20"/>
          <w:spacing w:val="1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低碳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世界，</w:t>
      </w:r>
      <w:r>
        <w:rPr>
          <w:sz w:val="16"/>
          <w:szCs w:val="16"/>
          <w:color w:val="231F20"/>
          <w:spacing w:val="-5"/>
        </w:rPr>
        <w:t>2018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0"/>
          <w:w w:val="74"/>
        </w:rPr>
        <w:t>，（</w:t>
      </w:r>
      <w:r>
        <w:rPr>
          <w:sz w:val="16"/>
          <w:szCs w:val="16"/>
          <w:color w:val="231F20"/>
          <w:spacing w:val="-5"/>
        </w:rPr>
        <w:t>04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0"/>
          <w:w w:val="74"/>
        </w:rPr>
        <w:t>）：</w:t>
      </w:r>
      <w:r>
        <w:rPr>
          <w:sz w:val="16"/>
          <w:szCs w:val="16"/>
          <w:color w:val="231F20"/>
          <w:spacing w:val="-5"/>
        </w:rPr>
        <w:t>76-77.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500" w:right="50" w:hanging="501"/>
        <w:spacing w:before="36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［</w:t>
      </w:r>
      <w:r>
        <w:rPr>
          <w:sz w:val="16"/>
          <w:szCs w:val="16"/>
          <w:color w:val="231F20"/>
          <w:spacing w:val="1"/>
        </w:rPr>
        <w:t>8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谭瑞祥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浅析驱鸟器在配电线路鸟害预防中的应用［</w:t>
      </w:r>
      <w:r>
        <w:rPr>
          <w:sz w:val="16"/>
          <w:szCs w:val="16"/>
          <w:color w:val="231F20"/>
          <w:spacing w:val="1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］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"/>
        </w:rPr>
        <w:t>机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电信息，</w:t>
      </w:r>
      <w:r>
        <w:rPr>
          <w:sz w:val="16"/>
          <w:szCs w:val="16"/>
          <w:color w:val="231F20"/>
          <w:spacing w:val="-5"/>
        </w:rPr>
        <w:t>2016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0"/>
          <w:w w:val="74"/>
        </w:rPr>
        <w:t>，（</w:t>
      </w:r>
      <w:r>
        <w:rPr>
          <w:sz w:val="16"/>
          <w:szCs w:val="16"/>
          <w:color w:val="231F20"/>
          <w:spacing w:val="-5"/>
        </w:rPr>
        <w:t>33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0"/>
          <w:w w:val="74"/>
        </w:rPr>
        <w:t>）：</w:t>
      </w:r>
      <w:r>
        <w:rPr>
          <w:sz w:val="16"/>
          <w:szCs w:val="16"/>
          <w:color w:val="231F20"/>
          <w:spacing w:val="-5"/>
        </w:rPr>
        <w:t>44-45.</w:t>
      </w:r>
    </w:p>
    <w:p>
      <w:pPr>
        <w:pStyle w:val="BodyText"/>
        <w:ind w:left="487" w:right="50" w:hanging="487"/>
        <w:spacing w:before="33" w:line="228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［</w:t>
      </w:r>
      <w:r>
        <w:rPr>
          <w:sz w:val="16"/>
          <w:szCs w:val="16"/>
          <w:color w:val="231F20"/>
        </w:rPr>
        <w:t>9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赵媛媛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一种应用于电力杆塔的驱鸟器设计与实现［</w:t>
      </w:r>
      <w:r>
        <w:rPr>
          <w:sz w:val="16"/>
          <w:szCs w:val="16"/>
          <w:color w:val="231F20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］</w:t>
      </w:r>
      <w:r>
        <w:rPr>
          <w:sz w:val="16"/>
          <w:szCs w:val="16"/>
          <w:color w:val="231F20"/>
        </w:rPr>
        <w:t>.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大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>连：大连海事大学，</w:t>
      </w:r>
      <w:r>
        <w:rPr>
          <w:sz w:val="16"/>
          <w:szCs w:val="16"/>
          <w:color w:val="231F20"/>
          <w:spacing w:val="-8"/>
        </w:rPr>
        <w:t>2008.</w:t>
      </w:r>
    </w:p>
    <w:p>
      <w:pPr>
        <w:pStyle w:val="BodyText"/>
        <w:ind w:left="486" w:right="50" w:hanging="2"/>
        <w:spacing w:before="40" w:line="250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3"/>
        </w:rPr>
        <w:t>ZHAO  Yuanyuan. Design  and  application  of  a  bird  dr</w:t>
      </w:r>
      <w:r>
        <w:rPr>
          <w:sz w:val="16"/>
          <w:szCs w:val="16"/>
          <w:color w:val="231F20"/>
          <w:spacing w:val="-4"/>
        </w:rPr>
        <w:t>iving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6"/>
        </w:rPr>
        <w:t>device  applied  to  electric  power  towers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6"/>
        </w:rPr>
        <w:t>［</w:t>
      </w:r>
      <w:r>
        <w:rPr>
          <w:sz w:val="16"/>
          <w:szCs w:val="16"/>
          <w:color w:val="231F20"/>
          <w:spacing w:val="-6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6"/>
        </w:rPr>
        <w:t>］</w:t>
      </w:r>
      <w:r>
        <w:rPr>
          <w:sz w:val="16"/>
          <w:szCs w:val="16"/>
          <w:color w:val="231F20"/>
          <w:spacing w:val="-6"/>
        </w:rPr>
        <w:t>.</w:t>
      </w:r>
      <w:r>
        <w:rPr>
          <w:sz w:val="16"/>
          <w:szCs w:val="16"/>
          <w:color w:val="231F20"/>
          <w:spacing w:val="-7"/>
        </w:rPr>
        <w:t xml:space="preserve"> Dalian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：</w:t>
      </w:r>
      <w:r>
        <w:rPr>
          <w:sz w:val="16"/>
          <w:szCs w:val="16"/>
          <w:color w:val="231F20"/>
          <w:spacing w:val="-7"/>
        </w:rPr>
        <w:t>Dalian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Maritime University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，</w:t>
      </w:r>
      <w:r>
        <w:rPr>
          <w:sz w:val="16"/>
          <w:szCs w:val="16"/>
          <w:color w:val="231F20"/>
          <w:spacing w:val="-5"/>
        </w:rPr>
        <w:t>2008.</w:t>
      </w:r>
    </w:p>
    <w:p>
      <w:pPr>
        <w:pStyle w:val="BodyText"/>
        <w:spacing w:before="49" w:line="21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"/>
        </w:rPr>
        <w:t>［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3"/>
        </w:rPr>
        <w:t>10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"/>
        </w:rPr>
        <w:t>牛彪，王健，蔡炜，等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3"/>
        </w:rPr>
        <w:t>.</w:t>
      </w:r>
      <w:r>
        <w:rPr>
          <w:sz w:val="16"/>
          <w:szCs w:val="16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"/>
        </w:rPr>
        <w:t>输电线路鸟害故障分析及防范措施</w:t>
      </w:r>
    </w:p>
    <w:p>
      <w:pPr>
        <w:pStyle w:val="BodyText"/>
        <w:ind w:left="510"/>
        <w:spacing w:before="34" w:line="211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［</w:t>
      </w:r>
      <w:r>
        <w:rPr>
          <w:sz w:val="16"/>
          <w:szCs w:val="16"/>
          <w:color w:val="231F20"/>
          <w:spacing w:val="-10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］</w:t>
      </w:r>
      <w:r>
        <w:rPr>
          <w:sz w:val="16"/>
          <w:szCs w:val="16"/>
          <w:color w:val="231F20"/>
          <w:spacing w:val="-10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输配电工程与技术，</w:t>
      </w:r>
      <w:r>
        <w:rPr>
          <w:sz w:val="16"/>
          <w:szCs w:val="16"/>
          <w:color w:val="231F20"/>
          <w:spacing w:val="-10"/>
        </w:rPr>
        <w:t>2013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，</w:t>
      </w:r>
      <w:r>
        <w:rPr>
          <w:sz w:val="16"/>
          <w:szCs w:val="16"/>
          <w:color w:val="231F20"/>
          <w:spacing w:val="-10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（</w:t>
      </w:r>
      <w:r>
        <w:rPr>
          <w:sz w:val="16"/>
          <w:szCs w:val="16"/>
          <w:color w:val="231F20"/>
          <w:spacing w:val="-10"/>
        </w:rPr>
        <w:t>02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5"/>
          <w:w w:val="80"/>
        </w:rPr>
        <w:t>）：</w:t>
      </w:r>
      <w:r>
        <w:rPr>
          <w:sz w:val="16"/>
          <w:szCs w:val="16"/>
          <w:color w:val="231F20"/>
          <w:spacing w:val="-10"/>
        </w:rPr>
        <w:t>43-47.</w:t>
      </w:r>
    </w:p>
    <w:p>
      <w:pPr>
        <w:pStyle w:val="BodyText"/>
        <w:ind w:left="568" w:firstLine="4"/>
        <w:spacing w:before="43" w:line="23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NIU</w:t>
      </w:r>
      <w:r>
        <w:rPr>
          <w:sz w:val="16"/>
          <w:szCs w:val="16"/>
          <w:color w:val="231F20"/>
          <w:spacing w:val="42"/>
        </w:rPr>
        <w:t xml:space="preserve"> </w:t>
      </w:r>
      <w:r>
        <w:rPr>
          <w:sz w:val="16"/>
          <w:szCs w:val="16"/>
          <w:color w:val="231F20"/>
          <w:spacing w:val="-7"/>
        </w:rPr>
        <w:t>Biao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，</w:t>
      </w:r>
      <w:r>
        <w:rPr>
          <w:sz w:val="16"/>
          <w:szCs w:val="16"/>
          <w:color w:val="231F20"/>
          <w:spacing w:val="-7"/>
        </w:rPr>
        <w:t>WANG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Jian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，</w:t>
      </w:r>
      <w:r>
        <w:rPr>
          <w:sz w:val="16"/>
          <w:szCs w:val="16"/>
          <w:color w:val="231F20"/>
          <w:spacing w:val="-7"/>
        </w:rPr>
        <w:t>CAI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7"/>
        </w:rPr>
        <w:t>Wei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7"/>
        </w:rPr>
        <w:t>，</w:t>
      </w:r>
      <w:r>
        <w:rPr>
          <w:sz w:val="16"/>
          <w:szCs w:val="16"/>
          <w:color w:val="231F20"/>
          <w:spacing w:val="-7"/>
        </w:rPr>
        <w:t>et</w:t>
      </w:r>
      <w:r>
        <w:rPr>
          <w:sz w:val="16"/>
          <w:szCs w:val="16"/>
          <w:color w:val="231F20"/>
          <w:spacing w:val="30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7"/>
        </w:rPr>
        <w:t>Fault</w:t>
      </w:r>
      <w:r>
        <w:rPr>
          <w:sz w:val="16"/>
          <w:szCs w:val="16"/>
          <w:color w:val="231F20"/>
          <w:spacing w:val="31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analysis</w:t>
      </w:r>
      <w:r>
        <w:rPr>
          <w:sz w:val="16"/>
          <w:szCs w:val="16"/>
          <w:color w:val="231F20"/>
          <w:spacing w:val="31"/>
        </w:rPr>
        <w:t xml:space="preserve"> </w:t>
      </w:r>
      <w:r>
        <w:rPr>
          <w:sz w:val="16"/>
          <w:szCs w:val="16"/>
          <w:color w:val="231F20"/>
          <w:spacing w:val="-7"/>
        </w:rPr>
        <w:t>and  </w:t>
      </w:r>
      <w:r>
        <w:rPr>
          <w:sz w:val="16"/>
          <w:szCs w:val="16"/>
          <w:color w:val="231F20"/>
          <w:spacing w:val="-8"/>
        </w:rPr>
        <w:t>countermeasures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8"/>
        </w:rPr>
        <w:t>of the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8"/>
        </w:rPr>
        <w:t>bird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8"/>
        </w:rPr>
        <w:t>damage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8"/>
        </w:rPr>
        <w:t>on transmissio</w:t>
      </w:r>
      <w:r>
        <w:rPr>
          <w:sz w:val="16"/>
          <w:szCs w:val="16"/>
          <w:color w:val="231F20"/>
          <w:spacing w:val="-9"/>
        </w:rPr>
        <w:t>n line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［</w:t>
      </w:r>
      <w:r>
        <w:rPr>
          <w:sz w:val="16"/>
          <w:szCs w:val="16"/>
          <w:color w:val="231F20"/>
          <w:spacing w:val="-9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］</w:t>
      </w:r>
      <w:r>
        <w:rPr>
          <w:sz w:val="16"/>
          <w:szCs w:val="16"/>
          <w:color w:val="231F20"/>
          <w:spacing w:val="-9"/>
        </w:rPr>
        <w:t>.  </w:t>
      </w:r>
      <w:r>
        <w:rPr>
          <w:sz w:val="16"/>
          <w:szCs w:val="16"/>
          <w:color w:val="231F20"/>
          <w:spacing w:val="-5"/>
        </w:rPr>
        <w:t>Transmission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and</w:t>
      </w:r>
      <w:r>
        <w:rPr>
          <w:sz w:val="16"/>
          <w:szCs w:val="16"/>
          <w:color w:val="231F20"/>
          <w:spacing w:val="13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Distribution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5"/>
        </w:rPr>
        <w:t>Engineering</w:t>
      </w:r>
      <w:r>
        <w:rPr>
          <w:sz w:val="16"/>
          <w:szCs w:val="16"/>
          <w:color w:val="231F20"/>
          <w:spacing w:val="12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and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5"/>
        </w:rPr>
        <w:t>Technol</w:t>
      </w:r>
      <w:r>
        <w:rPr>
          <w:sz w:val="16"/>
          <w:szCs w:val="16"/>
          <w:color w:val="231F20"/>
          <w:spacing w:val="-6"/>
        </w:rPr>
        <w:t>ogy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2013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>，</w:t>
      </w:r>
      <w:r>
        <w:rPr>
          <w:sz w:val="16"/>
          <w:szCs w:val="16"/>
          <w:color w:val="231F20"/>
          <w:spacing w:val="-11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>（</w:t>
      </w:r>
      <w:r>
        <w:rPr>
          <w:sz w:val="16"/>
          <w:szCs w:val="16"/>
          <w:color w:val="231F20"/>
          <w:spacing w:val="-11"/>
        </w:rPr>
        <w:t>02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3"/>
          <w:w w:val="76"/>
        </w:rPr>
        <w:t>）：</w:t>
      </w:r>
      <w:r>
        <w:rPr>
          <w:sz w:val="16"/>
          <w:szCs w:val="16"/>
          <w:color w:val="231F20"/>
          <w:spacing w:val="-11"/>
        </w:rPr>
        <w:t>43-47.</w:t>
      </w:r>
    </w:p>
    <w:p>
      <w:pPr>
        <w:pStyle w:val="BodyText"/>
        <w:spacing w:before="34" w:line="21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［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2"/>
        </w:rPr>
        <w:t xml:space="preserve"> </w:t>
      </w:r>
      <w:r>
        <w:rPr>
          <w:sz w:val="16"/>
          <w:szCs w:val="16"/>
          <w:color w:val="231F20"/>
          <w:spacing w:val="-1"/>
        </w:rPr>
        <w:t>11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黄瑞莹，黄道春，周军，等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"/>
        </w:rPr>
        <w:t>.</w:t>
      </w:r>
      <w:r>
        <w:rPr>
          <w:sz w:val="16"/>
          <w:szCs w:val="16"/>
          <w:color w:val="231F20"/>
          <w:spacing w:val="-32"/>
        </w:rPr>
        <w:t xml:space="preserve"> </w:t>
      </w:r>
      <w:r>
        <w:rPr>
          <w:sz w:val="16"/>
          <w:szCs w:val="16"/>
          <w:color w:val="231F20"/>
          <w:spacing w:val="-1"/>
        </w:rPr>
        <w:t>±400 kV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"/>
        </w:rPr>
        <w:t>直流输电线路杆塔涉</w:t>
      </w:r>
    </w:p>
    <w:p>
      <w:pPr>
        <w:pStyle w:val="BodyText"/>
        <w:ind w:left="505" w:right="50" w:firstLine="70"/>
        <w:spacing w:before="33" w:line="226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鸟故障风险区域研究［</w:t>
      </w:r>
      <w:r>
        <w:rPr>
          <w:sz w:val="16"/>
          <w:szCs w:val="16"/>
          <w:color w:val="231F20"/>
          <w:spacing w:val="5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］</w:t>
      </w:r>
      <w:r>
        <w:rPr>
          <w:sz w:val="16"/>
          <w:szCs w:val="16"/>
          <w:color w:val="231F20"/>
          <w:spacing w:val="5"/>
        </w:rPr>
        <w:t>.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电工电能新技术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，</w:t>
      </w:r>
      <w:r>
        <w:rPr>
          <w:sz w:val="16"/>
          <w:szCs w:val="16"/>
          <w:color w:val="231F20"/>
          <w:spacing w:val="5"/>
        </w:rPr>
        <w:t>2017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，</w:t>
      </w:r>
      <w:r>
        <w:rPr>
          <w:sz w:val="16"/>
          <w:szCs w:val="16"/>
          <w:color w:val="231F20"/>
          <w:spacing w:val="5"/>
        </w:rPr>
        <w:t>36</w:t>
      </w:r>
      <w:r>
        <w:rPr>
          <w:sz w:val="16"/>
          <w:szCs w:val="16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（</w:t>
      </w:r>
      <w:r>
        <w:rPr>
          <w:sz w:val="16"/>
          <w:szCs w:val="16"/>
          <w:color w:val="231F20"/>
          <w:spacing w:val="-1"/>
        </w:rPr>
        <w:t>02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4"/>
          <w:w w:val="77"/>
        </w:rPr>
        <w:t>）：</w:t>
      </w:r>
      <w:r>
        <w:rPr>
          <w:sz w:val="16"/>
          <w:szCs w:val="16"/>
          <w:color w:val="231F20"/>
          <w:spacing w:val="-1"/>
        </w:rPr>
        <w:t>68-73.</w:t>
      </w:r>
    </w:p>
    <w:p>
      <w:pPr>
        <w:pStyle w:val="BodyText"/>
        <w:ind w:left="569" w:right="50" w:firstLine="4"/>
        <w:spacing w:before="44" w:line="250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HUANG</w:t>
      </w:r>
      <w:r>
        <w:rPr>
          <w:sz w:val="16"/>
          <w:szCs w:val="16"/>
          <w:color w:val="231F20"/>
          <w:spacing w:val="10"/>
        </w:rPr>
        <w:t xml:space="preserve">  </w:t>
      </w:r>
      <w:r>
        <w:rPr>
          <w:sz w:val="16"/>
          <w:szCs w:val="16"/>
          <w:color w:val="231F20"/>
          <w:spacing w:val="-4"/>
        </w:rPr>
        <w:t>Ruiying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4"/>
        </w:rPr>
        <w:t>，</w:t>
      </w:r>
      <w:r>
        <w:rPr>
          <w:sz w:val="16"/>
          <w:szCs w:val="16"/>
          <w:color w:val="231F20"/>
          <w:spacing w:val="-4"/>
        </w:rPr>
        <w:t>HUANG</w:t>
      </w:r>
      <w:r>
        <w:rPr>
          <w:sz w:val="16"/>
          <w:szCs w:val="16"/>
          <w:color w:val="231F20"/>
          <w:spacing w:val="11"/>
          <w:w w:val="101"/>
        </w:rPr>
        <w:t xml:space="preserve">  </w:t>
      </w:r>
      <w:r>
        <w:rPr>
          <w:sz w:val="16"/>
          <w:szCs w:val="16"/>
          <w:color w:val="231F20"/>
          <w:spacing w:val="-4"/>
        </w:rPr>
        <w:t>Daochun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4"/>
        </w:rPr>
        <w:t>，</w:t>
      </w:r>
      <w:r>
        <w:rPr>
          <w:sz w:val="16"/>
          <w:szCs w:val="16"/>
          <w:color w:val="231F20"/>
          <w:spacing w:val="-4"/>
        </w:rPr>
        <w:t>ZHOU  Jun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4"/>
        </w:rPr>
        <w:t>，</w:t>
      </w:r>
      <w:r>
        <w:rPr>
          <w:sz w:val="16"/>
          <w:szCs w:val="16"/>
          <w:color w:val="231F20"/>
          <w:spacing w:val="-4"/>
        </w:rPr>
        <w:t>et   al.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6"/>
        </w:rPr>
        <w:t>Research</w:t>
      </w:r>
      <w:r>
        <w:rPr>
          <w:sz w:val="16"/>
          <w:szCs w:val="16"/>
          <w:color w:val="231F20"/>
          <w:spacing w:val="19"/>
          <w:w w:val="101"/>
        </w:rPr>
        <w:t xml:space="preserve">  </w:t>
      </w:r>
      <w:r>
        <w:rPr>
          <w:sz w:val="16"/>
          <w:szCs w:val="16"/>
          <w:color w:val="231F20"/>
          <w:spacing w:val="-6"/>
        </w:rPr>
        <w:t>on</w:t>
      </w:r>
      <w:r>
        <w:rPr>
          <w:sz w:val="16"/>
          <w:szCs w:val="16"/>
          <w:color w:val="231F20"/>
          <w:spacing w:val="11"/>
          <w:w w:val="102"/>
        </w:rPr>
        <w:t xml:space="preserve">  </w:t>
      </w:r>
      <w:r>
        <w:rPr>
          <w:sz w:val="16"/>
          <w:szCs w:val="16"/>
          <w:color w:val="231F20"/>
          <w:spacing w:val="-6"/>
        </w:rPr>
        <w:t>bird</w:t>
      </w:r>
      <w:r>
        <w:rPr>
          <w:sz w:val="16"/>
          <w:szCs w:val="16"/>
          <w:color w:val="231F20"/>
          <w:spacing w:val="12"/>
          <w:w w:val="101"/>
        </w:rPr>
        <w:t xml:space="preserve">  </w:t>
      </w:r>
      <w:r>
        <w:rPr>
          <w:sz w:val="16"/>
          <w:szCs w:val="16"/>
          <w:color w:val="231F20"/>
          <w:spacing w:val="-6"/>
        </w:rPr>
        <w:t>damage</w:t>
      </w:r>
      <w:r>
        <w:rPr>
          <w:sz w:val="16"/>
          <w:szCs w:val="16"/>
          <w:color w:val="231F20"/>
          <w:spacing w:val="11"/>
          <w:w w:val="101"/>
        </w:rPr>
        <w:t xml:space="preserve">  </w:t>
      </w:r>
      <w:r>
        <w:rPr>
          <w:sz w:val="16"/>
          <w:szCs w:val="16"/>
          <w:color w:val="231F20"/>
          <w:spacing w:val="-6"/>
        </w:rPr>
        <w:t>risk</w:t>
      </w:r>
      <w:r>
        <w:rPr>
          <w:sz w:val="16"/>
          <w:szCs w:val="16"/>
          <w:color w:val="231F20"/>
          <w:spacing w:val="11"/>
          <w:w w:val="101"/>
        </w:rPr>
        <w:t xml:space="preserve">  </w:t>
      </w:r>
      <w:r>
        <w:rPr>
          <w:sz w:val="16"/>
          <w:szCs w:val="16"/>
          <w:color w:val="231F20"/>
          <w:spacing w:val="-6"/>
        </w:rPr>
        <w:t>region</w:t>
      </w:r>
      <w:r>
        <w:rPr>
          <w:sz w:val="16"/>
          <w:szCs w:val="16"/>
          <w:color w:val="231F20"/>
          <w:spacing w:val="12"/>
          <w:w w:val="101"/>
        </w:rPr>
        <w:t xml:space="preserve">  </w:t>
      </w:r>
      <w:r>
        <w:rPr>
          <w:sz w:val="16"/>
          <w:szCs w:val="16"/>
          <w:color w:val="231F20"/>
          <w:spacing w:val="-6"/>
        </w:rPr>
        <w:t>of</w:t>
      </w:r>
      <w:r>
        <w:rPr>
          <w:sz w:val="16"/>
          <w:szCs w:val="16"/>
          <w:color w:val="231F20"/>
          <w:spacing w:val="8"/>
        </w:rPr>
        <w:t xml:space="preserve">  </w:t>
      </w:r>
      <w:r>
        <w:rPr>
          <w:sz w:val="16"/>
          <w:szCs w:val="16"/>
          <w:color w:val="231F20"/>
          <w:spacing w:val="-6"/>
        </w:rPr>
        <w:t>±400</w:t>
      </w:r>
      <w:r>
        <w:rPr>
          <w:sz w:val="16"/>
          <w:szCs w:val="16"/>
          <w:color w:val="231F20"/>
          <w:spacing w:val="13"/>
        </w:rPr>
        <w:t xml:space="preserve">  </w:t>
      </w:r>
      <w:r>
        <w:rPr>
          <w:sz w:val="16"/>
          <w:szCs w:val="16"/>
          <w:color w:val="231F20"/>
          <w:spacing w:val="-6"/>
        </w:rPr>
        <w:t>kV</w:t>
      </w:r>
      <w:r>
        <w:rPr>
          <w:sz w:val="16"/>
          <w:szCs w:val="16"/>
          <w:color w:val="231F20"/>
          <w:spacing w:val="13"/>
        </w:rPr>
        <w:t xml:space="preserve">  </w:t>
      </w:r>
      <w:r>
        <w:rPr>
          <w:sz w:val="16"/>
          <w:szCs w:val="16"/>
          <w:color w:val="231F20"/>
          <w:spacing w:val="-6"/>
        </w:rPr>
        <w:t>DC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transmission</w:t>
      </w:r>
      <w:r>
        <w:rPr>
          <w:sz w:val="16"/>
          <w:szCs w:val="16"/>
          <w:color w:val="231F20"/>
          <w:spacing w:val="7"/>
        </w:rPr>
        <w:t xml:space="preserve">  </w:t>
      </w:r>
      <w:r>
        <w:rPr>
          <w:sz w:val="16"/>
          <w:szCs w:val="16"/>
          <w:color w:val="231F20"/>
          <w:spacing w:val="-5"/>
        </w:rPr>
        <w:t>line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［</w:t>
      </w:r>
      <w:r>
        <w:rPr>
          <w:sz w:val="16"/>
          <w:szCs w:val="16"/>
          <w:color w:val="231F20"/>
          <w:spacing w:val="-5"/>
        </w:rPr>
        <w:t>J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］</w:t>
      </w:r>
      <w:r>
        <w:rPr>
          <w:sz w:val="16"/>
          <w:szCs w:val="16"/>
          <w:color w:val="231F20"/>
          <w:spacing w:val="-5"/>
        </w:rPr>
        <w:t>.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Advanced  Technology   </w:t>
      </w:r>
      <w:r>
        <w:rPr>
          <w:sz w:val="16"/>
          <w:szCs w:val="16"/>
          <w:color w:val="231F20"/>
          <w:spacing w:val="-6"/>
        </w:rPr>
        <w:t>of  Electrical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9"/>
        </w:rPr>
        <w:t>Engineering and Energy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，</w:t>
      </w:r>
      <w:r>
        <w:rPr>
          <w:sz w:val="16"/>
          <w:szCs w:val="16"/>
          <w:color w:val="231F20"/>
          <w:spacing w:val="-9"/>
        </w:rPr>
        <w:t>2017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，</w:t>
      </w:r>
      <w:r>
        <w:rPr>
          <w:sz w:val="16"/>
          <w:szCs w:val="16"/>
          <w:color w:val="231F20"/>
          <w:spacing w:val="-9"/>
        </w:rPr>
        <w:t>36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（</w:t>
      </w:r>
      <w:r>
        <w:rPr>
          <w:sz w:val="16"/>
          <w:szCs w:val="16"/>
          <w:color w:val="231F20"/>
          <w:spacing w:val="-9"/>
        </w:rPr>
        <w:t>02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34"/>
          <w:w w:val="77"/>
        </w:rPr>
        <w:t>）：</w:t>
      </w:r>
      <w:r>
        <w:rPr>
          <w:sz w:val="16"/>
          <w:szCs w:val="16"/>
          <w:color w:val="231F20"/>
          <w:spacing w:val="-9"/>
        </w:rPr>
        <w:t>68-73.</w:t>
      </w:r>
    </w:p>
    <w:p>
      <w:pPr>
        <w:pStyle w:val="BodyText"/>
        <w:spacing w:before="40" w:line="21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［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</w:rPr>
        <w:t>12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3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卢明 </w:t>
      </w:r>
      <w:r>
        <w:rPr>
          <w:sz w:val="16"/>
          <w:szCs w:val="16"/>
          <w:color w:val="231F20"/>
        </w:rPr>
        <w:t>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输电线路运行典型故障分析［</w:t>
      </w:r>
      <w:r>
        <w:rPr>
          <w:sz w:val="16"/>
          <w:szCs w:val="16"/>
          <w:color w:val="231F20"/>
        </w:rPr>
        <w:t>M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］</w:t>
      </w:r>
      <w:r>
        <w:rPr>
          <w:sz w:val="16"/>
          <w:szCs w:val="16"/>
          <w:color w:val="231F20"/>
        </w:rPr>
        <w:t>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北京：中国电力</w:t>
      </w:r>
    </w:p>
    <w:p>
      <w:pPr>
        <w:pStyle w:val="BodyText"/>
        <w:ind w:left="582"/>
        <w:spacing w:before="39" w:line="187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9"/>
        </w:rPr>
        <w:t>出版社，</w:t>
      </w:r>
      <w:r>
        <w:rPr>
          <w:sz w:val="16"/>
          <w:szCs w:val="16"/>
          <w:color w:val="231F20"/>
          <w:spacing w:val="-9"/>
        </w:rPr>
        <w:t>2014.</w:t>
      </w:r>
    </w:p>
    <w:p>
      <w:pPr>
        <w:pStyle w:val="BodyText"/>
        <w:spacing w:before="55" w:line="21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3"/>
        </w:rPr>
        <w:t>［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13"/>
        </w:rPr>
        <w:t>13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3"/>
        </w:rPr>
        <w:t>］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3"/>
        </w:rPr>
        <w:t>张东阳 </w:t>
      </w:r>
      <w:r>
        <w:rPr>
          <w:sz w:val="16"/>
          <w:szCs w:val="16"/>
          <w:color w:val="231F20"/>
          <w:spacing w:val="13"/>
        </w:rPr>
        <w:t>.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3"/>
        </w:rPr>
        <w:t>输电线路杆塔侧监测与智能驱鸟装置的研究</w:t>
      </w:r>
    </w:p>
    <w:p>
      <w:pPr>
        <w:pStyle w:val="BodyText"/>
        <w:ind w:left="510"/>
        <w:spacing w:before="34" w:line="211" w:lineRule="auto"/>
        <w:rPr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［</w:t>
      </w:r>
      <w:r>
        <w:rPr>
          <w:sz w:val="16"/>
          <w:szCs w:val="16"/>
          <w:color w:val="231F20"/>
          <w:spacing w:val="-10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］</w:t>
      </w:r>
      <w:r>
        <w:rPr>
          <w:sz w:val="16"/>
          <w:szCs w:val="16"/>
          <w:color w:val="231F20"/>
          <w:spacing w:val="-10"/>
        </w:rPr>
        <w:t>.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0"/>
        </w:rPr>
        <w:t>北京：华北电力大学，</w:t>
      </w:r>
      <w:r>
        <w:rPr>
          <w:sz w:val="16"/>
          <w:szCs w:val="16"/>
          <w:color w:val="231F20"/>
          <w:spacing w:val="-10"/>
        </w:rPr>
        <w:t>2013.</w:t>
      </w:r>
    </w:p>
    <w:p>
      <w:pPr>
        <w:pStyle w:val="BodyText"/>
        <w:ind w:left="571" w:right="1" w:hanging="2"/>
        <w:spacing w:before="45" w:line="250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ZHANG    Dongyang.    Research    on   </w:t>
      </w:r>
      <w:r>
        <w:rPr>
          <w:sz w:val="16"/>
          <w:szCs w:val="16"/>
          <w:color w:val="231F20"/>
          <w:spacing w:val="-6"/>
        </w:rPr>
        <w:t xml:space="preserve">  transmission    tower  </w:t>
      </w:r>
      <w:r>
        <w:rPr>
          <w:sz w:val="16"/>
          <w:szCs w:val="16"/>
          <w:color w:val="231F20"/>
          <w:spacing w:val="-5"/>
        </w:rPr>
        <w:t>equipment  for  monitoring  and  bird  repellent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［</w:t>
      </w:r>
      <w:r>
        <w:rPr>
          <w:sz w:val="16"/>
          <w:szCs w:val="16"/>
          <w:color w:val="231F20"/>
          <w:spacing w:val="-5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］</w:t>
      </w:r>
      <w:r>
        <w:rPr>
          <w:sz w:val="16"/>
          <w:szCs w:val="16"/>
          <w:color w:val="231F20"/>
          <w:spacing w:val="-5"/>
        </w:rPr>
        <w:t>. Beijing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5"/>
        </w:rPr>
        <w:t>North China Electric Power University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5"/>
        </w:rPr>
        <w:t>，</w:t>
      </w:r>
      <w:r>
        <w:rPr>
          <w:sz w:val="16"/>
          <w:szCs w:val="16"/>
          <w:color w:val="231F20"/>
          <w:spacing w:val="-5"/>
        </w:rPr>
        <w:t>2013.</w:t>
      </w:r>
    </w:p>
    <w:p>
      <w:pPr>
        <w:spacing w:line="250" w:lineRule="auto"/>
        <w:sectPr>
          <w:type w:val="continuous"/>
          <w:pgSz w:w="12246" w:h="17179"/>
          <w:pgMar w:top="1841" w:right="1253" w:bottom="547" w:left="407" w:header="1361" w:footer="354" w:gutter="0"/>
          <w:cols w:equalWidth="0" w:num="2">
            <w:col w:w="5769" w:space="100"/>
            <w:col w:w="4716" w:space="0"/>
          </w:cols>
        </w:sectPr>
        <w:rPr>
          <w:sz w:val="16"/>
          <w:szCs w:val="16"/>
        </w:rPr>
      </w:pPr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rPr>
          <w:sz w:val="21"/>
        </w:rPr>
      </w:pPr>
      <w:r/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spacing w:before="81" w:line="139" w:lineRule="exact"/>
        <w:jc w:val="right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16"/>
          <w:w w:val="120"/>
          <w:position w:val="-3"/>
        </w:rPr>
        <w:t>·</w:t>
      </w:r>
      <w:r>
        <w:rPr>
          <w:rFonts w:ascii="Microsoft YaHei" w:hAnsi="Microsoft YaHei" w:eastAsia="Microsoft YaHei" w:cs="Microsoft YaHei"/>
          <w:color w:val="231F20"/>
          <w:spacing w:val="11"/>
          <w:position w:val="-3"/>
        </w:rPr>
        <w:t xml:space="preserve"> </w:t>
      </w:r>
      <w:r>
        <w:rPr>
          <w:color w:val="231F20"/>
          <w:spacing w:val="16"/>
          <w:w w:val="120"/>
          <w:position w:val="-3"/>
        </w:rPr>
        <w:t>47</w:t>
      </w:r>
      <w:r>
        <w:rPr>
          <w:color w:val="231F20"/>
          <w:spacing w:val="21"/>
          <w:position w:val="-3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16"/>
          <w:w w:val="120"/>
          <w:position w:val="-3"/>
        </w:rPr>
        <w:t>·</w:t>
      </w:r>
    </w:p>
    <w:sectPr>
      <w:type w:val="continuous"/>
      <w:pgSz w:w="12246" w:h="17179"/>
      <w:pgMar w:top="1841" w:right="1253" w:bottom="547" w:left="407" w:header="1361" w:footer="354" w:gutter="0"/>
      <w:cols w:equalWidth="0" w:num="1">
        <w:col w:w="105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2" w:lineRule="auto"/>
      <w:rPr/>
    </w:pPr>
    <w:r>
      <w:pict>
        <v:shape id="_x0000_s6" style="position:absolute;margin-left:389.3pt;margin-top:-0.994428pt;mso-position-vertical-relative:text;mso-position-horizontal-relative:text;width:87.2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02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color w:val="B2B2B2"/>
        <w:spacing w:val="12"/>
      </w:rPr>
      <w:t>(c)1994-2021</w:t>
    </w:r>
    <w:r>
      <w:rPr>
        <w:color w:val="B2B2B2"/>
        <w:spacing w:val="36"/>
        <w:w w:val="101"/>
      </w:rPr>
      <w:t xml:space="preserve"> </w:t>
    </w:r>
    <w:r>
      <w:rPr>
        <w:color w:val="B2B2B2"/>
      </w:rPr>
      <w:t>china</w:t>
    </w:r>
    <w:r>
      <w:rPr>
        <w:color w:val="B2B2B2"/>
        <w:spacing w:val="12"/>
      </w:rPr>
      <w:t xml:space="preserve"> </w:t>
    </w:r>
    <w:r>
      <w:rPr>
        <w:color w:val="B2B2B2"/>
      </w:rPr>
      <w:t>Academic</w:t>
    </w:r>
    <w:r>
      <w:rPr>
        <w:color w:val="B2B2B2"/>
        <w:spacing w:val="12"/>
      </w:rPr>
      <w:t xml:space="preserve"> </w:t>
    </w:r>
    <w:r>
      <w:rPr>
        <w:color w:val="B2B2B2"/>
      </w:rPr>
      <w:t>Journal</w:t>
    </w:r>
    <w:r>
      <w:rPr>
        <w:color w:val="B2B2B2"/>
        <w:spacing w:val="12"/>
      </w:rPr>
      <w:t xml:space="preserve"> </w:t>
    </w:r>
    <w:r>
      <w:rPr>
        <w:color w:val="B2B2B2"/>
      </w:rPr>
      <w:t>Electronic</w:t>
    </w:r>
    <w:r>
      <w:rPr>
        <w:color w:val="B2B2B2"/>
        <w:spacing w:val="12"/>
      </w:rPr>
      <w:t xml:space="preserve"> </w:t>
    </w:r>
    <w:r>
      <w:rPr>
        <w:color w:val="B2B2B2"/>
      </w:rPr>
      <w:t>publishing</w:t>
    </w:r>
    <w:r>
      <w:rPr>
        <w:color w:val="B2B2B2"/>
        <w:spacing w:val="12"/>
      </w:rPr>
      <w:t xml:space="preserve"> </w:t>
    </w:r>
    <w:r>
      <w:rPr>
        <w:color w:val="B2B2B2"/>
      </w:rPr>
      <w:t>House</w:t>
    </w:r>
    <w:r>
      <w:rPr>
        <w:color w:val="B2B2B2"/>
        <w:spacing w:val="12"/>
      </w:rPr>
      <w:t>.</w:t>
    </w:r>
    <w:r>
      <w:rPr>
        <w:color w:val="B2B2B2"/>
        <w:spacing w:val="12"/>
      </w:rPr>
      <w:t xml:space="preserve"> </w:t>
    </w:r>
    <w:r>
      <w:rPr>
        <w:color w:val="B2B2B2"/>
      </w:rPr>
      <w:t>All</w:t>
    </w:r>
    <w:r>
      <w:rPr>
        <w:color w:val="B2B2B2"/>
        <w:spacing w:val="12"/>
      </w:rPr>
      <w:t xml:space="preserve"> </w:t>
    </w:r>
    <w:r>
      <w:rPr>
        <w:color w:val="B2B2B2"/>
      </w:rPr>
      <w:t>rights</w:t>
    </w:r>
    <w:r>
      <w:rPr>
        <w:color w:val="B2B2B2"/>
        <w:spacing w:val="12"/>
      </w:rPr>
      <w:t xml:space="preserve"> </w:t>
    </w:r>
    <w:r>
      <w:rPr>
        <w:color w:val="B2B2B2"/>
      </w:rPr>
      <w:t>reserved</w:t>
    </w:r>
    <w:r>
      <w:rPr>
        <w:color w:val="B2B2B2"/>
        <w:spacing w:val="12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2" w:lineRule="auto"/>
      <w:rPr/>
    </w:pPr>
    <w:r>
      <w:pict>
        <v:shape id="_x0000_s12" style="position:absolute;margin-left:389.3pt;margin-top:-0.994428pt;mso-position-vertical-relative:text;mso-position-horizontal-relative:text;width:87.2pt;height:11.7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02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color w:val="B2B2B2"/>
        <w:spacing w:val="12"/>
      </w:rPr>
      <w:t>(c)1994-2021</w:t>
    </w:r>
    <w:r>
      <w:rPr>
        <w:color w:val="B2B2B2"/>
        <w:spacing w:val="36"/>
        <w:w w:val="101"/>
      </w:rPr>
      <w:t xml:space="preserve"> </w:t>
    </w:r>
    <w:r>
      <w:rPr>
        <w:color w:val="B2B2B2"/>
      </w:rPr>
      <w:t>china</w:t>
    </w:r>
    <w:r>
      <w:rPr>
        <w:color w:val="B2B2B2"/>
        <w:spacing w:val="12"/>
      </w:rPr>
      <w:t xml:space="preserve"> </w:t>
    </w:r>
    <w:r>
      <w:rPr>
        <w:color w:val="B2B2B2"/>
      </w:rPr>
      <w:t>Academic</w:t>
    </w:r>
    <w:r>
      <w:rPr>
        <w:color w:val="B2B2B2"/>
        <w:spacing w:val="12"/>
      </w:rPr>
      <w:t xml:space="preserve"> </w:t>
    </w:r>
    <w:r>
      <w:rPr>
        <w:color w:val="B2B2B2"/>
      </w:rPr>
      <w:t>Journal</w:t>
    </w:r>
    <w:r>
      <w:rPr>
        <w:color w:val="B2B2B2"/>
        <w:spacing w:val="12"/>
      </w:rPr>
      <w:t xml:space="preserve"> </w:t>
    </w:r>
    <w:r>
      <w:rPr>
        <w:color w:val="B2B2B2"/>
      </w:rPr>
      <w:t>Electronic</w:t>
    </w:r>
    <w:r>
      <w:rPr>
        <w:color w:val="B2B2B2"/>
        <w:spacing w:val="12"/>
      </w:rPr>
      <w:t xml:space="preserve"> </w:t>
    </w:r>
    <w:r>
      <w:rPr>
        <w:color w:val="B2B2B2"/>
      </w:rPr>
      <w:t>publishing</w:t>
    </w:r>
    <w:r>
      <w:rPr>
        <w:color w:val="B2B2B2"/>
        <w:spacing w:val="12"/>
      </w:rPr>
      <w:t xml:space="preserve"> </w:t>
    </w:r>
    <w:r>
      <w:rPr>
        <w:color w:val="B2B2B2"/>
      </w:rPr>
      <w:t>House</w:t>
    </w:r>
    <w:r>
      <w:rPr>
        <w:color w:val="B2B2B2"/>
        <w:spacing w:val="12"/>
      </w:rPr>
      <w:t>.</w:t>
    </w:r>
    <w:r>
      <w:rPr>
        <w:color w:val="B2B2B2"/>
        <w:spacing w:val="12"/>
      </w:rPr>
      <w:t xml:space="preserve"> </w:t>
    </w:r>
    <w:r>
      <w:rPr>
        <w:color w:val="B2B2B2"/>
      </w:rPr>
      <w:t>All</w:t>
    </w:r>
    <w:r>
      <w:rPr>
        <w:color w:val="B2B2B2"/>
        <w:spacing w:val="12"/>
      </w:rPr>
      <w:t xml:space="preserve"> </w:t>
    </w:r>
    <w:r>
      <w:rPr>
        <w:color w:val="B2B2B2"/>
      </w:rPr>
      <w:t>rights</w:t>
    </w:r>
    <w:r>
      <w:rPr>
        <w:color w:val="B2B2B2"/>
        <w:spacing w:val="12"/>
      </w:rPr>
      <w:t xml:space="preserve"> </w:t>
    </w:r>
    <w:r>
      <w:rPr>
        <w:color w:val="B2B2B2"/>
      </w:rPr>
      <w:t>reserved</w:t>
    </w:r>
    <w:r>
      <w:rPr>
        <w:color w:val="B2B2B2"/>
        <w:spacing w:val="12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2" w:lineRule="auto"/>
      <w:rPr/>
    </w:pPr>
    <w:r>
      <w:pict>
        <v:shape id="_x0000_s18" style="position:absolute;margin-left:389.3pt;margin-top:-0.994428pt;mso-position-vertical-relative:text;mso-position-horizontal-relative:text;width:87.2pt;height:11.7pt;z-index:25166540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02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color w:val="B2B2B2"/>
        <w:spacing w:val="12"/>
      </w:rPr>
      <w:t>(c)1994-2021</w:t>
    </w:r>
    <w:r>
      <w:rPr>
        <w:color w:val="B2B2B2"/>
        <w:spacing w:val="36"/>
        <w:w w:val="101"/>
      </w:rPr>
      <w:t xml:space="preserve"> </w:t>
    </w:r>
    <w:r>
      <w:rPr>
        <w:color w:val="B2B2B2"/>
      </w:rPr>
      <w:t>china</w:t>
    </w:r>
    <w:r>
      <w:rPr>
        <w:color w:val="B2B2B2"/>
        <w:spacing w:val="12"/>
      </w:rPr>
      <w:t xml:space="preserve"> </w:t>
    </w:r>
    <w:r>
      <w:rPr>
        <w:color w:val="B2B2B2"/>
      </w:rPr>
      <w:t>Academic</w:t>
    </w:r>
    <w:r>
      <w:rPr>
        <w:color w:val="B2B2B2"/>
        <w:spacing w:val="12"/>
      </w:rPr>
      <w:t xml:space="preserve"> </w:t>
    </w:r>
    <w:r>
      <w:rPr>
        <w:color w:val="B2B2B2"/>
      </w:rPr>
      <w:t>Journal</w:t>
    </w:r>
    <w:r>
      <w:rPr>
        <w:color w:val="B2B2B2"/>
        <w:spacing w:val="12"/>
      </w:rPr>
      <w:t xml:space="preserve"> </w:t>
    </w:r>
    <w:r>
      <w:rPr>
        <w:color w:val="B2B2B2"/>
      </w:rPr>
      <w:t>Electronic</w:t>
    </w:r>
    <w:r>
      <w:rPr>
        <w:color w:val="B2B2B2"/>
        <w:spacing w:val="12"/>
      </w:rPr>
      <w:t xml:space="preserve"> </w:t>
    </w:r>
    <w:r>
      <w:rPr>
        <w:color w:val="B2B2B2"/>
      </w:rPr>
      <w:t>publishing</w:t>
    </w:r>
    <w:r>
      <w:rPr>
        <w:color w:val="B2B2B2"/>
        <w:spacing w:val="12"/>
      </w:rPr>
      <w:t xml:space="preserve"> </w:t>
    </w:r>
    <w:r>
      <w:rPr>
        <w:color w:val="B2B2B2"/>
      </w:rPr>
      <w:t>House</w:t>
    </w:r>
    <w:r>
      <w:rPr>
        <w:color w:val="B2B2B2"/>
        <w:spacing w:val="12"/>
      </w:rPr>
      <w:t>.</w:t>
    </w:r>
    <w:r>
      <w:rPr>
        <w:color w:val="B2B2B2"/>
        <w:spacing w:val="12"/>
      </w:rPr>
      <w:t xml:space="preserve"> </w:t>
    </w:r>
    <w:r>
      <w:rPr>
        <w:color w:val="B2B2B2"/>
      </w:rPr>
      <w:t>All</w:t>
    </w:r>
    <w:r>
      <w:rPr>
        <w:color w:val="B2B2B2"/>
        <w:spacing w:val="12"/>
      </w:rPr>
      <w:t xml:space="preserve"> </w:t>
    </w:r>
    <w:r>
      <w:rPr>
        <w:color w:val="B2B2B2"/>
      </w:rPr>
      <w:t>rights</w:t>
    </w:r>
    <w:r>
      <w:rPr>
        <w:color w:val="B2B2B2"/>
        <w:spacing w:val="12"/>
      </w:rPr>
      <w:t xml:space="preserve"> </w:t>
    </w:r>
    <w:r>
      <w:rPr>
        <w:color w:val="B2B2B2"/>
      </w:rPr>
      <w:t>reserved</w:t>
    </w:r>
    <w:r>
      <w:rPr>
        <w:color w:val="B2B2B2"/>
        <w:spacing w:val="12"/>
      </w:rPr>
      <w:t>.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2" w:lineRule="auto"/>
      <w:rPr/>
    </w:pPr>
    <w:r>
      <w:pict>
        <v:shape id="_x0000_s28" style="position:absolute;margin-left:389.3pt;margin-top:-0.994428pt;mso-position-vertical-relative:text;mso-position-horizontal-relative:text;width:87.2pt;height:11.7pt;z-index:25167462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02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color w:val="B2B2B2"/>
        <w:spacing w:val="12"/>
      </w:rPr>
      <w:t>(c)1994-2021</w:t>
    </w:r>
    <w:r>
      <w:rPr>
        <w:color w:val="B2B2B2"/>
        <w:spacing w:val="36"/>
        <w:w w:val="101"/>
      </w:rPr>
      <w:t xml:space="preserve"> </w:t>
    </w:r>
    <w:r>
      <w:rPr>
        <w:color w:val="B2B2B2"/>
      </w:rPr>
      <w:t>china</w:t>
    </w:r>
    <w:r>
      <w:rPr>
        <w:color w:val="B2B2B2"/>
        <w:spacing w:val="12"/>
      </w:rPr>
      <w:t xml:space="preserve"> </w:t>
    </w:r>
    <w:r>
      <w:rPr>
        <w:color w:val="B2B2B2"/>
      </w:rPr>
      <w:t>Academic</w:t>
    </w:r>
    <w:r>
      <w:rPr>
        <w:color w:val="B2B2B2"/>
        <w:spacing w:val="12"/>
      </w:rPr>
      <w:t xml:space="preserve"> </w:t>
    </w:r>
    <w:r>
      <w:rPr>
        <w:color w:val="B2B2B2"/>
      </w:rPr>
      <w:t>Journal</w:t>
    </w:r>
    <w:r>
      <w:rPr>
        <w:color w:val="B2B2B2"/>
        <w:spacing w:val="12"/>
      </w:rPr>
      <w:t xml:space="preserve"> </w:t>
    </w:r>
    <w:r>
      <w:rPr>
        <w:color w:val="B2B2B2"/>
      </w:rPr>
      <w:t>Electronic</w:t>
    </w:r>
    <w:r>
      <w:rPr>
        <w:color w:val="B2B2B2"/>
        <w:spacing w:val="12"/>
      </w:rPr>
      <w:t xml:space="preserve"> </w:t>
    </w:r>
    <w:r>
      <w:rPr>
        <w:color w:val="B2B2B2"/>
      </w:rPr>
      <w:t>publishing</w:t>
    </w:r>
    <w:r>
      <w:rPr>
        <w:color w:val="B2B2B2"/>
        <w:spacing w:val="12"/>
      </w:rPr>
      <w:t xml:space="preserve"> </w:t>
    </w:r>
    <w:r>
      <w:rPr>
        <w:color w:val="B2B2B2"/>
      </w:rPr>
      <w:t>House</w:t>
    </w:r>
    <w:r>
      <w:rPr>
        <w:color w:val="B2B2B2"/>
        <w:spacing w:val="12"/>
      </w:rPr>
      <w:t>.</w:t>
    </w:r>
    <w:r>
      <w:rPr>
        <w:color w:val="B2B2B2"/>
        <w:spacing w:val="12"/>
      </w:rPr>
      <w:t xml:space="preserve"> </w:t>
    </w:r>
    <w:r>
      <w:rPr>
        <w:color w:val="B2B2B2"/>
      </w:rPr>
      <w:t>All</w:t>
    </w:r>
    <w:r>
      <w:rPr>
        <w:color w:val="B2B2B2"/>
        <w:spacing w:val="12"/>
      </w:rPr>
      <w:t xml:space="preserve"> </w:t>
    </w:r>
    <w:r>
      <w:rPr>
        <w:color w:val="B2B2B2"/>
      </w:rPr>
      <w:t>rights</w:t>
    </w:r>
    <w:r>
      <w:rPr>
        <w:color w:val="B2B2B2"/>
        <w:spacing w:val="12"/>
      </w:rPr>
      <w:t xml:space="preserve"> </w:t>
    </w:r>
    <w:r>
      <w:rPr>
        <w:color w:val="B2B2B2"/>
      </w:rPr>
      <w:t>reserved</w:t>
    </w:r>
    <w:r>
      <w:rPr>
        <w:color w:val="B2B2B2"/>
        <w:spacing w:val="12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8"/>
      <w:spacing w:before="14" w:line="168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43.9005pt;margin-top:-1.00655pt;mso-position-vertical-relative:text;mso-position-horizontal-relative:text;width:59.3pt;height:24.55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18" w:right="20" w:hanging="98"/>
                  <w:spacing w:before="19" w:line="188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44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卷 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5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2020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年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14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10</w:t>
                </w:r>
                <w:r>
                  <w:rPr>
                    <w:sz w:val="16"/>
                    <w:szCs w:val="16"/>
                    <w:color w:val="231F20"/>
                    <w:spacing w:val="-18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月</w:t>
                </w:r>
              </w:p>
            </w:txbxContent>
          </v:textbox>
        </v:shape>
      </w:pict>
    </w:r>
    <w:r>
      <w:pict>
        <v:shape id="_x0000_s4" style="position:absolute;margin-left:485.53pt;margin-top:-0.034628pt;mso-position-vertical-relative:text;mso-position-horizontal-relative:text;width:42.2pt;height:22.3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8" w:right="20" w:hanging="149"/>
                  <w:spacing w:before="19" w:line="25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Vol.44 N</w:t>
                </w:r>
                <w:r>
                  <w:rPr>
                    <w:sz w:val="16"/>
                    <w:szCs w:val="16"/>
                    <w:u w:val="double" w:color="auto"/>
                    <w:color w:val="231F20"/>
                    <w:spacing w:val="-4"/>
                  </w:rPr>
                  <w:t>o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5</w:t>
                </w:r>
                <w:r>
                  <w:rPr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5"/>
                  </w:rPr>
                  <w:t>Oct. 2020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湖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1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北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6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电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8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力</w:t>
    </w:r>
  </w:p>
  <w:p>
    <w:pPr>
      <w:ind w:firstLine="895"/>
      <w:spacing w:before="72" w:line="46" w:lineRule="exact"/>
      <w:rPr/>
    </w:pPr>
    <w:r>
      <w:rPr/>
      <w:drawing>
        <wp:inline distT="0" distB="0" distL="0" distR="0">
          <wp:extent cx="6119999" cy="2964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9999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8"/>
      <w:spacing w:before="14" w:line="168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8" style="position:absolute;margin-left:468.415pt;margin-top:-1.00655pt;mso-position-vertical-relative:text;mso-position-horizontal-relative:text;width:59.3pt;height:24.55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18" w:right="20" w:hanging="98"/>
                  <w:spacing w:before="19" w:line="188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44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卷 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5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2020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年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14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10</w:t>
                </w:r>
                <w:r>
                  <w:rPr>
                    <w:sz w:val="16"/>
                    <w:szCs w:val="16"/>
                    <w:color w:val="231F20"/>
                    <w:spacing w:val="-18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月</w:t>
                </w:r>
              </w:p>
            </w:txbxContent>
          </v:textbox>
        </v:shape>
      </w:pict>
    </w:r>
    <w:r>
      <w:pict>
        <v:shape id="_x0000_s10" style="position:absolute;margin-left:44.011pt;margin-top:-0.034628pt;mso-position-vertical-relative:text;mso-position-horizontal-relative:text;width:42.2pt;height:22.3pt;z-index:25166336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2" w:right="20" w:hanging="3"/>
                  <w:spacing w:before="19" w:line="25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Vol.44 N</w:t>
                </w:r>
                <w:r>
                  <w:rPr>
                    <w:sz w:val="16"/>
                    <w:szCs w:val="16"/>
                    <w:u w:val="double" w:color="auto"/>
                    <w:color w:val="231F20"/>
                    <w:spacing w:val="-4"/>
                  </w:rPr>
                  <w:t>o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5</w:t>
                </w:r>
                <w:r>
                  <w:rPr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Oct. 2020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湖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1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北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6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电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8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力</w:t>
    </w:r>
  </w:p>
  <w:p>
    <w:pPr>
      <w:ind w:firstLine="895"/>
      <w:spacing w:before="72" w:line="46" w:lineRule="exact"/>
      <w:rPr/>
    </w:pPr>
    <w:r>
      <w:rPr/>
      <w:drawing>
        <wp:inline distT="0" distB="0" distL="0" distR="0">
          <wp:extent cx="6119999" cy="29649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9999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8"/>
      <w:spacing w:before="14" w:line="168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14" style="position:absolute;margin-left:43.9005pt;margin-top:-1.00655pt;mso-position-vertical-relative:text;mso-position-horizontal-relative:text;width:59.3pt;height:24.55pt;z-index:2516643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18" w:right="20" w:hanging="98"/>
                  <w:spacing w:before="19" w:line="188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44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卷 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5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2020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年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14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10</w:t>
                </w:r>
                <w:r>
                  <w:rPr>
                    <w:sz w:val="16"/>
                    <w:szCs w:val="16"/>
                    <w:color w:val="231F20"/>
                    <w:spacing w:val="-18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月</w:t>
                </w:r>
              </w:p>
            </w:txbxContent>
          </v:textbox>
        </v:shape>
      </w:pict>
    </w:r>
    <w:r>
      <w:pict>
        <v:shape id="_x0000_s16" style="position:absolute;margin-left:485.53pt;margin-top:-0.034628pt;mso-position-vertical-relative:text;mso-position-horizontal-relative:text;width:42.2pt;height:22.3pt;z-index:25166643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8" w:right="20" w:hanging="149"/>
                  <w:spacing w:before="19" w:line="25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Vol.44 N</w:t>
                </w:r>
                <w:r>
                  <w:rPr>
                    <w:sz w:val="16"/>
                    <w:szCs w:val="16"/>
                    <w:u w:val="double" w:color="auto"/>
                    <w:color w:val="231F20"/>
                    <w:spacing w:val="-4"/>
                  </w:rPr>
                  <w:t>o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5</w:t>
                </w:r>
                <w:r>
                  <w:rPr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5"/>
                  </w:rPr>
                  <w:t>Oct. 2020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湖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1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北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6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电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8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力</w:t>
    </w:r>
  </w:p>
  <w:p>
    <w:pPr>
      <w:ind w:firstLine="895"/>
      <w:spacing w:before="72" w:line="46" w:lineRule="exact"/>
      <w:rPr/>
    </w:pPr>
    <w:r>
      <w:rPr/>
      <w:drawing>
        <wp:inline distT="0" distB="0" distL="0" distR="0">
          <wp:extent cx="6119999" cy="29649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9999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8"/>
      <w:spacing w:before="14" w:line="168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0" style="position:absolute;margin-left:43.9005pt;margin-top:-1.00655pt;mso-position-vertical-relative:text;mso-position-horizontal-relative:text;width:59.3pt;height:24.55pt;z-index:25167052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18" w:right="20" w:hanging="98"/>
                  <w:spacing w:before="19" w:line="188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44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卷 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5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2020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年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14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10</w:t>
                </w:r>
                <w:r>
                  <w:rPr>
                    <w:sz w:val="16"/>
                    <w:szCs w:val="16"/>
                    <w:color w:val="231F20"/>
                    <w:spacing w:val="-18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月</w:t>
                </w:r>
              </w:p>
            </w:txbxContent>
          </v:textbox>
        </v:shape>
      </w:pict>
    </w:r>
    <w:r>
      <w:pict>
        <v:shape id="_x0000_s22" style="position:absolute;margin-left:485.53pt;margin-top:-0.034628pt;mso-position-vertical-relative:text;mso-position-horizontal-relative:text;width:42.2pt;height:22.3pt;z-index:25167257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68" w:right="20" w:hanging="149"/>
                  <w:spacing w:before="19" w:line="25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Vol.44 N</w:t>
                </w:r>
                <w:r>
                  <w:rPr>
                    <w:sz w:val="16"/>
                    <w:szCs w:val="16"/>
                    <w:u w:val="double" w:color="auto"/>
                    <w:color w:val="231F20"/>
                    <w:spacing w:val="-4"/>
                  </w:rPr>
                  <w:t>o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5</w:t>
                </w:r>
                <w:r>
                  <w:rPr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5"/>
                  </w:rPr>
                  <w:t>Oct. 2020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湖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1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北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6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电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8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力</w:t>
    </w:r>
  </w:p>
  <w:p>
    <w:pPr>
      <w:ind w:firstLine="895"/>
      <w:spacing w:before="72" w:line="46" w:lineRule="exact"/>
      <w:rPr/>
    </w:pPr>
    <w:r>
      <w:rPr/>
      <w:drawing>
        <wp:inline distT="0" distB="0" distL="0" distR="0">
          <wp:extent cx="6119999" cy="29649"/>
          <wp:effectExtent l="0" t="0" r="0" b="0"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9999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8"/>
      <w:spacing w:before="14" w:line="168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4" style="position:absolute;margin-left:468.415pt;margin-top:-1.00655pt;mso-position-vertical-relative:text;mso-position-horizontal-relative:text;width:59.3pt;height:24.55pt;z-index:25167360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18" w:right="20" w:hanging="98"/>
                  <w:spacing w:before="19" w:line="188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44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卷 第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</w:rPr>
                  <w:t>5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u w:val="single" w:color="auto"/>
                    <w:color w:val="231F20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2020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年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14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10</w:t>
                </w:r>
                <w:r>
                  <w:rPr>
                    <w:sz w:val="16"/>
                    <w:szCs w:val="16"/>
                    <w:color w:val="231F20"/>
                    <w:spacing w:val="-18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color w:val="231F20"/>
                    <w:spacing w:val="-4"/>
                  </w:rPr>
                  <w:t>月</w:t>
                </w:r>
              </w:p>
            </w:txbxContent>
          </v:textbox>
        </v:shape>
      </w:pict>
    </w:r>
    <w:r>
      <w:pict>
        <v:shape id="_x0000_s26" style="position:absolute;margin-left:44.011pt;margin-top:-0.034628pt;mso-position-vertical-relative:text;mso-position-horizontal-relative:text;width:42.2pt;height:22.3pt;z-index:25167564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2" w:right="20" w:hanging="3"/>
                  <w:spacing w:before="19" w:line="252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Vol.44 N</w:t>
                </w:r>
                <w:r>
                  <w:rPr>
                    <w:sz w:val="16"/>
                    <w:szCs w:val="16"/>
                    <w:u w:val="double" w:color="auto"/>
                    <w:color w:val="231F20"/>
                    <w:spacing w:val="-4"/>
                  </w:rPr>
                  <w:t>o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u w:val="single" w:color="auto"/>
                    <w:color w:val="231F20"/>
                    <w:spacing w:val="-4"/>
                  </w:rPr>
                  <w:t>5</w:t>
                </w:r>
                <w:r>
                  <w:rPr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4"/>
                  </w:rPr>
                  <w:t>Oct. 2020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湖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1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北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16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电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8"/>
      </w:rPr>
      <w:t xml:space="preserve">   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8"/>
        <w:w w:val="92"/>
      </w:rPr>
      <w:t>力</w:t>
    </w:r>
  </w:p>
  <w:p>
    <w:pPr>
      <w:ind w:firstLine="895"/>
      <w:spacing w:before="72" w:line="46" w:lineRule="exact"/>
      <w:rPr/>
    </w:pPr>
    <w:r>
      <w:rPr/>
      <w:drawing>
        <wp:inline distT="0" distB="0" distL="0" distR="0">
          <wp:extent cx="6119999" cy="29649"/>
          <wp:effectExtent l="0" t="0" r="0" b="0"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9999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0" Type="http://schemas.openxmlformats.org/officeDocument/2006/relationships/fontTable" Target="fontTable.xml"/><Relationship Id="rId3" Type="http://schemas.openxmlformats.org/officeDocument/2006/relationships/image" Target="media/image2.pn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23.png"/><Relationship Id="rId26" Type="http://schemas.openxmlformats.org/officeDocument/2006/relationships/footer" Target="footer4.xml"/><Relationship Id="rId25" Type="http://schemas.openxmlformats.org/officeDocument/2006/relationships/header" Target="header5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header" Target="header4.xml"/><Relationship Id="rId2" Type="http://schemas.openxmlformats.org/officeDocument/2006/relationships/footer" Target="footer1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footer" Target="footer3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2021-03-01T14:48:28Z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2024-05-08T11:50:55</vt:filetime>
  </property>
</Properties>
</file>