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2306" w:right="720" w:hanging="1610"/>
        <w:spacing w:before="143" w:line="230" w:lineRule="auto"/>
        <w:outlineLvl w:val="0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3"/>
        </w:rPr>
        <w:t>《高速公路边坡光伏发电工程技术规范》</w:t>
      </w:r>
      <w:r>
        <w:rPr>
          <w:rFonts w:ascii="SimSun" w:hAnsi="SimSun" w:eastAsia="SimSun" w:cs="SimSun"/>
          <w:sz w:val="44"/>
          <w:szCs w:val="44"/>
          <w:spacing w:val="7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7"/>
        </w:rPr>
        <w:t>山东省地方标准编制说明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left="644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"/>
        </w:rPr>
        <w:t>一、工作简况</w:t>
      </w:r>
    </w:p>
    <w:p>
      <w:pPr>
        <w:ind w:left="769"/>
        <w:spacing w:before="157" w:line="22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28"/>
        </w:rPr>
        <w:t>(一)任务来源</w:t>
      </w:r>
    </w:p>
    <w:p>
      <w:pPr>
        <w:pStyle w:val="BodyText"/>
        <w:ind w:right="13" w:firstLine="639"/>
        <w:spacing w:before="152" w:line="323" w:lineRule="auto"/>
        <w:rPr/>
      </w:pPr>
      <w:r>
        <w:rPr>
          <w:spacing w:val="3"/>
        </w:rPr>
        <w:t>根据《山东省市场监督管理局关于印发2021</w:t>
      </w:r>
      <w:r>
        <w:rPr>
          <w:spacing w:val="2"/>
        </w:rPr>
        <w:t>年第二批地方标准</w:t>
      </w:r>
      <w:r>
        <w:rPr/>
        <w:t xml:space="preserve"> </w:t>
      </w:r>
      <w:r>
        <w:rPr>
          <w:spacing w:val="15"/>
        </w:rPr>
        <w:t>制修订计划项目的通知》(鲁市监标函〔2021〕305号),</w:t>
      </w:r>
      <w:r>
        <w:rPr>
          <w:spacing w:val="15"/>
        </w:rPr>
        <w:t xml:space="preserve"> </w:t>
      </w:r>
      <w:r>
        <w:rPr>
          <w:spacing w:val="15"/>
        </w:rPr>
        <w:t>《高速</w:t>
      </w:r>
      <w:r>
        <w:rPr>
          <w:spacing w:val="13"/>
        </w:rPr>
        <w:t xml:space="preserve"> </w:t>
      </w:r>
      <w:r>
        <w:rPr>
          <w:spacing w:val="2"/>
        </w:rPr>
        <w:t>公路边坡光伏发电工程技术规范》列入2021年第二批山东省地方标</w:t>
      </w:r>
    </w:p>
    <w:p>
      <w:pPr>
        <w:pStyle w:val="BodyText"/>
        <w:spacing w:before="1" w:line="221" w:lineRule="auto"/>
        <w:rPr>
          <w:rFonts w:ascii="SimSun" w:hAnsi="SimSun" w:eastAsia="SimSun" w:cs="SimSun"/>
        </w:rPr>
      </w:pPr>
      <w:r>
        <w:rPr>
          <w:spacing w:val="9"/>
        </w:rPr>
        <w:t>准制修订计划(计划编号2021-</w:t>
      </w:r>
      <w:r>
        <w:rPr>
          <w:rFonts w:ascii="SimSun" w:hAnsi="SimSun" w:eastAsia="SimSun" w:cs="SimSun"/>
          <w:spacing w:val="9"/>
        </w:rPr>
        <w:t>T-237)。</w:t>
      </w:r>
    </w:p>
    <w:p>
      <w:pPr>
        <w:pStyle w:val="BodyText"/>
        <w:ind w:left="639"/>
        <w:spacing w:before="184" w:line="543" w:lineRule="exact"/>
        <w:rPr/>
      </w:pPr>
      <w:r>
        <w:rPr>
          <w:position w:val="16"/>
        </w:rPr>
        <w:t>本文件由山东省交通运输厅、山东省公安厅提出并组织实施，</w:t>
      </w:r>
    </w:p>
    <w:p>
      <w:pPr>
        <w:pStyle w:val="BodyText"/>
        <w:spacing w:before="1" w:line="222" w:lineRule="auto"/>
        <w:rPr/>
      </w:pPr>
      <w:r>
        <w:rPr>
          <w:spacing w:val="-6"/>
        </w:rPr>
        <w:t>由山东省交通运输标准化技术委员会归口。</w:t>
      </w:r>
    </w:p>
    <w:p>
      <w:pPr>
        <w:ind w:left="789"/>
        <w:spacing w:before="174" w:line="225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7"/>
        </w:rPr>
        <w:t>(二)起草单位、主要起草人及任务分工</w:t>
      </w:r>
    </w:p>
    <w:p>
      <w:pPr>
        <w:pStyle w:val="BodyText"/>
        <w:ind w:left="644"/>
        <w:spacing w:before="153" w:line="221" w:lineRule="auto"/>
        <w:rPr/>
      </w:pPr>
      <w:r>
        <w:rPr>
          <w:b/>
          <w:bCs/>
          <w:spacing w:val="-6"/>
        </w:rPr>
        <w:t>1.主要起草单位</w:t>
      </w:r>
    </w:p>
    <w:p>
      <w:pPr>
        <w:pStyle w:val="BodyText"/>
        <w:ind w:firstLine="639"/>
        <w:spacing w:before="175" w:line="323" w:lineRule="auto"/>
        <w:jc w:val="both"/>
        <w:rPr/>
      </w:pPr>
      <w:r>
        <w:rPr>
          <w:spacing w:val="1"/>
        </w:rPr>
        <w:t>山东高速集团有限公司、山东高速能源发展有限公司、山东省</w:t>
      </w:r>
      <w:r>
        <w:rPr>
          <w:spacing w:val="4"/>
        </w:rPr>
        <w:t xml:space="preserve"> </w:t>
      </w:r>
      <w:r>
        <w:rPr>
          <w:spacing w:val="2"/>
        </w:rPr>
        <w:t>质量技术审查评价中心有限公司、交通运输部科学研究</w:t>
      </w:r>
      <w:r>
        <w:rPr>
          <w:spacing w:val="1"/>
        </w:rPr>
        <w:t>院、中国铁</w:t>
      </w:r>
      <w:r>
        <w:rPr/>
        <w:t xml:space="preserve"> </w:t>
      </w:r>
      <w:r>
        <w:rPr>
          <w:spacing w:val="3"/>
        </w:rPr>
        <w:t>建投资集团有限公司、山东省交通规划设计院集团有限公司、山东</w:t>
      </w:r>
      <w:r>
        <w:rPr>
          <w:spacing w:val="5"/>
        </w:rPr>
        <w:t xml:space="preserve"> </w:t>
      </w:r>
      <w:r>
        <w:rPr>
          <w:spacing w:val="-7"/>
        </w:rPr>
        <w:t>省交通科学研究院、山东高速新能源开发有限公司、</w:t>
      </w:r>
      <w:r>
        <w:rPr>
          <w:spacing w:val="95"/>
        </w:rPr>
        <w:t xml:space="preserve"> </w:t>
      </w:r>
      <w:r>
        <w:rPr>
          <w:spacing w:val="-7"/>
        </w:rPr>
        <w:t>一道新能源科</w:t>
      </w:r>
    </w:p>
    <w:p>
      <w:pPr>
        <w:pStyle w:val="BodyText"/>
        <w:spacing w:before="1" w:line="222" w:lineRule="auto"/>
        <w:rPr/>
      </w:pPr>
      <w:r>
        <w:rPr>
          <w:spacing w:val="-6"/>
        </w:rPr>
        <w:t>技(衢州)有限公司。</w:t>
      </w:r>
    </w:p>
    <w:p>
      <w:pPr>
        <w:pStyle w:val="BodyText"/>
        <w:ind w:left="644"/>
        <w:spacing w:before="170" w:line="222" w:lineRule="auto"/>
        <w:rPr/>
      </w:pPr>
      <w:r>
        <w:rPr>
          <w:b/>
          <w:bCs/>
          <w:spacing w:val="-4"/>
        </w:rPr>
        <w:t>2.主要起草人</w:t>
      </w:r>
    </w:p>
    <w:p>
      <w:pPr>
        <w:pStyle w:val="BodyText"/>
        <w:ind w:right="69" w:firstLine="639"/>
        <w:spacing w:before="179" w:line="323" w:lineRule="auto"/>
        <w:rPr/>
      </w:pPr>
      <w:r>
        <w:rPr>
          <w:spacing w:val="-1"/>
        </w:rPr>
        <w:t>王其峰、嵇可成、姜晓庆、李鹏、丁爱辉、毕玉琦、隋华杰、</w:t>
      </w:r>
      <w:r>
        <w:rPr>
          <w:spacing w:val="5"/>
        </w:rPr>
        <w:t xml:space="preserve"> </w:t>
      </w:r>
      <w:r>
        <w:rPr/>
        <w:t>郭宝峰、陈建、李涛、耿国营、包西勇、赵庆云、王晓燕、方</w:t>
      </w:r>
      <w:r>
        <w:rPr>
          <w:spacing w:val="-1"/>
        </w:rPr>
        <w:t>海、</w:t>
      </w:r>
      <w:r>
        <w:rPr/>
        <w:t xml:space="preserve"> </w:t>
      </w:r>
      <w:r>
        <w:rPr>
          <w:spacing w:val="1"/>
        </w:rPr>
        <w:t>张晓峰、陆旭东、宫海波、宋雪、周慧龙、范鲁涛</w:t>
      </w:r>
      <w:r>
        <w:rPr/>
        <w:t>、徐小卓、牛之</w:t>
      </w:r>
    </w:p>
    <w:p>
      <w:pPr>
        <w:pStyle w:val="BodyText"/>
        <w:spacing w:before="1" w:line="221" w:lineRule="auto"/>
        <w:rPr/>
      </w:pPr>
      <w:r>
        <w:rPr>
          <w:spacing w:val="-5"/>
        </w:rPr>
        <w:t>印、刘勇、王福海、陆由付、张文武、徐宁、马川义。</w:t>
      </w:r>
    </w:p>
    <w:p>
      <w:pPr>
        <w:spacing w:line="221" w:lineRule="auto"/>
        <w:sectPr>
          <w:footerReference w:type="default" r:id="rId1"/>
          <w:pgSz w:w="11910" w:h="16840"/>
          <w:pgMar w:top="1431" w:right="1076" w:bottom="1360" w:left="1460" w:header="0" w:footer="1047" w:gutter="0"/>
        </w:sectPr>
        <w:rPr/>
      </w:pPr>
    </w:p>
    <w:p>
      <w:pPr>
        <w:pStyle w:val="BodyText"/>
        <w:ind w:left="738"/>
        <w:spacing w:before="135" w:line="223" w:lineRule="auto"/>
        <w:outlineLvl w:val="6"/>
        <w:rPr/>
      </w:pPr>
      <w:r>
        <w:rPr>
          <w:b/>
          <w:bCs/>
          <w:spacing w:val="-8"/>
        </w:rPr>
        <w:t>3.任务分工</w:t>
      </w:r>
    </w:p>
    <w:p>
      <w:pPr>
        <w:pStyle w:val="BodyText"/>
        <w:ind w:left="733"/>
        <w:spacing w:before="122" w:line="543" w:lineRule="exact"/>
        <w:rPr/>
      </w:pPr>
      <w:r>
        <w:rPr>
          <w:spacing w:val="-10"/>
          <w:position w:val="16"/>
        </w:rPr>
        <w:t>王其峰、嵇可成：标准起草负责人，组织标准起草工作</w:t>
      </w:r>
    </w:p>
    <w:p>
      <w:pPr>
        <w:pStyle w:val="BodyText"/>
        <w:ind w:left="103"/>
        <w:spacing w:before="1" w:line="221" w:lineRule="auto"/>
        <w:rPr/>
      </w:pPr>
      <w:r>
        <w:rPr>
          <w:spacing w:val="-4"/>
        </w:rPr>
        <w:t>把握标准制定技术方向，组织协调标准制定所需资源。</w:t>
      </w:r>
    </w:p>
    <w:p>
      <w:pPr>
        <w:pStyle w:val="BodyText"/>
        <w:ind w:left="103" w:right="64" w:firstLine="630"/>
        <w:spacing w:before="115" w:line="307" w:lineRule="auto"/>
        <w:rPr/>
      </w:pPr>
      <w:r>
        <w:rPr>
          <w:spacing w:val="-5"/>
        </w:rPr>
        <w:t>姜晓庆、李鹏：标准起草负责人，组织确定标准制定方</w:t>
      </w:r>
      <w:r>
        <w:rPr/>
        <w:t xml:space="preserve"> </w:t>
      </w:r>
      <w:r>
        <w:rPr>
          <w:spacing w:val="-5"/>
        </w:rPr>
        <w:t>案，组织推进标准制定程序和进度，组织协调标准制定所需</w:t>
      </w:r>
    </w:p>
    <w:p>
      <w:pPr>
        <w:pStyle w:val="BodyText"/>
        <w:ind w:left="103"/>
        <w:spacing w:before="1" w:line="223" w:lineRule="auto"/>
        <w:rPr/>
      </w:pPr>
      <w:r>
        <w:rPr>
          <w:spacing w:val="-7"/>
        </w:rPr>
        <w:t>资源。</w:t>
      </w:r>
    </w:p>
    <w:p>
      <w:pPr>
        <w:pStyle w:val="BodyText"/>
        <w:ind w:right="54"/>
        <w:spacing w:before="117" w:line="522" w:lineRule="exact"/>
        <w:jc w:val="right"/>
        <w:rPr/>
      </w:pPr>
      <w:r>
        <w:rPr>
          <w:spacing w:val="-4"/>
          <w:position w:val="14"/>
        </w:rPr>
        <w:t>丁爱辉、毕玉琦：组织讨论确定标准框架、编写思路，</w:t>
      </w:r>
    </w:p>
    <w:p>
      <w:pPr>
        <w:pStyle w:val="BodyText"/>
        <w:ind w:right="12"/>
        <w:spacing w:before="1" w:line="222" w:lineRule="auto"/>
        <w:jc w:val="right"/>
        <w:rPr/>
      </w:pPr>
      <w:r>
        <w:rPr>
          <w:spacing w:val="-3"/>
        </w:rPr>
        <w:t>组织起草组人员讨论确定标准化对象需要规范的技术要素。</w:t>
      </w:r>
    </w:p>
    <w:p>
      <w:pPr>
        <w:pStyle w:val="BodyText"/>
        <w:ind w:left="733"/>
        <w:spacing w:before="133" w:line="538" w:lineRule="exact"/>
        <w:rPr/>
      </w:pPr>
      <w:r>
        <w:rPr>
          <w:spacing w:val="-7"/>
          <w:position w:val="15"/>
        </w:rPr>
        <w:t>隋华杰、郭宝峰：组织实施标准制定方案，调度起草组</w:t>
      </w:r>
    </w:p>
    <w:p>
      <w:pPr>
        <w:pStyle w:val="BodyText"/>
        <w:spacing w:line="220" w:lineRule="auto"/>
        <w:jc w:val="right"/>
        <w:rPr/>
      </w:pPr>
      <w:r>
        <w:rPr>
          <w:spacing w:val="-14"/>
        </w:rPr>
        <w:t>成员推进标准制定程序和进度，组织标准审查、报批等工作。</w:t>
      </w:r>
    </w:p>
    <w:p>
      <w:pPr>
        <w:pStyle w:val="BodyText"/>
        <w:ind w:left="103" w:right="80" w:firstLine="630"/>
        <w:spacing w:before="141" w:line="306" w:lineRule="auto"/>
        <w:rPr/>
      </w:pPr>
      <w:r>
        <w:rPr>
          <w:spacing w:val="-7"/>
        </w:rPr>
        <w:t>陈建、李涛、耿国营、包西勇、赵庆云：协助组织讨论</w:t>
      </w:r>
      <w:r>
        <w:rPr>
          <w:spacing w:val="11"/>
        </w:rPr>
        <w:t xml:space="preserve"> </w:t>
      </w:r>
      <w:r>
        <w:rPr>
          <w:spacing w:val="-5"/>
        </w:rPr>
        <w:t>确定标准框架、编写思路，协助组织起草组人员讨论确</w:t>
      </w:r>
      <w:r>
        <w:rPr>
          <w:spacing w:val="-6"/>
        </w:rPr>
        <w:t>定标</w:t>
      </w:r>
    </w:p>
    <w:p>
      <w:pPr>
        <w:pStyle w:val="BodyText"/>
        <w:ind w:left="103"/>
        <w:spacing w:before="1" w:line="222" w:lineRule="auto"/>
        <w:rPr/>
      </w:pPr>
      <w:r>
        <w:rPr>
          <w:spacing w:val="-5"/>
        </w:rPr>
        <w:t>准化对象需要规范的技术要素。</w:t>
      </w:r>
    </w:p>
    <w:p>
      <w:pPr>
        <w:pStyle w:val="BodyText"/>
        <w:ind w:left="103" w:firstLine="630"/>
        <w:spacing w:before="110" w:line="307" w:lineRule="auto"/>
        <w:rPr/>
      </w:pPr>
      <w:r>
        <w:rPr>
          <w:spacing w:val="-5"/>
        </w:rPr>
        <w:t>王晓燕、方海、张晓峰、陆旭东：组织起草组人员进行</w:t>
      </w:r>
      <w:r>
        <w:rPr>
          <w:spacing w:val="1"/>
        </w:rPr>
        <w:t xml:space="preserve"> </w:t>
      </w:r>
      <w:r>
        <w:rPr>
          <w:spacing w:val="-2"/>
        </w:rPr>
        <w:t>调研、收集素材，组织起草人员编写标准，参与标准编写，</w:t>
      </w:r>
      <w:r>
        <w:rPr>
          <w:spacing w:val="1"/>
        </w:rPr>
        <w:t xml:space="preserve"> </w:t>
      </w:r>
      <w:r>
        <w:rPr>
          <w:spacing w:val="-5"/>
        </w:rPr>
        <w:t>整理标准相关技术文档，组织召开标准研讨会，组织征求意</w:t>
      </w:r>
    </w:p>
    <w:p>
      <w:pPr>
        <w:pStyle w:val="BodyText"/>
        <w:ind w:left="103"/>
        <w:spacing w:before="2" w:line="223" w:lineRule="auto"/>
        <w:rPr/>
      </w:pPr>
      <w:r>
        <w:rPr>
          <w:spacing w:val="-15"/>
        </w:rPr>
        <w:t>见等。</w:t>
      </w:r>
    </w:p>
    <w:p>
      <w:pPr>
        <w:pStyle w:val="BodyText"/>
        <w:ind w:left="103" w:right="111" w:firstLine="630"/>
        <w:spacing w:before="127" w:line="313" w:lineRule="auto"/>
        <w:rPr/>
      </w:pPr>
      <w:r>
        <w:rPr>
          <w:spacing w:val="-7"/>
        </w:rPr>
        <w:t>宫海波、宋雪、周慧龙、范鲁涛：参与标准调研、对编</w:t>
      </w:r>
      <w:r>
        <w:rPr>
          <w:spacing w:val="15"/>
        </w:rPr>
        <w:t xml:space="preserve"> </w:t>
      </w:r>
      <w:r>
        <w:rPr>
          <w:spacing w:val="-6"/>
        </w:rPr>
        <w:t>写思路、技术路线、标准框架进行技术指导</w:t>
      </w:r>
      <w:r>
        <w:rPr>
          <w:spacing w:val="-7"/>
        </w:rPr>
        <w:t>，协助征求意见</w:t>
      </w:r>
    </w:p>
    <w:p>
      <w:pPr>
        <w:pStyle w:val="BodyText"/>
        <w:ind w:left="103"/>
        <w:spacing w:before="1" w:line="223" w:lineRule="auto"/>
        <w:rPr/>
      </w:pPr>
      <w:r>
        <w:rPr>
          <w:spacing w:val="-19"/>
        </w:rPr>
        <w:t>等。</w:t>
      </w:r>
    </w:p>
    <w:p>
      <w:pPr>
        <w:pStyle w:val="BodyText"/>
        <w:ind w:left="103" w:right="80" w:firstLine="630"/>
        <w:spacing w:before="129" w:line="306" w:lineRule="auto"/>
        <w:rPr/>
      </w:pPr>
      <w:r>
        <w:rPr>
          <w:spacing w:val="-5"/>
        </w:rPr>
        <w:t>徐小卓、牛之印、刘勇、王福海：参与标准调研、</w:t>
      </w:r>
      <w:r>
        <w:rPr>
          <w:spacing w:val="-6"/>
        </w:rPr>
        <w:t>标准</w:t>
      </w:r>
      <w:r>
        <w:rPr/>
        <w:t xml:space="preserve"> </w:t>
      </w:r>
      <w:r>
        <w:rPr>
          <w:spacing w:val="-5"/>
        </w:rPr>
        <w:t>编写、标准讨论，协助整理标准相关技术文档，参与办</w:t>
      </w:r>
      <w:r>
        <w:rPr>
          <w:spacing w:val="-6"/>
        </w:rPr>
        <w:t>理征</w:t>
      </w:r>
    </w:p>
    <w:p>
      <w:pPr>
        <w:pStyle w:val="BodyText"/>
        <w:ind w:left="103"/>
        <w:spacing w:before="1" w:line="222" w:lineRule="auto"/>
        <w:rPr/>
      </w:pPr>
      <w:r>
        <w:rPr>
          <w:spacing w:val="-14"/>
        </w:rPr>
        <w:t>求意见。</w:t>
      </w:r>
    </w:p>
    <w:p>
      <w:pPr>
        <w:pStyle w:val="BodyText"/>
        <w:ind w:left="103" w:right="119" w:firstLine="630"/>
        <w:spacing w:before="134" w:line="300" w:lineRule="auto"/>
        <w:rPr/>
      </w:pPr>
      <w:r>
        <w:rPr>
          <w:spacing w:val="-8"/>
        </w:rPr>
        <w:t>陆由付、张文武、徐宁、马川义：提供标准编写所需的</w:t>
      </w:r>
      <w:r>
        <w:rPr>
          <w:spacing w:val="1"/>
        </w:rPr>
        <w:t xml:space="preserve"> </w:t>
      </w:r>
      <w:r>
        <w:rPr>
          <w:spacing w:val="-7"/>
        </w:rPr>
        <w:t>资料、素材，参与标准编写，协助征求意见，办理标准研讨</w:t>
      </w:r>
    </w:p>
    <w:p>
      <w:pPr>
        <w:pStyle w:val="BodyText"/>
        <w:ind w:left="103"/>
        <w:spacing w:before="1" w:line="222" w:lineRule="auto"/>
        <w:rPr/>
      </w:pPr>
      <w:r>
        <w:rPr>
          <w:spacing w:val="-5"/>
        </w:rPr>
        <w:t>会、标准专家审查会等具体事务。</w:t>
      </w:r>
    </w:p>
    <w:p>
      <w:pPr>
        <w:spacing w:line="222" w:lineRule="auto"/>
        <w:sectPr>
          <w:footerReference w:type="default" r:id="rId2"/>
          <w:pgSz w:w="11910" w:h="16840"/>
          <w:pgMar w:top="1431" w:right="1749" w:bottom="1264" w:left="1786" w:header="0" w:footer="947" w:gutter="0"/>
        </w:sectPr>
        <w:rPr/>
      </w:pPr>
    </w:p>
    <w:p>
      <w:pPr>
        <w:ind w:left="893"/>
        <w:spacing w:before="129" w:line="22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17"/>
        </w:rPr>
        <w:t>(三)起草过程</w:t>
      </w:r>
    </w:p>
    <w:p>
      <w:pPr>
        <w:pStyle w:val="BodyText"/>
        <w:ind w:left="718"/>
        <w:spacing w:before="161" w:line="222" w:lineRule="auto"/>
        <w:outlineLvl w:val="6"/>
        <w:rPr/>
      </w:pPr>
      <w:r>
        <w:rPr>
          <w:b/>
          <w:bCs/>
          <w:spacing w:val="-6"/>
        </w:rPr>
        <w:t>1.标准立项</w:t>
      </w:r>
    </w:p>
    <w:p>
      <w:pPr>
        <w:pStyle w:val="BodyText"/>
        <w:ind w:left="63" w:right="92" w:firstLine="650"/>
        <w:spacing w:before="172" w:line="317" w:lineRule="auto"/>
        <w:jc w:val="both"/>
        <w:rPr/>
      </w:pPr>
      <w:r>
        <w:rPr>
          <w:spacing w:val="-8"/>
        </w:rPr>
        <w:t>为贯彻落实国家“碳达峰、碳中和”战略决策，加强高</w:t>
      </w:r>
      <w:r>
        <w:rPr>
          <w:spacing w:val="16"/>
        </w:rPr>
        <w:t xml:space="preserve"> </w:t>
      </w:r>
      <w:r>
        <w:rPr>
          <w:spacing w:val="5"/>
        </w:rPr>
        <w:t>速沿线光伏资源利用，山东高速集团于2021年10月组织交</w:t>
      </w:r>
      <w:r>
        <w:rPr>
          <w:spacing w:val="16"/>
        </w:rPr>
        <w:t xml:space="preserve"> </w:t>
      </w:r>
      <w:r>
        <w:rPr>
          <w:spacing w:val="-7"/>
        </w:rPr>
        <w:t>通运输部科学研究院、省交通运输厅、省公安厅交管局等单</w:t>
      </w:r>
      <w:r>
        <w:rPr>
          <w:spacing w:val="13"/>
        </w:rPr>
        <w:t xml:space="preserve"> </w:t>
      </w:r>
      <w:r>
        <w:rPr>
          <w:spacing w:val="-5"/>
        </w:rPr>
        <w:t>位开展了山东高速边坡光伏项目建设方案专家论证会。项目</w:t>
      </w:r>
      <w:r>
        <w:rPr>
          <w:spacing w:val="6"/>
        </w:rPr>
        <w:t xml:space="preserve"> </w:t>
      </w:r>
      <w:r>
        <w:rPr>
          <w:spacing w:val="-7"/>
        </w:rPr>
        <w:t>论证通过后，山东高速集团起草了《关于开展高速公路边坡</w:t>
      </w:r>
      <w:r>
        <w:rPr>
          <w:spacing w:val="10"/>
        </w:rPr>
        <w:t xml:space="preserve"> </w:t>
      </w:r>
      <w:r>
        <w:rPr>
          <w:spacing w:val="-7"/>
        </w:rPr>
        <w:t>光伏试验项目的请示》报请凌文、范华平副省长批示，批示</w:t>
      </w:r>
      <w:r>
        <w:rPr>
          <w:spacing w:val="14"/>
        </w:rPr>
        <w:t xml:space="preserve"> </w:t>
      </w:r>
      <w:r>
        <w:rPr>
          <w:spacing w:val="-6"/>
        </w:rPr>
        <w:t>要求“加快审批进度，加大相关部门对标准规</w:t>
      </w:r>
      <w:r>
        <w:rPr>
          <w:spacing w:val="-7"/>
        </w:rPr>
        <w:t>范制定的指导</w:t>
      </w:r>
    </w:p>
    <w:p>
      <w:pPr>
        <w:pStyle w:val="BodyText"/>
        <w:ind w:left="63"/>
        <w:spacing w:before="1" w:line="222" w:lineRule="auto"/>
        <w:rPr/>
      </w:pPr>
      <w:r>
        <w:rPr>
          <w:spacing w:val="-5"/>
        </w:rPr>
        <w:t>和支持，尽快形成地方标准”。</w:t>
      </w:r>
    </w:p>
    <w:p>
      <w:pPr>
        <w:pStyle w:val="BodyText"/>
        <w:ind w:left="63" w:right="19" w:firstLine="650"/>
        <w:spacing w:before="182" w:line="346" w:lineRule="auto"/>
        <w:jc w:val="both"/>
        <w:rPr/>
      </w:pPr>
      <w:r>
        <w:rPr>
          <w:spacing w:val="6"/>
        </w:rPr>
        <w:t>2021年12月21日，</w:t>
      </w:r>
      <w:r>
        <w:rPr>
          <w:spacing w:val="6"/>
        </w:rPr>
        <w:t xml:space="preserve">  </w:t>
      </w:r>
      <w:r>
        <w:rPr>
          <w:spacing w:val="6"/>
        </w:rPr>
        <w:t>《高速公路</w:t>
      </w:r>
      <w:r>
        <w:rPr>
          <w:spacing w:val="5"/>
        </w:rPr>
        <w:t>边坡光伏发电工程技</w:t>
      </w:r>
      <w:r>
        <w:rPr/>
        <w:t xml:space="preserve"> </w:t>
      </w:r>
      <w:r>
        <w:rPr>
          <w:spacing w:val="-14"/>
        </w:rPr>
        <w:t>术规范》由省市场监督管理局批准，列入地方标准制定计划。</w:t>
      </w:r>
      <w:r>
        <w:rPr>
          <w:spacing w:val="6"/>
        </w:rPr>
        <w:t xml:space="preserve"> </w:t>
      </w:r>
      <w:r>
        <w:rPr>
          <w:spacing w:val="-7"/>
        </w:rPr>
        <w:t>在山东省交通运输厅、山东省公安厅的指导下，山东高</w:t>
      </w:r>
      <w:r>
        <w:rPr>
          <w:spacing w:val="-8"/>
        </w:rPr>
        <w:t>速集</w:t>
      </w:r>
      <w:r>
        <w:rPr>
          <w:spacing w:val="-8"/>
        </w:rPr>
        <w:t xml:space="preserve"> </w:t>
      </w:r>
      <w:r>
        <w:rPr>
          <w:spacing w:val="-5"/>
        </w:rPr>
        <w:t>团有限公司、交通运输部科学研究院、山东省交通规划设计</w:t>
      </w:r>
    </w:p>
    <w:p>
      <w:pPr>
        <w:pStyle w:val="BodyText"/>
        <w:ind w:left="63"/>
        <w:spacing w:line="220" w:lineRule="auto"/>
        <w:rPr/>
      </w:pPr>
      <w:r>
        <w:rPr>
          <w:spacing w:val="-5"/>
        </w:rPr>
        <w:t>院集团有限公司等单位共同承担标准起草工作。</w:t>
      </w:r>
    </w:p>
    <w:p>
      <w:pPr>
        <w:pStyle w:val="BodyText"/>
        <w:ind w:left="718"/>
        <w:spacing w:before="168" w:line="222" w:lineRule="auto"/>
        <w:outlineLvl w:val="6"/>
        <w:rPr/>
      </w:pPr>
      <w:r>
        <w:rPr>
          <w:b/>
          <w:bCs/>
          <w:spacing w:val="-4"/>
        </w:rPr>
        <w:t>2.项目实施及经验积累</w:t>
      </w:r>
    </w:p>
    <w:p>
      <w:pPr>
        <w:pStyle w:val="BodyText"/>
        <w:ind w:left="63" w:firstLine="650"/>
        <w:spacing w:before="179" w:line="318" w:lineRule="auto"/>
        <w:jc w:val="both"/>
        <w:rPr/>
      </w:pPr>
      <w:r>
        <w:rPr>
          <w:spacing w:val="7"/>
        </w:rPr>
        <w:t>2021年11月，山东高速集团针对边坡光伏试验的可行</w:t>
      </w:r>
      <w:r>
        <w:rPr/>
        <w:t xml:space="preserve"> </w:t>
      </w:r>
      <w:r>
        <w:rPr>
          <w:spacing w:val="-7"/>
        </w:rPr>
        <w:t>性组织召开多次专家论证会，全面论证边坡光伏项目实施方</w:t>
      </w:r>
      <w:r>
        <w:rPr>
          <w:spacing w:val="11"/>
        </w:rPr>
        <w:t xml:space="preserve"> </w:t>
      </w:r>
      <w:r>
        <w:rPr>
          <w:spacing w:val="-7"/>
        </w:rPr>
        <w:t>案、交通组织方案的可行性，收集边坡光伏项目建设相关技</w:t>
      </w:r>
      <w:r>
        <w:rPr>
          <w:spacing w:val="-7"/>
        </w:rPr>
        <w:t xml:space="preserve"> </w:t>
      </w:r>
      <w:r>
        <w:rPr>
          <w:spacing w:val="-7"/>
        </w:rPr>
        <w:t>术资料。期间技术团队查阅并搜集了光伏发电工程相关的国</w:t>
      </w:r>
      <w:r>
        <w:rPr>
          <w:spacing w:val="-7"/>
        </w:rPr>
        <w:t xml:space="preserve"> </w:t>
      </w:r>
      <w:r>
        <w:rPr>
          <w:spacing w:val="-7"/>
        </w:rPr>
        <w:t>家、省级、行业、地方政策和标准。针对国内外高速公路边</w:t>
      </w:r>
      <w:r>
        <w:rPr>
          <w:spacing w:val="11"/>
        </w:rPr>
        <w:t xml:space="preserve"> </w:t>
      </w:r>
      <w:r>
        <w:rPr>
          <w:spacing w:val="-13"/>
        </w:rPr>
        <w:t>坡光伏建设情况，山东高速集团先后与云南高速、江西高速、</w:t>
      </w:r>
      <w:r>
        <w:rPr/>
        <w:t xml:space="preserve"> </w:t>
      </w:r>
      <w:r>
        <w:rPr>
          <w:spacing w:val="-7"/>
        </w:rPr>
        <w:t>湖北高速等单位进行对接，对高速公路边坡光伏发电工程的</w:t>
      </w:r>
      <w:r>
        <w:rPr>
          <w:spacing w:val="-7"/>
        </w:rPr>
        <w:t xml:space="preserve"> </w:t>
      </w:r>
      <w:r>
        <w:rPr>
          <w:spacing w:val="7"/>
        </w:rPr>
        <w:t>发展现状、政策支持及技术要求有了较为全面的了解和认</w:t>
      </w:r>
    </w:p>
    <w:p>
      <w:pPr>
        <w:ind w:left="63"/>
        <w:spacing w:before="2" w:line="223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6"/>
        </w:rPr>
        <w:t>识。</w:t>
      </w:r>
    </w:p>
    <w:p>
      <w:pPr>
        <w:spacing w:line="223" w:lineRule="auto"/>
        <w:sectPr>
          <w:footerReference w:type="default" r:id="rId3"/>
          <w:pgSz w:w="11910" w:h="16840"/>
          <w:pgMar w:top="1431" w:right="1770" w:bottom="1254" w:left="1786" w:header="0" w:footer="936" w:gutter="0"/>
        </w:sectPr>
        <w:rPr>
          <w:rFonts w:ascii="SimSun" w:hAnsi="SimSun" w:eastAsia="SimSun" w:cs="SimSun"/>
          <w:sz w:val="32"/>
          <w:szCs w:val="32"/>
        </w:rPr>
      </w:pPr>
    </w:p>
    <w:p>
      <w:pPr>
        <w:pStyle w:val="BodyText"/>
        <w:ind w:left="83" w:right="47" w:firstLine="650"/>
        <w:spacing w:before="149" w:line="318" w:lineRule="auto"/>
        <w:jc w:val="both"/>
        <w:rPr/>
      </w:pPr>
      <w:r>
        <w:rPr>
          <w:spacing w:val="5"/>
        </w:rPr>
        <w:t>2021年11月，山东高速集团完成高速公路边坡光伏试</w:t>
      </w:r>
      <w:r>
        <w:rPr>
          <w:spacing w:val="11"/>
        </w:rPr>
        <w:t xml:space="preserve"> </w:t>
      </w:r>
      <w:r>
        <w:rPr>
          <w:spacing w:val="2"/>
        </w:rPr>
        <w:t>验项目科研正式立项，并启动项目建设。选</w:t>
      </w:r>
      <w:r>
        <w:rPr>
          <w:spacing w:val="1"/>
        </w:rPr>
        <w:t>取荣乌高速(威</w:t>
      </w:r>
      <w:r>
        <w:rPr/>
        <w:t xml:space="preserve"> </w:t>
      </w:r>
      <w:r>
        <w:rPr>
          <w:spacing w:val="17"/>
        </w:rPr>
        <w:t>海)荣成至文登段的4段边坡，共计约2290米，作为高速</w:t>
      </w:r>
      <w:r>
        <w:rPr>
          <w:spacing w:val="11"/>
        </w:rPr>
        <w:t xml:space="preserve"> </w:t>
      </w:r>
      <w:r>
        <w:rPr>
          <w:spacing w:val="8"/>
        </w:rPr>
        <w:t>公路边坡光伏试验区，建设光伏发电项目，建设装机</w:t>
      </w:r>
      <w:r>
        <w:rPr>
          <w:spacing w:val="7"/>
        </w:rPr>
        <w:t>容量</w:t>
      </w:r>
      <w:r>
        <w:rPr/>
        <w:t xml:space="preserve"> </w:t>
      </w:r>
      <w:r>
        <w:rPr>
          <w:spacing w:val="5"/>
        </w:rPr>
        <w:t>2.01兆瓦。2021年12月底项目完工，实现并网发电，此后</w:t>
      </w:r>
      <w:r>
        <w:rPr>
          <w:spacing w:val="6"/>
        </w:rPr>
        <w:t xml:space="preserve"> </w:t>
      </w:r>
      <w:r>
        <w:rPr>
          <w:spacing w:val="-7"/>
        </w:rPr>
        <w:t>通过边坡光伏工程的实际运行进行了大量试验探索，并完成</w:t>
      </w:r>
      <w:r>
        <w:rPr>
          <w:spacing w:val="3"/>
        </w:rPr>
        <w:t xml:space="preserve"> </w:t>
      </w:r>
      <w:r>
        <w:rPr>
          <w:spacing w:val="-5"/>
        </w:rPr>
        <w:t>了在全省进行应用技术推广的经验积累。试验项目的建设实</w:t>
      </w:r>
    </w:p>
    <w:p>
      <w:pPr>
        <w:pStyle w:val="BodyText"/>
        <w:ind w:left="83"/>
        <w:spacing w:before="1" w:line="221" w:lineRule="auto"/>
        <w:rPr/>
      </w:pPr>
      <w:r>
        <w:rPr>
          <w:spacing w:val="-3"/>
        </w:rPr>
        <w:t>践为标准制定，提供了实际经验与数据支撑。</w:t>
      </w:r>
    </w:p>
    <w:p>
      <w:pPr>
        <w:pStyle w:val="BodyText"/>
        <w:ind w:left="738"/>
        <w:spacing w:before="200" w:line="222" w:lineRule="auto"/>
        <w:outlineLvl w:val="6"/>
        <w:rPr/>
      </w:pPr>
      <w:r>
        <w:rPr>
          <w:b/>
          <w:bCs/>
          <w:spacing w:val="-4"/>
        </w:rPr>
        <w:t>3.标准编制</w:t>
      </w:r>
    </w:p>
    <w:p>
      <w:pPr>
        <w:pStyle w:val="BodyText"/>
        <w:ind w:left="83" w:right="48" w:firstLine="650"/>
        <w:spacing w:before="130" w:line="363" w:lineRule="auto"/>
        <w:rPr/>
      </w:pPr>
      <w:r>
        <w:rPr>
          <w:spacing w:val="7"/>
        </w:rPr>
        <w:t>2021年12月，山东高速集团充分调动多方力量，吸纳</w:t>
      </w:r>
      <w:r>
        <w:rPr>
          <w:spacing w:val="11"/>
        </w:rPr>
        <w:t xml:space="preserve"> </w:t>
      </w:r>
      <w:r>
        <w:rPr>
          <w:spacing w:val="-7"/>
        </w:rPr>
        <w:t>来自光伏项目建设、高速公路设计、道路施工、能源综合利</w:t>
      </w:r>
      <w:r>
        <w:rPr>
          <w:spacing w:val="14"/>
        </w:rPr>
        <w:t xml:space="preserve"> </w:t>
      </w:r>
      <w:r>
        <w:rPr>
          <w:spacing w:val="-5"/>
        </w:rPr>
        <w:t>用、标准理论等专业技术领域的多名专家组建了标准起草工</w:t>
      </w:r>
    </w:p>
    <w:p>
      <w:pPr>
        <w:pStyle w:val="BodyText"/>
        <w:ind w:left="83"/>
        <w:spacing w:line="220" w:lineRule="auto"/>
        <w:rPr/>
      </w:pPr>
      <w:r>
        <w:rPr>
          <w:spacing w:val="-5"/>
        </w:rPr>
        <w:t>作组，并确定标准的编制思路、起草方案及时间安排。</w:t>
      </w:r>
    </w:p>
    <w:p>
      <w:pPr>
        <w:pStyle w:val="BodyText"/>
        <w:ind w:left="83" w:right="64" w:firstLine="650"/>
        <w:spacing w:before="248" w:line="364" w:lineRule="auto"/>
        <w:rPr/>
      </w:pPr>
      <w:r>
        <w:rPr>
          <w:spacing w:val="18"/>
        </w:rPr>
        <w:t>2022年1月至3月，为保证边坡标准制定的准确性、</w:t>
      </w:r>
      <w:r>
        <w:rPr/>
        <w:t xml:space="preserve"> </w:t>
      </w:r>
      <w:r>
        <w:rPr>
          <w:spacing w:val="-5"/>
        </w:rPr>
        <w:t>规范性与实用性，标准起草组全面研究了荣威试点项</w:t>
      </w:r>
      <w:r>
        <w:rPr>
          <w:spacing w:val="-6"/>
        </w:rPr>
        <w:t>目的全</w:t>
      </w:r>
      <w:r>
        <w:rPr/>
        <w:t xml:space="preserve"> </w:t>
      </w:r>
      <w:r>
        <w:rPr>
          <w:spacing w:val="-7"/>
        </w:rPr>
        <w:t>部技术资料，对试验数据进行了系统论证，对关键性措施进</w:t>
      </w:r>
      <w:r>
        <w:rPr>
          <w:spacing w:val="12"/>
        </w:rPr>
        <w:t xml:space="preserve"> </w:t>
      </w:r>
      <w:r>
        <w:rPr>
          <w:spacing w:val="-7"/>
        </w:rPr>
        <w:t>行了合规性评价，进而提炼出交光伏技术在高速公路边坡进</w:t>
      </w:r>
      <w:r>
        <w:rPr>
          <w:spacing w:val="13"/>
        </w:rPr>
        <w:t xml:space="preserve"> </w:t>
      </w:r>
      <w:r>
        <w:rPr>
          <w:spacing w:val="-7"/>
        </w:rPr>
        <w:t>这一特定场景进行应用的共性技术要求及关键性。标准司起</w:t>
      </w:r>
      <w:r>
        <w:rPr>
          <w:spacing w:val="13"/>
        </w:rPr>
        <w:t xml:space="preserve"> </w:t>
      </w:r>
      <w:r>
        <w:rPr>
          <w:spacing w:val="6"/>
        </w:rPr>
        <w:t>草组召开了10余次内部讨论会，最终以现行公路</w:t>
      </w:r>
      <w:r>
        <w:rPr>
          <w:spacing w:val="5"/>
        </w:rPr>
        <w:t>及光伏领</w:t>
      </w:r>
      <w:r>
        <w:rPr/>
        <w:t xml:space="preserve"> </w:t>
      </w:r>
      <w:r>
        <w:rPr>
          <w:spacing w:val="-7"/>
        </w:rPr>
        <w:t>域的法规及技术标准为基础，形成了标准草案。此后，起草</w:t>
      </w:r>
      <w:r>
        <w:rPr>
          <w:spacing w:val="16"/>
        </w:rPr>
        <w:t xml:space="preserve"> </w:t>
      </w:r>
      <w:r>
        <w:rPr>
          <w:spacing w:val="-6"/>
        </w:rPr>
        <w:t>组又多次组织光伏、公路、环保等领域的行</w:t>
      </w:r>
      <w:r>
        <w:rPr>
          <w:spacing w:val="-7"/>
        </w:rPr>
        <w:t>业专家对草稿进</w:t>
      </w:r>
    </w:p>
    <w:p>
      <w:pPr>
        <w:pStyle w:val="BodyText"/>
        <w:ind w:left="83"/>
        <w:spacing w:line="224" w:lineRule="auto"/>
        <w:rPr/>
      </w:pPr>
      <w:r>
        <w:rPr>
          <w:spacing w:val="-11"/>
        </w:rPr>
        <w:t>提出意见。</w:t>
      </w:r>
    </w:p>
    <w:p>
      <w:pPr>
        <w:pStyle w:val="BodyText"/>
        <w:ind w:right="36"/>
        <w:spacing w:before="266" w:line="222" w:lineRule="auto"/>
        <w:jc w:val="right"/>
        <w:rPr/>
      </w:pPr>
      <w:r>
        <w:rPr>
          <w:spacing w:val="18"/>
        </w:rPr>
        <w:t>2022年3月1日，标准草稿报山东高速集团领导审阅</w:t>
      </w:r>
    </w:p>
    <w:p>
      <w:pPr>
        <w:spacing w:line="222" w:lineRule="auto"/>
        <w:sectPr>
          <w:footerReference w:type="default" r:id="rId4"/>
          <w:pgSz w:w="11910" w:h="16840"/>
          <w:pgMar w:top="1431" w:right="1786" w:bottom="1244" w:left="1786" w:header="0" w:footer="927" w:gutter="0"/>
        </w:sectPr>
        <w:rPr/>
      </w:pPr>
    </w:p>
    <w:p>
      <w:pPr>
        <w:pStyle w:val="BodyText"/>
        <w:ind w:right="188"/>
        <w:spacing w:before="126" w:line="358" w:lineRule="auto"/>
        <w:jc w:val="both"/>
        <w:rPr/>
      </w:pPr>
      <w:r>
        <w:rPr>
          <w:spacing w:val="-7"/>
        </w:rPr>
        <w:t>通过后，在集团内部征求了意见。起草组针结合意见将草稿</w:t>
      </w:r>
      <w:r>
        <w:rPr>
          <w:spacing w:val="6"/>
        </w:rPr>
        <w:t xml:space="preserve"> </w:t>
      </w:r>
      <w:r>
        <w:rPr>
          <w:spacing w:val="-7"/>
        </w:rPr>
        <w:t>进行了补充、修改与完善，形成了《高速公路边坡光伏发电</w:t>
      </w:r>
      <w:r>
        <w:rPr>
          <w:spacing w:val="4"/>
        </w:rPr>
        <w:t xml:space="preserve"> </w:t>
      </w:r>
      <w:r>
        <w:rPr>
          <w:spacing w:val="6"/>
        </w:rPr>
        <w:t>工程技术规范》(初稿)。同时完成了《高速公路边坡光伏</w:t>
      </w:r>
    </w:p>
    <w:p>
      <w:pPr>
        <w:pStyle w:val="BodyText"/>
        <w:spacing w:before="1" w:line="221" w:lineRule="auto"/>
        <w:rPr/>
      </w:pPr>
      <w:r>
        <w:rPr>
          <w:spacing w:val="13"/>
        </w:rPr>
        <w:t>发电工程技术规范》编制说明(初稿)</w:t>
      </w:r>
    </w:p>
    <w:p>
      <w:pPr>
        <w:pStyle w:val="BodyText"/>
        <w:ind w:left="674"/>
        <w:spacing w:before="243" w:line="222" w:lineRule="auto"/>
        <w:outlineLvl w:val="6"/>
        <w:rPr/>
      </w:pPr>
      <w:r>
        <w:rPr>
          <w:b/>
          <w:bCs/>
          <w:spacing w:val="-7"/>
        </w:rPr>
        <w:t>4.征求意见</w:t>
      </w:r>
    </w:p>
    <w:p>
      <w:pPr>
        <w:pStyle w:val="BodyText"/>
        <w:ind w:right="158" w:firstLine="670"/>
        <w:spacing w:before="199" w:line="323" w:lineRule="auto"/>
        <w:jc w:val="both"/>
        <w:rPr/>
      </w:pPr>
      <w:r>
        <w:rPr>
          <w:spacing w:val="13"/>
        </w:rPr>
        <w:t>2021年3月初，山东高速集团通过山东省市场监</w:t>
      </w:r>
      <w:r>
        <w:rPr>
          <w:spacing w:val="12"/>
        </w:rPr>
        <w:t>督管</w:t>
      </w:r>
      <w:r>
        <w:rPr/>
        <w:t xml:space="preserve"> </w:t>
      </w:r>
      <w:r>
        <w:rPr>
          <w:spacing w:val="-6"/>
        </w:rPr>
        <w:t>理局向山东省自然资源厅、山东省生态环境厅、山东省水利</w:t>
      </w:r>
      <w:r>
        <w:rPr>
          <w:spacing w:val="18"/>
        </w:rPr>
        <w:t xml:space="preserve"> </w:t>
      </w:r>
      <w:r>
        <w:rPr>
          <w:spacing w:val="-1"/>
        </w:rPr>
        <w:t>厅、山东省应急厅4个相关厅局对《高速公路边坡光伏发电</w:t>
      </w:r>
    </w:p>
    <w:p>
      <w:pPr>
        <w:pStyle w:val="BodyText"/>
        <w:spacing w:line="222" w:lineRule="auto"/>
        <w:rPr/>
      </w:pPr>
      <w:r>
        <w:rPr>
          <w:spacing w:val="8"/>
        </w:rPr>
        <w:t>工程技术规范》(初稿)征求了意见，各厅局反馈无意见。</w:t>
      </w:r>
    </w:p>
    <w:p>
      <w:pPr>
        <w:pStyle w:val="BodyText"/>
        <w:ind w:right="168" w:firstLine="670"/>
        <w:spacing w:before="158" w:line="317" w:lineRule="auto"/>
        <w:jc w:val="both"/>
        <w:rPr/>
      </w:pPr>
      <w:r>
        <w:rPr>
          <w:spacing w:val="17"/>
        </w:rPr>
        <w:t>2021年4月4日，起草组将修改后的标准初稿报送省</w:t>
      </w:r>
      <w:r>
        <w:rPr>
          <w:spacing w:val="16"/>
        </w:rPr>
        <w:t xml:space="preserve"> </w:t>
      </w:r>
      <w:r>
        <w:rPr>
          <w:spacing w:val="-7"/>
        </w:rPr>
        <w:t>交通厅，并由山东省交通运输标准化技术委员会提出了初审</w:t>
      </w:r>
      <w:r>
        <w:rPr>
          <w:spacing w:val="10"/>
        </w:rPr>
        <w:t xml:space="preserve"> </w:t>
      </w:r>
      <w:r>
        <w:rPr>
          <w:spacing w:val="-6"/>
        </w:rPr>
        <w:t>审核意见。意见修改结束后，交通运输标准化委员会于2021</w:t>
      </w:r>
      <w:r>
        <w:rPr/>
        <w:t xml:space="preserve"> </w:t>
      </w:r>
      <w:r>
        <w:rPr>
          <w:spacing w:val="11"/>
        </w:rPr>
        <w:t>年4月18日组织了对初稿的专家审查会，会上合并整理了</w:t>
      </w:r>
      <w:r>
        <w:rPr/>
        <w:t xml:space="preserve"> </w:t>
      </w:r>
      <w:r>
        <w:rPr>
          <w:spacing w:val="8"/>
        </w:rPr>
        <w:t>38</w:t>
      </w:r>
      <w:r>
        <w:rPr>
          <w:spacing w:val="-63"/>
        </w:rPr>
        <w:t xml:space="preserve"> </w:t>
      </w:r>
      <w:r>
        <w:rPr>
          <w:spacing w:val="8"/>
        </w:rPr>
        <w:t>条专家意见(详见山东省地方标准《高速公路边坡</w:t>
      </w:r>
      <w:r>
        <w:rPr>
          <w:spacing w:val="7"/>
        </w:rPr>
        <w:t>光伏</w:t>
      </w:r>
      <w:r>
        <w:rPr/>
        <w:t xml:space="preserve"> </w:t>
      </w:r>
      <w:r>
        <w:rPr>
          <w:spacing w:val="6"/>
        </w:rPr>
        <w:t>发电工程技术规范》(初稿)专家审查会议纪要及意见处理</w:t>
      </w:r>
      <w:r>
        <w:rPr>
          <w:spacing w:val="2"/>
        </w:rPr>
        <w:t xml:space="preserve"> </w:t>
      </w:r>
      <w:r>
        <w:rPr>
          <w:spacing w:val="7"/>
        </w:rPr>
        <w:t>表),起草组对意见修改处理后，形成《高速公路边坡光伏</w:t>
      </w:r>
    </w:p>
    <w:p>
      <w:pPr>
        <w:pStyle w:val="BodyText"/>
        <w:spacing w:line="222" w:lineRule="auto"/>
        <w:rPr/>
      </w:pPr>
      <w:r>
        <w:rPr>
          <w:spacing w:val="14"/>
        </w:rPr>
        <w:t>发电工程技术规范》(征求意见稿)。</w:t>
      </w:r>
    </w:p>
    <w:p>
      <w:pPr>
        <w:pStyle w:val="BodyText"/>
        <w:ind w:right="193" w:firstLine="670"/>
        <w:spacing w:before="228" w:line="318" w:lineRule="auto"/>
        <w:jc w:val="both"/>
        <w:rPr/>
      </w:pPr>
      <w:r>
        <w:rPr>
          <w:spacing w:val="11"/>
        </w:rPr>
        <w:t>2021年4月19日，由交通运输标委会发布了《关于征</w:t>
      </w:r>
      <w:r>
        <w:rPr>
          <w:spacing w:val="2"/>
        </w:rPr>
        <w:t xml:space="preserve"> </w:t>
      </w:r>
      <w:r>
        <w:rPr>
          <w:spacing w:val="5"/>
        </w:rPr>
        <w:t>求&lt;高速公路边坡光伏发电工程技术规范&gt;(征求意见稿)地</w:t>
      </w:r>
      <w:r>
        <w:rPr>
          <w:spacing w:val="9"/>
        </w:rPr>
        <w:t xml:space="preserve"> </w:t>
      </w:r>
      <w:r>
        <w:rPr>
          <w:spacing w:val="-1"/>
        </w:rPr>
        <w:t>方标准意见的通知》,在行业内进行了为期一个月</w:t>
      </w:r>
      <w:r>
        <w:rPr>
          <w:spacing w:val="-2"/>
        </w:rPr>
        <w:t>的意见征</w:t>
      </w:r>
      <w:r>
        <w:rPr/>
        <w:t xml:space="preserve"> </w:t>
      </w:r>
      <w:r>
        <w:rPr>
          <w:spacing w:val="21"/>
        </w:rPr>
        <w:t>求。截至2022年5月20日，有30家单</w:t>
      </w:r>
      <w:r>
        <w:rPr>
          <w:spacing w:val="20"/>
        </w:rPr>
        <w:t>位反馈意见，其中</w:t>
      </w:r>
      <w:r>
        <w:rPr/>
        <w:t xml:space="preserve"> </w:t>
      </w:r>
      <w:r>
        <w:rPr>
          <w:spacing w:val="5"/>
        </w:rPr>
        <w:t>24家单位共反馈意见106条，6家单位无意见，起草组对意</w:t>
      </w:r>
      <w:r>
        <w:rPr>
          <w:spacing w:val="7"/>
        </w:rPr>
        <w:t xml:space="preserve"> </w:t>
      </w:r>
      <w:r>
        <w:rPr>
          <w:spacing w:val="-7"/>
        </w:rPr>
        <w:t>见进行了修改处理，具体修改情况详见山东省</w:t>
      </w:r>
      <w:r>
        <w:rPr>
          <w:spacing w:val="-8"/>
        </w:rPr>
        <w:t>地方标准《高</w:t>
      </w:r>
    </w:p>
    <w:p>
      <w:pPr>
        <w:pStyle w:val="BodyText"/>
        <w:spacing w:line="222" w:lineRule="auto"/>
        <w:rPr/>
      </w:pPr>
      <w:r>
        <w:rPr>
          <w:spacing w:val="-4"/>
        </w:rPr>
        <w:t>速公路边坡光伏发电工程技术规范》征求意见反馈表。</w:t>
      </w:r>
    </w:p>
    <w:p>
      <w:pPr>
        <w:spacing w:line="222" w:lineRule="auto"/>
        <w:sectPr>
          <w:footerReference w:type="default" r:id="rId5"/>
          <w:pgSz w:w="11910" w:h="16840"/>
          <w:pgMar w:top="1431" w:right="1786" w:bottom="1224" w:left="1769" w:header="0" w:footer="948" w:gutter="0"/>
        </w:sectPr>
        <w:rPr/>
      </w:pPr>
    </w:p>
    <w:p>
      <w:pPr>
        <w:pStyle w:val="BodyText"/>
        <w:ind w:left="738"/>
        <w:spacing w:before="165" w:line="222" w:lineRule="auto"/>
        <w:outlineLvl w:val="6"/>
        <w:rPr/>
      </w:pPr>
      <w:r>
        <w:rPr>
          <w:b/>
          <w:bCs/>
          <w:spacing w:val="-7"/>
        </w:rPr>
        <w:t>5.专家审查</w:t>
      </w:r>
    </w:p>
    <w:p>
      <w:pPr>
        <w:pStyle w:val="BodyText"/>
        <w:ind w:left="83" w:firstLine="650"/>
        <w:spacing w:before="149" w:line="317" w:lineRule="auto"/>
        <w:jc w:val="both"/>
        <w:rPr/>
      </w:pPr>
      <w:r>
        <w:rPr>
          <w:spacing w:val="13"/>
        </w:rPr>
        <w:t>2022年5月28日，山东省交通运输标准化技术委员会</w:t>
      </w:r>
      <w:r>
        <w:rPr/>
        <w:t xml:space="preserve"> </w:t>
      </w:r>
      <w:r>
        <w:rPr>
          <w:spacing w:val="-5"/>
        </w:rPr>
        <w:t>在济南市组织召开了地方标准专家审查会，山东省市场监督</w:t>
      </w:r>
      <w:r>
        <w:rPr/>
        <w:t xml:space="preserve"> </w:t>
      </w:r>
      <w:r>
        <w:rPr>
          <w:spacing w:val="8"/>
        </w:rPr>
        <w:t>管理局对审查会议进行监督指导。来自山东省电</w:t>
      </w:r>
      <w:r>
        <w:rPr>
          <w:spacing w:val="7"/>
        </w:rPr>
        <w:t>力行业协</w:t>
      </w:r>
      <w:r>
        <w:rPr/>
        <w:t xml:space="preserve"> </w:t>
      </w:r>
      <w:r>
        <w:rPr>
          <w:spacing w:val="-5"/>
        </w:rPr>
        <w:t>会、山东大学、山东建筑大学、国网山东省电力公司电力科</w:t>
      </w:r>
      <w:r>
        <w:rPr>
          <w:spacing w:val="2"/>
        </w:rPr>
        <w:t xml:space="preserve"> </w:t>
      </w:r>
      <w:r>
        <w:rPr>
          <w:spacing w:val="-14"/>
        </w:rPr>
        <w:t>学研究院、山东公路学会、中国电建集团核电工程有限公司、</w:t>
      </w:r>
      <w:r>
        <w:rPr>
          <w:spacing w:val="17"/>
        </w:rPr>
        <w:t xml:space="preserve"> </w:t>
      </w:r>
      <w:r>
        <w:rPr>
          <w:spacing w:val="-7"/>
        </w:rPr>
        <w:t>济钢集团国际工程技术有限公司、山东电力工程咨询院有限</w:t>
      </w:r>
      <w:r>
        <w:rPr>
          <w:spacing w:val="3"/>
        </w:rPr>
        <w:t xml:space="preserve"> </w:t>
      </w:r>
      <w:r>
        <w:rPr/>
        <w:t>公司、中国电建山东电建一公司的9名专家组成了审查委员</w:t>
      </w:r>
    </w:p>
    <w:p>
      <w:pPr>
        <w:pStyle w:val="BodyText"/>
        <w:ind w:left="83"/>
        <w:spacing w:line="220" w:lineRule="auto"/>
        <w:rPr/>
      </w:pPr>
      <w:r>
        <w:rPr>
          <w:spacing w:val="-5"/>
        </w:rPr>
        <w:t>会，对提交审查会的材料进行审查。</w:t>
      </w:r>
    </w:p>
    <w:p>
      <w:pPr>
        <w:pStyle w:val="BodyText"/>
        <w:ind w:left="83" w:right="81" w:firstLine="650"/>
        <w:spacing w:before="192" w:line="324" w:lineRule="auto"/>
        <w:jc w:val="both"/>
        <w:rPr/>
      </w:pPr>
      <w:r>
        <w:rPr>
          <w:spacing w:val="-6"/>
        </w:rPr>
        <w:t>专家提出了标准技术内容等方面的意见，同时一致同意</w:t>
      </w:r>
      <w:r>
        <w:rPr>
          <w:spacing w:val="11"/>
        </w:rPr>
        <w:t xml:space="preserve"> </w:t>
      </w:r>
      <w:r>
        <w:rPr>
          <w:spacing w:val="-7"/>
        </w:rPr>
        <w:t>该标准通过审查。会议要求起草单位根据审查意见对标准文</w:t>
      </w:r>
      <w:r>
        <w:rPr>
          <w:spacing w:val="5"/>
        </w:rPr>
        <w:t xml:space="preserve"> </w:t>
      </w:r>
      <w:r>
        <w:rPr>
          <w:spacing w:val="7"/>
        </w:rPr>
        <w:t>本等进行修改完善后，形成报批材料上报省市场监督管理</w:t>
      </w:r>
    </w:p>
    <w:p>
      <w:pPr>
        <w:ind w:left="83"/>
        <w:spacing w:before="1" w:line="22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8"/>
        </w:rPr>
        <w:t>局。</w:t>
      </w:r>
    </w:p>
    <w:p>
      <w:pPr>
        <w:ind w:left="738"/>
        <w:spacing w:before="161" w:line="556" w:lineRule="exac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5"/>
          <w:position w:val="17"/>
        </w:rPr>
        <w:t>二</w:t>
      </w:r>
      <w:r>
        <w:rPr>
          <w:rFonts w:ascii="SimHei" w:hAnsi="SimHei" w:eastAsia="SimHei" w:cs="SimHei"/>
          <w:sz w:val="32"/>
          <w:szCs w:val="32"/>
          <w:spacing w:val="-68"/>
          <w:position w:val="17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5"/>
          <w:position w:val="17"/>
        </w:rPr>
        <w:t>、标准制定的目的和意义</w:t>
      </w:r>
    </w:p>
    <w:p>
      <w:pPr>
        <w:ind w:left="738"/>
        <w:spacing w:before="1" w:line="220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1.落实国家双碳战略的需要</w:t>
      </w:r>
    </w:p>
    <w:p>
      <w:pPr>
        <w:pStyle w:val="BodyText"/>
        <w:ind w:left="83" w:right="92" w:firstLine="700"/>
        <w:spacing w:before="174" w:line="317" w:lineRule="auto"/>
        <w:jc w:val="both"/>
        <w:rPr/>
      </w:pPr>
      <w:r>
        <w:rPr>
          <w:spacing w:val="-2"/>
        </w:rPr>
        <w:t>为应对全球气候变化，彰显大国担当和责任，2020年9</w:t>
      </w:r>
      <w:r>
        <w:rPr>
          <w:spacing w:val="18"/>
        </w:rPr>
        <w:t xml:space="preserve"> </w:t>
      </w:r>
      <w:r>
        <w:rPr>
          <w:spacing w:val="5"/>
        </w:rPr>
        <w:t>月22日，习近平主席在第七十五届联合国大会提出“我国</w:t>
      </w:r>
      <w:r>
        <w:rPr>
          <w:spacing w:val="8"/>
        </w:rPr>
        <w:t xml:space="preserve"> </w:t>
      </w:r>
      <w:r>
        <w:rPr>
          <w:spacing w:val="5"/>
        </w:rPr>
        <w:t>二氧化碳排放力争于2030年前达到峰值，2060年前</w:t>
      </w:r>
      <w:r>
        <w:rPr>
          <w:spacing w:val="4"/>
        </w:rPr>
        <w:t>实现碳</w:t>
      </w:r>
      <w:r>
        <w:rPr/>
        <w:t xml:space="preserve"> </w:t>
      </w:r>
      <w:r>
        <w:rPr>
          <w:spacing w:val="12"/>
        </w:rPr>
        <w:t>中和”。2021年9月，中共中央、国务院发布《关</w:t>
      </w:r>
      <w:r>
        <w:rPr>
          <w:spacing w:val="11"/>
        </w:rPr>
        <w:t>于完整</w:t>
      </w:r>
      <w:r>
        <w:rPr/>
        <w:t xml:space="preserve"> </w:t>
      </w:r>
      <w:r>
        <w:rPr>
          <w:spacing w:val="-6"/>
        </w:rPr>
        <w:t>准确全面贯彻新发展理念做好碳达峰碳中和工作的意见》指</w:t>
      </w:r>
      <w:r>
        <w:rPr/>
        <w:t xml:space="preserve"> </w:t>
      </w:r>
      <w:r>
        <w:rPr>
          <w:spacing w:val="-7"/>
        </w:rPr>
        <w:t>出，实现碳达峰、碳中和，是以习近平同志为核心的党中央</w:t>
      </w:r>
      <w:r>
        <w:rPr/>
        <w:t xml:space="preserve"> </w:t>
      </w:r>
      <w:r>
        <w:rPr>
          <w:spacing w:val="-6"/>
        </w:rPr>
        <w:t>统筹国内国际两个大局作出的重大战略决策部署，是着力解</w:t>
      </w:r>
      <w:r>
        <w:rPr/>
        <w:t xml:space="preserve"> </w:t>
      </w:r>
      <w:r>
        <w:rPr>
          <w:spacing w:val="-7"/>
        </w:rPr>
        <w:t>决资源环境约束突出问题、实现中华民族永续发展的必然选</w:t>
      </w:r>
      <w:r>
        <w:rPr>
          <w:spacing w:val="4"/>
        </w:rPr>
        <w:t xml:space="preserve"> </w:t>
      </w:r>
      <w:r>
        <w:rPr/>
        <w:t>择，是构建人类命运共同体的庄严承诺。2021年9月，</w:t>
      </w:r>
      <w:r>
        <w:rPr>
          <w:spacing w:val="-1"/>
        </w:rPr>
        <w:t>《国</w:t>
      </w:r>
    </w:p>
    <w:p>
      <w:pPr>
        <w:pStyle w:val="BodyText"/>
        <w:ind w:left="83"/>
        <w:spacing w:before="1" w:line="220" w:lineRule="auto"/>
        <w:rPr/>
      </w:pPr>
      <w:r>
        <w:rPr>
          <w:spacing w:val="24"/>
        </w:rPr>
        <w:t>务院关于印发2030年前碳达峰行动方案的通知》(国发</w:t>
      </w:r>
    </w:p>
    <w:p>
      <w:pPr>
        <w:spacing w:line="220" w:lineRule="auto"/>
        <w:sectPr>
          <w:footerReference w:type="default" r:id="rId6"/>
          <w:pgSz w:w="11910" w:h="16840"/>
          <w:pgMar w:top="1431" w:right="1759" w:bottom="1254" w:left="1786" w:header="0" w:footer="936" w:gutter="0"/>
        </w:sectPr>
        <w:rPr/>
      </w:pPr>
    </w:p>
    <w:p>
      <w:pPr>
        <w:pStyle w:val="BodyText"/>
        <w:ind w:left="83" w:right="19" w:firstLine="19"/>
        <w:spacing w:before="175" w:line="317" w:lineRule="auto"/>
        <w:jc w:val="both"/>
        <w:rPr/>
      </w:pPr>
      <w:r>
        <w:rPr>
          <w:spacing w:val="12"/>
        </w:rPr>
        <w:t>〔2021〕23号)中提出，将碳达峰贯穿于经济社会发展全</w:t>
      </w:r>
      <w:r>
        <w:rPr>
          <w:spacing w:val="3"/>
        </w:rPr>
        <w:t xml:space="preserve"> </w:t>
      </w:r>
      <w:r>
        <w:rPr>
          <w:spacing w:val="-6"/>
        </w:rPr>
        <w:t>过程和各方面，重点实施包括能源绿色低碳</w:t>
      </w:r>
      <w:r>
        <w:rPr>
          <w:spacing w:val="-7"/>
        </w:rPr>
        <w:t>转型行动、节能</w:t>
      </w:r>
      <w:r>
        <w:rPr/>
        <w:t xml:space="preserve"> </w:t>
      </w:r>
      <w:r>
        <w:rPr>
          <w:spacing w:val="-7"/>
        </w:rPr>
        <w:t>降碳增效行动、交通运输绿色低碳行动、循环经济助力降碳</w:t>
      </w:r>
      <w:r>
        <w:rPr>
          <w:spacing w:val="14"/>
        </w:rPr>
        <w:t xml:space="preserve"> </w:t>
      </w:r>
      <w:r>
        <w:rPr>
          <w:spacing w:val="5"/>
        </w:rPr>
        <w:t>行动在内的“碳达峰十大行动”。2021年10月，习近平主</w:t>
      </w:r>
      <w:r>
        <w:rPr>
          <w:spacing w:val="16"/>
        </w:rPr>
        <w:t xml:space="preserve"> </w:t>
      </w:r>
      <w:r>
        <w:rPr>
          <w:spacing w:val="7"/>
        </w:rPr>
        <w:t>席在第二届联合国全球可持续交通大会开幕式主旨讲话中</w:t>
      </w:r>
      <w:r>
        <w:rPr>
          <w:spacing w:val="5"/>
        </w:rPr>
        <w:t xml:space="preserve"> </w:t>
      </w:r>
      <w:r>
        <w:rPr>
          <w:spacing w:val="-7"/>
        </w:rPr>
        <w:t>提出，要加快形成绿色低碳交通运输方式，加强绿色基础设</w:t>
      </w:r>
      <w:r>
        <w:rPr>
          <w:spacing w:val="13"/>
        </w:rPr>
        <w:t xml:space="preserve"> </w:t>
      </w:r>
      <w:r>
        <w:rPr>
          <w:spacing w:val="-4"/>
        </w:rPr>
        <w:t>施建设，推广新能源、智能化、数字化、轻量化交通装备，</w:t>
      </w:r>
      <w:r>
        <w:rPr>
          <w:spacing w:val="16"/>
        </w:rPr>
        <w:t xml:space="preserve"> </w:t>
      </w:r>
      <w:r>
        <w:rPr>
          <w:spacing w:val="-6"/>
        </w:rPr>
        <w:t>让交通更加环保、出行更加低碳。在工业、建筑和交通运输</w:t>
      </w:r>
      <w:r>
        <w:rPr>
          <w:spacing w:val="18"/>
        </w:rPr>
        <w:t xml:space="preserve"> </w:t>
      </w:r>
      <w:r>
        <w:rPr>
          <w:spacing w:val="-7"/>
        </w:rPr>
        <w:t>三大重点行业中，交通运输业是碳减排潜力最大、</w:t>
      </w:r>
      <w:r>
        <w:rPr>
          <w:spacing w:val="-8"/>
        </w:rPr>
        <w:t>难度最高</w:t>
      </w:r>
      <w:r>
        <w:rPr/>
        <w:t xml:space="preserve"> </w:t>
      </w:r>
      <w:r>
        <w:rPr>
          <w:spacing w:val="7"/>
        </w:rPr>
        <w:t>的行业，对中国能否实现2030年碳达峰以及碳达峰后走势</w:t>
      </w:r>
      <w:r>
        <w:rPr/>
        <w:t xml:space="preserve"> </w:t>
      </w:r>
      <w:r>
        <w:rPr>
          <w:spacing w:val="-7"/>
        </w:rPr>
        <w:t>有重要影响。因此，交通运输行业的碳减排是支撑我国实现</w:t>
      </w:r>
      <w:r>
        <w:rPr>
          <w:spacing w:val="12"/>
        </w:rPr>
        <w:t xml:space="preserve"> </w:t>
      </w:r>
      <w:r>
        <w:rPr>
          <w:spacing w:val="-6"/>
        </w:rPr>
        <w:t>“碳中和”目标的关键领域之一，交通系统低碳化是实现交</w:t>
      </w:r>
    </w:p>
    <w:p>
      <w:pPr>
        <w:pStyle w:val="BodyText"/>
        <w:ind w:left="83"/>
        <w:spacing w:line="222" w:lineRule="auto"/>
        <w:rPr/>
      </w:pPr>
      <w:r>
        <w:rPr>
          <w:spacing w:val="-5"/>
        </w:rPr>
        <w:t>通领域“双碳”目标的关键抓手。</w:t>
      </w:r>
    </w:p>
    <w:p>
      <w:pPr>
        <w:ind w:left="738"/>
        <w:spacing w:before="179" w:line="221" w:lineRule="auto"/>
        <w:outlineLvl w:val="6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2.促进交通网与能源网融合发展的需要</w:t>
      </w:r>
    </w:p>
    <w:p>
      <w:pPr>
        <w:pStyle w:val="BodyText"/>
        <w:ind w:left="83" w:right="28" w:firstLine="650"/>
        <w:spacing w:before="195" w:line="317" w:lineRule="auto"/>
        <w:jc w:val="both"/>
        <w:rPr/>
      </w:pPr>
      <w:r>
        <w:rPr>
          <w:spacing w:val="-5"/>
        </w:rPr>
        <w:t>交通与能源是经济社会发展的基础保障，直接决定经济</w:t>
      </w:r>
      <w:r>
        <w:rPr>
          <w:spacing w:val="13"/>
        </w:rPr>
        <w:t xml:space="preserve"> </w:t>
      </w:r>
      <w:r>
        <w:rPr>
          <w:spacing w:val="-6"/>
        </w:rPr>
        <w:t>发展质量、效率和可持续性。面对资源紧缺、</w:t>
      </w:r>
      <w:r>
        <w:rPr>
          <w:spacing w:val="-7"/>
        </w:rPr>
        <w:t>气候变化、环</w:t>
      </w:r>
      <w:r>
        <w:rPr/>
        <w:t xml:space="preserve"> </w:t>
      </w:r>
      <w:r>
        <w:rPr>
          <w:spacing w:val="-5"/>
        </w:rPr>
        <w:t>境污染带来的严峻挑战，推动交通与能源供给革命，促进产</w:t>
      </w:r>
      <w:r>
        <w:rPr>
          <w:spacing w:val="2"/>
        </w:rPr>
        <w:t xml:space="preserve"> </w:t>
      </w:r>
      <w:r>
        <w:rPr>
          <w:spacing w:val="-7"/>
        </w:rPr>
        <w:t>业转型与升级是应对各项挑战的根本途径。加快交通与能源</w:t>
      </w:r>
      <w:r>
        <w:rPr>
          <w:spacing w:val="16"/>
        </w:rPr>
        <w:t xml:space="preserve"> </w:t>
      </w:r>
      <w:r>
        <w:rPr>
          <w:spacing w:val="7"/>
        </w:rPr>
        <w:t>领域的技术革命和体制革命，优化能源与交通运营管理体</w:t>
      </w:r>
      <w:r>
        <w:rPr>
          <w:spacing w:val="4"/>
        </w:rPr>
        <w:t xml:space="preserve"> </w:t>
      </w:r>
      <w:r>
        <w:rPr>
          <w:spacing w:val="-7"/>
        </w:rPr>
        <w:t>系，实现能源与交通领域的追赶和创新，可以为</w:t>
      </w:r>
      <w:r>
        <w:rPr>
          <w:spacing w:val="-8"/>
        </w:rPr>
        <w:t>我国经济发</w:t>
      </w:r>
      <w:r>
        <w:rPr/>
        <w:t xml:space="preserve"> </w:t>
      </w:r>
      <w:r>
        <w:rPr>
          <w:spacing w:val="11"/>
        </w:rPr>
        <w:t>展注入全新的驱动力。2021年2月，中共中央国务院印发</w:t>
      </w:r>
      <w:r>
        <w:rPr>
          <w:spacing w:val="17"/>
        </w:rPr>
        <w:t xml:space="preserve"> </w:t>
      </w:r>
      <w:r>
        <w:rPr>
          <w:spacing w:val="-7"/>
        </w:rPr>
        <w:t>的《国家综合立体交通网规划纲要》要求，要推进交通</w:t>
      </w:r>
      <w:r>
        <w:rPr>
          <w:spacing w:val="-8"/>
        </w:rPr>
        <w:t>基础</w:t>
      </w:r>
      <w:r>
        <w:rPr/>
        <w:t xml:space="preserve"> </w:t>
      </w:r>
      <w:r>
        <w:rPr>
          <w:spacing w:val="-7"/>
        </w:rPr>
        <w:t>设施网与运输服务网、信息网、能源网融合发展。推进交通</w:t>
      </w:r>
      <w:r>
        <w:rPr>
          <w:spacing w:val="15"/>
        </w:rPr>
        <w:t xml:space="preserve"> </w:t>
      </w:r>
      <w:r>
        <w:rPr>
          <w:spacing w:val="-5"/>
        </w:rPr>
        <w:t>基础设施网与能源网融合发展，适应新能源</w:t>
      </w:r>
      <w:r>
        <w:rPr>
          <w:spacing w:val="-6"/>
        </w:rPr>
        <w:t>发展要求。本标</w:t>
      </w:r>
    </w:p>
    <w:p>
      <w:pPr>
        <w:pStyle w:val="BodyText"/>
        <w:ind w:left="83"/>
        <w:spacing w:before="1" w:line="221" w:lineRule="auto"/>
        <w:rPr/>
      </w:pPr>
      <w:r>
        <w:rPr>
          <w:spacing w:val="6"/>
        </w:rPr>
        <w:t>准的制定与实施，可促进山东省高速公路与新能源融合发</w:t>
      </w:r>
    </w:p>
    <w:p>
      <w:pPr>
        <w:spacing w:line="221" w:lineRule="auto"/>
        <w:sectPr>
          <w:footerReference w:type="default" r:id="rId7"/>
          <w:pgSz w:w="11910" w:h="16840"/>
          <w:pgMar w:top="1431" w:right="1786" w:bottom="1242" w:left="1786" w:header="0" w:footer="927" w:gutter="0"/>
        </w:sectPr>
        <w:rPr/>
      </w:pPr>
    </w:p>
    <w:p>
      <w:pPr>
        <w:pStyle w:val="BodyText"/>
        <w:ind w:left="73"/>
        <w:spacing w:before="187" w:line="548" w:lineRule="exact"/>
        <w:rPr>
          <w:sz w:val="31"/>
          <w:szCs w:val="31"/>
        </w:rPr>
      </w:pPr>
      <w:r>
        <w:rPr>
          <w:sz w:val="31"/>
          <w:szCs w:val="31"/>
          <w:spacing w:val="7"/>
          <w:position w:val="17"/>
        </w:rPr>
        <w:t>展，加快构建清洁低碳、安全高效的现代化交通能源体系，</w:t>
      </w:r>
    </w:p>
    <w:p>
      <w:pPr>
        <w:pStyle w:val="BodyText"/>
        <w:spacing w:line="220" w:lineRule="auto"/>
        <w:jc w:val="right"/>
        <w:rPr>
          <w:sz w:val="31"/>
          <w:szCs w:val="31"/>
        </w:rPr>
      </w:pPr>
      <w:r>
        <w:rPr>
          <w:sz w:val="31"/>
          <w:szCs w:val="31"/>
          <w:spacing w:val="-2"/>
        </w:rPr>
        <w:t>构建绿色、弹性、自洽和可持续发展的交通</w:t>
      </w:r>
      <w:r>
        <w:rPr>
          <w:sz w:val="31"/>
          <w:szCs w:val="31"/>
          <w:spacing w:val="-3"/>
        </w:rPr>
        <w:t>能源一体化系统。</w:t>
      </w:r>
    </w:p>
    <w:p>
      <w:pPr>
        <w:ind w:left="717"/>
        <w:spacing w:before="180" w:line="222" w:lineRule="auto"/>
        <w:outlineLvl w:val="6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3.加快山东交通强省建设的需要</w:t>
      </w:r>
    </w:p>
    <w:p>
      <w:pPr>
        <w:pStyle w:val="BodyText"/>
        <w:ind w:left="73" w:right="54" w:firstLine="640"/>
        <w:spacing w:before="176" w:line="328" w:lineRule="auto"/>
        <w:jc w:val="both"/>
        <w:rPr>
          <w:sz w:val="31"/>
          <w:szCs w:val="31"/>
        </w:rPr>
      </w:pPr>
      <w:r>
        <w:rPr>
          <w:sz w:val="31"/>
          <w:szCs w:val="31"/>
          <w:spacing w:val="21"/>
        </w:rPr>
        <w:t>2019年9月，中共中央国务院印发的《交通强国建设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5"/>
        </w:rPr>
        <w:t>纲要》要求，优化交通能源结构，推进可再生能源、</w:t>
      </w:r>
      <w:r>
        <w:rPr>
          <w:sz w:val="31"/>
          <w:szCs w:val="31"/>
          <w:spacing w:val="4"/>
        </w:rPr>
        <w:t>清洁能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6"/>
        </w:rPr>
        <w:t>源应用。2020年10月，山东省委、省政</w:t>
      </w:r>
      <w:r>
        <w:rPr>
          <w:sz w:val="31"/>
          <w:szCs w:val="31"/>
          <w:spacing w:val="15"/>
        </w:rPr>
        <w:t>府印发的《山东省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7"/>
        </w:rPr>
        <w:t>贯彻&lt;交通强国建设纲要&gt;实施意见》要求，建设节能环保、</w:t>
      </w:r>
      <w:r>
        <w:rPr>
          <w:sz w:val="31"/>
          <w:szCs w:val="31"/>
          <w:spacing w:val="5"/>
        </w:rPr>
        <w:t xml:space="preserve"> </w:t>
      </w:r>
      <w:r>
        <w:rPr>
          <w:sz w:val="31"/>
          <w:szCs w:val="31"/>
          <w:spacing w:val="4"/>
        </w:rPr>
        <w:t>生态集约的绿色交通体系，强化节能减排和污染防治，推进</w:t>
      </w:r>
    </w:p>
    <w:p>
      <w:pPr>
        <w:pStyle w:val="BodyText"/>
        <w:ind w:left="73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交通能源结构优化升级，大力推广应用新能源、清洁能源。</w:t>
      </w:r>
    </w:p>
    <w:p>
      <w:pPr>
        <w:pStyle w:val="BodyText"/>
        <w:ind w:left="73" w:right="54" w:firstLine="719"/>
        <w:spacing w:before="182" w:line="333" w:lineRule="auto"/>
        <w:jc w:val="both"/>
        <w:rPr>
          <w:sz w:val="31"/>
          <w:szCs w:val="31"/>
        </w:rPr>
      </w:pPr>
      <w:r>
        <w:rPr>
          <w:sz w:val="31"/>
          <w:szCs w:val="31"/>
          <w:spacing w:val="1"/>
        </w:rPr>
        <w:t>目前，山东高速集团正加快推进高速沿线服务区、匝道</w:t>
      </w:r>
      <w:r>
        <w:rPr>
          <w:sz w:val="31"/>
          <w:szCs w:val="31"/>
          <w:spacing w:val="16"/>
        </w:rPr>
        <w:t xml:space="preserve"> </w:t>
      </w:r>
      <w:r>
        <w:rPr>
          <w:sz w:val="31"/>
          <w:szCs w:val="31"/>
          <w:spacing w:val="2"/>
        </w:rPr>
        <w:t>圈、收费站光伏项目规模化建设，但高速公路边坡光伏发电</w:t>
      </w:r>
      <w:r>
        <w:rPr>
          <w:sz w:val="31"/>
          <w:szCs w:val="31"/>
          <w:spacing w:val="2"/>
        </w:rPr>
        <w:t xml:space="preserve"> </w:t>
      </w:r>
      <w:r>
        <w:rPr>
          <w:sz w:val="31"/>
          <w:szCs w:val="31"/>
          <w:spacing w:val="4"/>
        </w:rPr>
        <w:t>工程缺少统一明确的技术规范，极大阻碍了高速沿线边坡这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5"/>
        </w:rPr>
        <w:t>一重要光伏资源的开发利用。2021年10月，山东高速集团</w:t>
      </w:r>
      <w:r>
        <w:rPr>
          <w:sz w:val="31"/>
          <w:szCs w:val="31"/>
          <w:spacing w:val="12"/>
        </w:rPr>
        <w:t xml:space="preserve"> </w:t>
      </w:r>
      <w:r>
        <w:rPr>
          <w:sz w:val="31"/>
          <w:szCs w:val="31"/>
          <w:spacing w:val="17"/>
        </w:rPr>
        <w:t>《关于开展高速公路边坡光伏试验项目的请示》已报请凌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4"/>
        </w:rPr>
        <w:t>文、范华平副省长批示，批示要求“加快审批进度，加大相</w:t>
      </w:r>
      <w:r>
        <w:rPr>
          <w:sz w:val="31"/>
          <w:szCs w:val="31"/>
          <w:spacing w:val="9"/>
        </w:rPr>
        <w:t xml:space="preserve"> </w:t>
      </w:r>
      <w:r>
        <w:rPr>
          <w:sz w:val="31"/>
          <w:szCs w:val="31"/>
          <w:spacing w:val="-5"/>
        </w:rPr>
        <w:t>关部门对标准规范制定的指导和支持，尽快形成地方标准”。</w:t>
      </w:r>
      <w:r>
        <w:rPr>
          <w:sz w:val="31"/>
          <w:szCs w:val="31"/>
          <w:spacing w:val="18"/>
        </w:rPr>
        <w:t xml:space="preserve"> </w:t>
      </w:r>
      <w:r>
        <w:rPr>
          <w:sz w:val="31"/>
          <w:szCs w:val="31"/>
          <w:spacing w:val="3"/>
        </w:rPr>
        <w:t>因此，亟需开展高速公路边坡光伏发电工程技术规范的研究</w:t>
      </w:r>
    </w:p>
    <w:p>
      <w:pPr>
        <w:pStyle w:val="BodyText"/>
        <w:ind w:left="73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-3"/>
        </w:rPr>
        <w:t>制定工作。</w:t>
      </w:r>
    </w:p>
    <w:p>
      <w:pPr>
        <w:ind w:left="717"/>
        <w:spacing w:before="174" w:line="218" w:lineRule="auto"/>
        <w:outlineLvl w:val="6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4.标准制定相关科研及实践工作基础扎实</w:t>
      </w:r>
    </w:p>
    <w:p>
      <w:pPr>
        <w:pStyle w:val="BodyText"/>
        <w:ind w:left="73" w:right="54" w:firstLine="640"/>
        <w:spacing w:before="205" w:line="327" w:lineRule="auto"/>
        <w:jc w:val="both"/>
        <w:rPr>
          <w:sz w:val="31"/>
          <w:szCs w:val="31"/>
        </w:rPr>
      </w:pPr>
      <w:r>
        <w:rPr>
          <w:sz w:val="31"/>
          <w:szCs w:val="31"/>
          <w:spacing w:val="17"/>
        </w:rPr>
        <w:t>本标准制定有山东最大的高速公路基础设施建设运营</w:t>
      </w:r>
      <w:r>
        <w:rPr>
          <w:sz w:val="31"/>
          <w:szCs w:val="31"/>
          <w:spacing w:val="9"/>
        </w:rPr>
        <w:t xml:space="preserve"> </w:t>
      </w:r>
      <w:r>
        <w:rPr>
          <w:sz w:val="31"/>
          <w:szCs w:val="31"/>
          <w:spacing w:val="4"/>
        </w:rPr>
        <w:t>单位牵头，交通运输部科学研究院、山东省交通规划设计院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7"/>
        </w:rPr>
        <w:t>集团有限公司等相关权威技术单位参与，形成了优势互补、</w:t>
      </w:r>
      <w:r>
        <w:rPr>
          <w:sz w:val="31"/>
          <w:szCs w:val="31"/>
          <w:spacing w:val="12"/>
        </w:rPr>
        <w:t xml:space="preserve"> </w:t>
      </w:r>
      <w:r>
        <w:rPr>
          <w:sz w:val="31"/>
          <w:szCs w:val="31"/>
          <w:spacing w:val="4"/>
        </w:rPr>
        <w:t>紧密合作的标准编写组织。标准参编单位均派</w:t>
      </w:r>
      <w:r>
        <w:rPr>
          <w:sz w:val="31"/>
          <w:szCs w:val="31"/>
          <w:spacing w:val="3"/>
        </w:rPr>
        <w:t>出了具有标准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7"/>
        </w:rPr>
        <w:t>编制和工程建设相关经验的专家技术骨干组成标准起草专</w:t>
      </w:r>
    </w:p>
    <w:p>
      <w:pPr>
        <w:pStyle w:val="BodyText"/>
        <w:ind w:left="73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4"/>
        </w:rPr>
        <w:t>家组。标准牵头单位现已建成高速沿线收费站、</w:t>
      </w:r>
      <w:r>
        <w:rPr>
          <w:sz w:val="31"/>
          <w:szCs w:val="31"/>
          <w:spacing w:val="3"/>
        </w:rPr>
        <w:t>匝道圈、服</w:t>
      </w:r>
    </w:p>
    <w:p>
      <w:pPr>
        <w:spacing w:line="220" w:lineRule="auto"/>
        <w:sectPr>
          <w:footerReference w:type="default" r:id="rId8"/>
          <w:pgSz w:w="11910" w:h="16840"/>
          <w:pgMar w:top="1431" w:right="1740" w:bottom="1227" w:left="1786" w:header="0" w:footer="920" w:gutter="0"/>
        </w:sectPr>
        <w:rPr>
          <w:sz w:val="31"/>
          <w:szCs w:val="31"/>
        </w:rPr>
      </w:pPr>
    </w:p>
    <w:p>
      <w:pPr>
        <w:pStyle w:val="BodyText"/>
        <w:ind w:left="43" w:right="30"/>
        <w:spacing w:before="150" w:line="329" w:lineRule="auto"/>
        <w:jc w:val="both"/>
        <w:rPr>
          <w:sz w:val="31"/>
          <w:szCs w:val="31"/>
        </w:rPr>
      </w:pPr>
      <w:r>
        <w:rPr>
          <w:sz w:val="31"/>
          <w:szCs w:val="31"/>
          <w:spacing w:val="22"/>
        </w:rPr>
        <w:t>务区等场景的光伏发电项目5.26</w:t>
      </w:r>
      <w:r>
        <w:rPr>
          <w:sz w:val="31"/>
          <w:szCs w:val="31"/>
          <w:spacing w:val="-32"/>
        </w:rPr>
        <w:t xml:space="preserve"> </w:t>
      </w:r>
      <w:r>
        <w:rPr>
          <w:sz w:val="31"/>
          <w:szCs w:val="31"/>
          <w:spacing w:val="22"/>
        </w:rPr>
        <w:t>万千瓦</w:t>
      </w:r>
      <w:r>
        <w:rPr>
          <w:sz w:val="31"/>
          <w:szCs w:val="31"/>
          <w:spacing w:val="21"/>
        </w:rPr>
        <w:t>，合计年均发电</w:t>
      </w:r>
      <w:r>
        <w:rPr>
          <w:sz w:val="31"/>
          <w:szCs w:val="31"/>
          <w:spacing w:val="21"/>
        </w:rPr>
        <w:t xml:space="preserve"> </w:t>
      </w:r>
      <w:r>
        <w:rPr>
          <w:sz w:val="31"/>
          <w:szCs w:val="31"/>
          <w:spacing w:val="14"/>
        </w:rPr>
        <w:t>5853万度，高速沿线光伏项目建设经验丰富，有能力为高</w:t>
      </w:r>
      <w:r>
        <w:rPr>
          <w:sz w:val="31"/>
          <w:szCs w:val="31"/>
          <w:spacing w:val="14"/>
        </w:rPr>
        <w:t xml:space="preserve"> </w:t>
      </w:r>
      <w:r>
        <w:rPr>
          <w:sz w:val="31"/>
          <w:szCs w:val="31"/>
          <w:spacing w:val="18"/>
        </w:rPr>
        <w:t>速公路边坡光伏工程技术规范的形成提供实验数据和经验</w:t>
      </w:r>
      <w:r>
        <w:rPr>
          <w:sz w:val="31"/>
          <w:szCs w:val="31"/>
          <w:spacing w:val="18"/>
        </w:rPr>
        <w:t xml:space="preserve"> </w:t>
      </w:r>
      <w:r>
        <w:rPr>
          <w:sz w:val="31"/>
          <w:szCs w:val="31"/>
          <w:spacing w:val="10"/>
        </w:rPr>
        <w:t>支持；同时，自筹经费约300万用于《高速公路边坡光伏成</w:t>
      </w:r>
      <w:r>
        <w:rPr>
          <w:sz w:val="31"/>
          <w:szCs w:val="31"/>
          <w:spacing w:val="15"/>
        </w:rPr>
        <w:t xml:space="preserve"> </w:t>
      </w:r>
      <w:r>
        <w:rPr>
          <w:sz w:val="31"/>
          <w:szCs w:val="31"/>
          <w:spacing w:val="10"/>
        </w:rPr>
        <w:t>套技术标准化应用研究》,针对对涉路安全评估及防护、边</w:t>
      </w:r>
      <w:r>
        <w:rPr>
          <w:sz w:val="31"/>
          <w:szCs w:val="31"/>
          <w:spacing w:val="14"/>
        </w:rPr>
        <w:t xml:space="preserve"> </w:t>
      </w:r>
      <w:r>
        <w:rPr>
          <w:sz w:val="31"/>
          <w:szCs w:val="31"/>
          <w:spacing w:val="5"/>
        </w:rPr>
        <w:t>坡稳定性评价及降雨渗流腐蚀影响、边坡光伏设施配套新型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4"/>
        </w:rPr>
        <w:t>设备材料开发、边坡光伏智能化运维监测及能效评估集成系</w:t>
      </w:r>
      <w:r>
        <w:rPr>
          <w:sz w:val="31"/>
          <w:szCs w:val="31"/>
          <w:spacing w:val="14"/>
        </w:rPr>
        <w:t xml:space="preserve"> </w:t>
      </w:r>
      <w:r>
        <w:rPr>
          <w:sz w:val="31"/>
          <w:szCs w:val="31"/>
          <w:spacing w:val="3"/>
        </w:rPr>
        <w:t>统搭建开展专项研究，为科学制定地方标准提供技术和数据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3"/>
        </w:rPr>
        <w:t>支撑。为加强标准编制的实践验证性，山东高速集团依托荣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12"/>
        </w:rPr>
        <w:t>乌高速(威海)荣成至文登段选取的4段高速公路南侧边坡，</w:t>
      </w:r>
      <w:r>
        <w:rPr>
          <w:sz w:val="31"/>
          <w:szCs w:val="31"/>
          <w:spacing w:val="14"/>
        </w:rPr>
        <w:t xml:space="preserve"> </w:t>
      </w:r>
      <w:r>
        <w:rPr>
          <w:sz w:val="31"/>
          <w:szCs w:val="31"/>
          <w:spacing w:val="16"/>
        </w:rPr>
        <w:t>共计约2290米，作为高速公路边坡光伏试验区域，安装光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8"/>
        </w:rPr>
        <w:t>伏容量2.01兆瓦；先后组织并召开了示范工程专家论证会、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4"/>
        </w:rPr>
        <w:t>涉路评价、涉路工程交通组织方案评审会，论证了项目在设</w:t>
      </w:r>
      <w:r>
        <w:rPr>
          <w:sz w:val="31"/>
          <w:szCs w:val="31"/>
          <w:spacing w:val="16"/>
        </w:rPr>
        <w:t xml:space="preserve"> </w:t>
      </w:r>
      <w:r>
        <w:rPr>
          <w:sz w:val="31"/>
          <w:szCs w:val="31"/>
          <w:spacing w:val="4"/>
        </w:rPr>
        <w:t>计、施工、涉路等方面的可行性。这些工作从</w:t>
      </w:r>
      <w:r>
        <w:rPr>
          <w:sz w:val="31"/>
          <w:szCs w:val="31"/>
          <w:spacing w:val="3"/>
        </w:rPr>
        <w:t>科研和实践等</w:t>
      </w:r>
    </w:p>
    <w:p>
      <w:pPr>
        <w:pStyle w:val="BodyText"/>
        <w:ind w:left="43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方面，都为本标准的编制打下了扎实的前期工作基础。</w:t>
      </w:r>
    </w:p>
    <w:p>
      <w:pPr>
        <w:ind w:left="697"/>
        <w:spacing w:before="189" w:line="221" w:lineRule="auto"/>
        <w:outlineLvl w:val="6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3"/>
        </w:rPr>
        <w:t>三</w:t>
      </w:r>
      <w:r>
        <w:rPr>
          <w:rFonts w:ascii="SimHei" w:hAnsi="SimHei" w:eastAsia="SimHei" w:cs="SimHei"/>
          <w:sz w:val="31"/>
          <w:szCs w:val="31"/>
          <w:spacing w:val="-3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3"/>
        </w:rPr>
        <w:t>、标准编制原则、主要技术内容和依据</w:t>
      </w:r>
    </w:p>
    <w:p>
      <w:pPr>
        <w:ind w:left="853"/>
        <w:spacing w:before="213"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4"/>
        </w:rPr>
        <w:t>(一)标准的编制原则</w:t>
      </w:r>
    </w:p>
    <w:p>
      <w:pPr>
        <w:pStyle w:val="BodyText"/>
        <w:ind w:left="43" w:firstLine="650"/>
        <w:spacing w:before="154" w:line="334" w:lineRule="auto"/>
        <w:jc w:val="both"/>
        <w:rPr>
          <w:sz w:val="31"/>
          <w:szCs w:val="31"/>
        </w:rPr>
      </w:pPr>
      <w:r>
        <w:rPr>
          <w:sz w:val="31"/>
          <w:szCs w:val="31"/>
          <w:spacing w:val="2"/>
        </w:rPr>
        <w:t>本标准的编制是在国家、行业、我省关于光伏工程建设</w:t>
      </w:r>
      <w:r>
        <w:rPr>
          <w:sz w:val="31"/>
          <w:szCs w:val="31"/>
          <w:spacing w:val="6"/>
        </w:rPr>
        <w:t xml:space="preserve">  </w:t>
      </w:r>
      <w:r>
        <w:rPr>
          <w:sz w:val="31"/>
          <w:szCs w:val="31"/>
          <w:spacing w:val="4"/>
        </w:rPr>
        <w:t>及涉路工程建设的等相关政策文件要求的基础上，</w:t>
      </w:r>
      <w:r>
        <w:rPr>
          <w:sz w:val="31"/>
          <w:szCs w:val="31"/>
          <w:spacing w:val="3"/>
        </w:rPr>
        <w:t>结合我省</w:t>
      </w:r>
      <w:r>
        <w:rPr>
          <w:sz w:val="31"/>
          <w:szCs w:val="31"/>
        </w:rPr>
        <w:t xml:space="preserve">  </w:t>
      </w:r>
      <w:r>
        <w:rPr>
          <w:sz w:val="31"/>
          <w:szCs w:val="31"/>
          <w:spacing w:val="3"/>
        </w:rPr>
        <w:t>高速公路及光伏项目建设实际开展情况，以适用性和可操作</w:t>
      </w:r>
      <w:r>
        <w:rPr>
          <w:sz w:val="31"/>
          <w:szCs w:val="31"/>
          <w:spacing w:val="8"/>
        </w:rPr>
        <w:t xml:space="preserve">  </w:t>
      </w:r>
      <w:r>
        <w:rPr>
          <w:sz w:val="31"/>
          <w:szCs w:val="31"/>
          <w:spacing w:val="-2"/>
        </w:rPr>
        <w:t>性、适度引领性等为原则，既考虑光伏项目建设的场景需</w:t>
      </w:r>
      <w:r>
        <w:rPr>
          <w:sz w:val="31"/>
          <w:szCs w:val="31"/>
          <w:spacing w:val="-3"/>
        </w:rPr>
        <w:t>求、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3"/>
        </w:rPr>
        <w:t>技术水平、试验段建设的实际情况，同时充分结合高速公路</w:t>
      </w:r>
      <w:r>
        <w:rPr>
          <w:sz w:val="31"/>
          <w:szCs w:val="31"/>
          <w:spacing w:val="6"/>
        </w:rPr>
        <w:t xml:space="preserve">  </w:t>
      </w:r>
      <w:r>
        <w:rPr>
          <w:sz w:val="31"/>
          <w:szCs w:val="31"/>
          <w:spacing w:val="3"/>
        </w:rPr>
        <w:t>涉路工程安全、技术、规范等各方面要求的</w:t>
      </w:r>
      <w:r>
        <w:rPr>
          <w:sz w:val="31"/>
          <w:szCs w:val="31"/>
          <w:spacing w:val="2"/>
        </w:rPr>
        <w:t>基础上形成。在</w:t>
      </w:r>
    </w:p>
    <w:p>
      <w:pPr>
        <w:pStyle w:val="BodyText"/>
        <w:ind w:left="43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5"/>
        </w:rPr>
        <w:t>标准编制过程中，起草组主要把握了以下方面。</w:t>
      </w:r>
    </w:p>
    <w:p>
      <w:pPr>
        <w:pStyle w:val="BodyText"/>
        <w:ind w:left="693"/>
        <w:spacing w:before="187" w:line="222" w:lineRule="auto"/>
        <w:rPr>
          <w:sz w:val="31"/>
          <w:szCs w:val="31"/>
        </w:rPr>
      </w:pPr>
      <w:r>
        <w:rPr>
          <w:sz w:val="31"/>
          <w:szCs w:val="31"/>
          <w:spacing w:val="2"/>
        </w:rPr>
        <w:t>一是标准制定的指导思想方面。本标准的制定是以助力</w:t>
      </w:r>
    </w:p>
    <w:p>
      <w:pPr>
        <w:spacing w:line="222" w:lineRule="auto"/>
        <w:sectPr>
          <w:footerReference w:type="default" r:id="rId9"/>
          <w:pgSz w:w="11910" w:h="16840"/>
          <w:pgMar w:top="1431" w:right="1764" w:bottom="1257" w:left="1786" w:header="0" w:footer="950" w:gutter="0"/>
        </w:sectPr>
        <w:rPr>
          <w:sz w:val="31"/>
          <w:szCs w:val="31"/>
        </w:rPr>
      </w:pPr>
    </w:p>
    <w:p>
      <w:pPr>
        <w:pStyle w:val="BodyText"/>
        <w:ind w:left="53" w:right="50"/>
        <w:spacing w:before="155" w:line="317" w:lineRule="auto"/>
        <w:jc w:val="both"/>
        <w:rPr/>
      </w:pPr>
      <w:r>
        <w:rPr>
          <w:spacing w:val="-4"/>
        </w:rPr>
        <w:t>碳达峰、碳中和为主要目标，落实集团转型发展政策要求，</w:t>
      </w:r>
      <w:r>
        <w:rPr>
          <w:spacing w:val="15"/>
        </w:rPr>
        <w:t xml:space="preserve"> </w:t>
      </w:r>
      <w:r>
        <w:rPr>
          <w:spacing w:val="-6"/>
        </w:rPr>
        <w:t>提高高速沿线闲置资源利用率，推动新能源产业在交通领域</w:t>
      </w:r>
      <w:r>
        <w:rPr>
          <w:spacing w:val="15"/>
        </w:rPr>
        <w:t xml:space="preserve"> </w:t>
      </w:r>
      <w:r>
        <w:rPr>
          <w:spacing w:val="-5"/>
        </w:rPr>
        <w:t>发展，充分考虑光伏工程技术与涉路工程要求相结合</w:t>
      </w:r>
      <w:r>
        <w:rPr>
          <w:spacing w:val="-6"/>
        </w:rPr>
        <w:t>，在实</w:t>
      </w:r>
      <w:r>
        <w:rPr/>
        <w:t xml:space="preserve"> </w:t>
      </w:r>
      <w:r>
        <w:rPr>
          <w:spacing w:val="-5"/>
        </w:rPr>
        <w:t>现光伏工程发电功能的情况下，保障涉路工</w:t>
      </w:r>
      <w:r>
        <w:rPr>
          <w:spacing w:val="-6"/>
        </w:rPr>
        <w:t>程在安全、环保</w:t>
      </w:r>
      <w:r>
        <w:rPr/>
        <w:t xml:space="preserve"> </w:t>
      </w:r>
      <w:r>
        <w:rPr>
          <w:spacing w:val="1"/>
        </w:rPr>
        <w:t>等方面的要求，推动“光伏+交通”模式的发展，助力山东</w:t>
      </w:r>
    </w:p>
    <w:p>
      <w:pPr>
        <w:pStyle w:val="BodyText"/>
        <w:ind w:left="53"/>
        <w:spacing w:before="1" w:line="218" w:lineRule="auto"/>
        <w:rPr/>
      </w:pPr>
      <w:r>
        <w:rPr>
          <w:spacing w:val="-10"/>
        </w:rPr>
        <w:t>省绿色交通转型。</w:t>
      </w:r>
    </w:p>
    <w:p>
      <w:pPr>
        <w:pStyle w:val="BodyText"/>
        <w:ind w:left="53" w:right="3" w:firstLine="660"/>
        <w:spacing w:before="177" w:line="323" w:lineRule="auto"/>
        <w:jc w:val="both"/>
        <w:rPr/>
      </w:pPr>
      <w:r>
        <w:rPr>
          <w:spacing w:val="-3"/>
        </w:rPr>
        <w:t>二是标准主要内容方面。重点围绕项目建设选址要求、</w:t>
      </w:r>
      <w:r>
        <w:rPr>
          <w:spacing w:val="10"/>
        </w:rPr>
        <w:t xml:space="preserve"> </w:t>
      </w:r>
      <w:r>
        <w:rPr>
          <w:spacing w:val="-7"/>
        </w:rPr>
        <w:t>主要设备及施工技术要求、施工交通组织、监控测量、环境</w:t>
      </w:r>
      <w:r>
        <w:rPr>
          <w:spacing w:val="-7"/>
        </w:rPr>
        <w:t xml:space="preserve"> </w:t>
      </w:r>
      <w:r>
        <w:rPr>
          <w:spacing w:val="-6"/>
        </w:rPr>
        <w:t>保护与水土保持等关键内容，综合考虑光伏工程建设与涉路</w:t>
      </w:r>
      <w:r>
        <w:rPr>
          <w:spacing w:val="17"/>
        </w:rPr>
        <w:t xml:space="preserve"> </w:t>
      </w:r>
      <w:r>
        <w:rPr>
          <w:spacing w:val="-6"/>
        </w:rPr>
        <w:t>工程建设相结合的具体做法、实践经验和现实需求，提炼边</w:t>
      </w:r>
    </w:p>
    <w:p>
      <w:pPr>
        <w:pStyle w:val="BodyText"/>
        <w:ind w:left="53"/>
        <w:spacing w:line="222" w:lineRule="auto"/>
        <w:rPr/>
      </w:pPr>
      <w:r>
        <w:rPr>
          <w:spacing w:val="-7"/>
        </w:rPr>
        <w:t>坡光伏发电工程整体要求。</w:t>
      </w:r>
    </w:p>
    <w:p>
      <w:pPr>
        <w:ind w:left="868"/>
        <w:spacing w:before="170" w:line="558" w:lineRule="exact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8"/>
          <w:position w:val="17"/>
        </w:rPr>
        <w:t>(二)标准编写的主要依据</w:t>
      </w:r>
    </w:p>
    <w:p>
      <w:pPr>
        <w:pStyle w:val="BodyText"/>
        <w:ind w:left="728"/>
        <w:spacing w:before="1" w:line="221" w:lineRule="auto"/>
        <w:rPr/>
      </w:pPr>
      <w:r>
        <w:rPr>
          <w:b/>
          <w:bCs/>
          <w:spacing w:val="-7"/>
        </w:rPr>
        <w:t>1.编制依据</w:t>
      </w:r>
    </w:p>
    <w:p>
      <w:pPr>
        <w:pStyle w:val="BodyText"/>
        <w:ind w:left="53" w:right="78" w:firstLine="809"/>
        <w:spacing w:before="139" w:line="323" w:lineRule="auto"/>
        <w:jc w:val="both"/>
        <w:rPr/>
      </w:pPr>
      <w:r>
        <w:rPr>
          <w:spacing w:val="13"/>
        </w:rPr>
        <w:t>(1)2020年8月，交通运输部印发《关于推动交通运</w:t>
      </w:r>
      <w:r>
        <w:rPr>
          <w:spacing w:val="15"/>
        </w:rPr>
        <w:t xml:space="preserve"> </w:t>
      </w:r>
      <w:r>
        <w:rPr>
          <w:spacing w:val="-1"/>
        </w:rPr>
        <w:t>输领域新型基础设施建设的指导意见》。(打造融合高效的</w:t>
      </w:r>
      <w:r>
        <w:rPr>
          <w:spacing w:val="1"/>
        </w:rPr>
        <w:t xml:space="preserve"> </w:t>
      </w:r>
      <w:r>
        <w:rPr>
          <w:spacing w:val="-6"/>
        </w:rPr>
        <w:t>智慧交通基础设施。引导在城市群等重点高速公路服务区建</w:t>
      </w:r>
      <w:r>
        <w:rPr>
          <w:spacing w:val="17"/>
        </w:rPr>
        <w:t xml:space="preserve"> </w:t>
      </w:r>
      <w:r>
        <w:rPr>
          <w:spacing w:val="-6"/>
        </w:rPr>
        <w:t>设超快充、大功率电动汽车充电设施。鼓励在服务区、边坡</w:t>
      </w:r>
    </w:p>
    <w:p>
      <w:pPr>
        <w:pStyle w:val="BodyText"/>
        <w:ind w:left="53"/>
        <w:spacing w:line="220" w:lineRule="auto"/>
        <w:rPr/>
      </w:pPr>
      <w:r>
        <w:rPr>
          <w:spacing w:val="2"/>
        </w:rPr>
        <w:t>等公路沿线合理布局光伏发电设施，与市电等并网供电</w:t>
      </w:r>
      <w:r>
        <w:rPr>
          <w:spacing w:val="1"/>
        </w:rPr>
        <w:t>。)</w:t>
      </w:r>
    </w:p>
    <w:p>
      <w:pPr>
        <w:pStyle w:val="BodyText"/>
        <w:ind w:left="53" w:right="98" w:firstLine="809"/>
        <w:spacing w:before="189" w:line="324" w:lineRule="auto"/>
        <w:jc w:val="both"/>
        <w:rPr/>
      </w:pPr>
      <w:r>
        <w:rPr>
          <w:spacing w:val="13"/>
        </w:rPr>
        <w:t>(2)2021年5月，山东省能源局发布《山</w:t>
      </w:r>
      <w:r>
        <w:rPr>
          <w:spacing w:val="12"/>
        </w:rPr>
        <w:t>东省能源发</w:t>
      </w:r>
      <w:r>
        <w:rPr/>
        <w:t xml:space="preserve"> </w:t>
      </w:r>
      <w:r>
        <w:rPr>
          <w:spacing w:val="12"/>
        </w:rPr>
        <w:t>展“十四五”规划(征求意见稿)》。(明确指出，到2025</w:t>
      </w:r>
    </w:p>
    <w:p>
      <w:pPr>
        <w:pStyle w:val="BodyText"/>
        <w:ind w:left="53"/>
        <w:spacing w:before="1" w:line="222" w:lineRule="auto"/>
        <w:rPr/>
      </w:pPr>
      <w:r>
        <w:rPr>
          <w:spacing w:val="10"/>
        </w:rPr>
        <w:t>年，光伏发电装机达到5200万千瓦。)</w:t>
      </w:r>
    </w:p>
    <w:p>
      <w:pPr>
        <w:pStyle w:val="BodyText"/>
        <w:ind w:left="53" w:right="98" w:firstLine="809"/>
        <w:spacing w:before="151" w:line="324" w:lineRule="auto"/>
        <w:jc w:val="both"/>
        <w:rPr/>
      </w:pPr>
      <w:r>
        <w:rPr>
          <w:spacing w:val="19"/>
        </w:rPr>
        <w:t>(3)2021年10月，交通运输部印发《绿色交通“十</w:t>
      </w:r>
      <w:r>
        <w:rPr/>
        <w:t xml:space="preserve"> </w:t>
      </w:r>
      <w:r>
        <w:rPr>
          <w:spacing w:val="-3"/>
        </w:rPr>
        <w:t>四五”发展规划》。(推广应用新能源，构建低碳交通运输</w:t>
      </w:r>
      <w:r>
        <w:rPr>
          <w:spacing w:val="18"/>
        </w:rPr>
        <w:t xml:space="preserve"> </w:t>
      </w:r>
      <w:r>
        <w:rPr>
          <w:spacing w:val="-6"/>
        </w:rPr>
        <w:t>体系。因地制宜推进公路沿线、服务区等适宜区域合理布局</w:t>
      </w:r>
    </w:p>
    <w:p>
      <w:pPr>
        <w:pStyle w:val="BodyText"/>
        <w:ind w:left="53"/>
        <w:spacing w:line="223" w:lineRule="auto"/>
        <w:rPr/>
      </w:pPr>
      <w:r>
        <w:rPr>
          <w:spacing w:val="5"/>
        </w:rPr>
        <w:t>光伏发电设施。)</w:t>
      </w:r>
    </w:p>
    <w:p>
      <w:pPr>
        <w:spacing w:line="223" w:lineRule="auto"/>
        <w:sectPr>
          <w:footerReference w:type="default" r:id="rId10"/>
          <w:pgSz w:w="11910" w:h="16840"/>
          <w:pgMar w:top="1431" w:right="1786" w:bottom="1255" w:left="1786" w:header="0" w:footer="936" w:gutter="0"/>
        </w:sectPr>
        <w:rPr/>
      </w:pPr>
    </w:p>
    <w:p>
      <w:pPr>
        <w:pStyle w:val="BodyText"/>
        <w:ind w:left="73" w:right="74" w:firstLine="799"/>
        <w:spacing w:before="143" w:line="328" w:lineRule="auto"/>
        <w:jc w:val="both"/>
        <w:rPr>
          <w:sz w:val="31"/>
          <w:szCs w:val="31"/>
        </w:rPr>
      </w:pPr>
      <w:r>
        <w:rPr>
          <w:sz w:val="31"/>
          <w:szCs w:val="31"/>
          <w:spacing w:val="25"/>
        </w:rPr>
        <w:t>(4)2021年10月，国务院发布《2030年前碳达峰行</w:t>
      </w:r>
      <w:r>
        <w:rPr>
          <w:sz w:val="31"/>
          <w:szCs w:val="31"/>
          <w:spacing w:val="5"/>
        </w:rPr>
        <w:t xml:space="preserve"> </w:t>
      </w:r>
      <w:r>
        <w:rPr>
          <w:sz w:val="31"/>
          <w:szCs w:val="31"/>
          <w:spacing w:val="9"/>
        </w:rPr>
        <w:t>动方案》。(重点实施能源绿色低碳转型行动、交通运输绿</w:t>
      </w:r>
      <w:r>
        <w:rPr>
          <w:sz w:val="31"/>
          <w:szCs w:val="31"/>
          <w:spacing w:val="12"/>
        </w:rPr>
        <w:t xml:space="preserve"> </w:t>
      </w:r>
      <w:r>
        <w:rPr>
          <w:sz w:val="31"/>
          <w:szCs w:val="31"/>
          <w:spacing w:val="10"/>
        </w:rPr>
        <w:t>色低碳行动等“碳达峰十大行动”,提出“开展交通基础设</w:t>
      </w:r>
      <w:r>
        <w:rPr>
          <w:sz w:val="31"/>
          <w:szCs w:val="31"/>
          <w:spacing w:val="5"/>
        </w:rPr>
        <w:t xml:space="preserve"> </w:t>
      </w:r>
      <w:r>
        <w:rPr>
          <w:sz w:val="31"/>
          <w:szCs w:val="31"/>
          <w:spacing w:val="5"/>
        </w:rPr>
        <w:t>施绿色化提升改造，统筹利用综合运输通道线位、土</w:t>
      </w:r>
      <w:r>
        <w:rPr>
          <w:sz w:val="31"/>
          <w:szCs w:val="31"/>
          <w:spacing w:val="4"/>
        </w:rPr>
        <w:t>地、空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5"/>
        </w:rPr>
        <w:t>域等资源”等系列要求，计划到2030年，风电、太阳能发</w:t>
      </w:r>
    </w:p>
    <w:p>
      <w:pPr>
        <w:pStyle w:val="BodyText"/>
        <w:ind w:left="73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19"/>
        </w:rPr>
        <w:t>电总装机容量将达到12亿千瓦以上。)</w:t>
      </w:r>
    </w:p>
    <w:p>
      <w:pPr>
        <w:pStyle w:val="BodyText"/>
        <w:ind w:left="73" w:right="86" w:firstLine="809"/>
        <w:spacing w:before="188" w:line="328" w:lineRule="auto"/>
        <w:jc w:val="both"/>
        <w:rPr>
          <w:sz w:val="31"/>
          <w:szCs w:val="31"/>
        </w:rPr>
      </w:pPr>
      <w:r>
        <w:rPr>
          <w:sz w:val="31"/>
          <w:szCs w:val="31"/>
          <w:spacing w:val="21"/>
        </w:rPr>
        <w:t>(5)2022年2月，交通运输部印发《关于积极扩大交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9"/>
        </w:rPr>
        <w:t>通运输有效投资的通知》。(加快建设绿色低碳交通基础设</w:t>
      </w:r>
      <w:r>
        <w:rPr>
          <w:sz w:val="31"/>
          <w:szCs w:val="31"/>
          <w:spacing w:val="11"/>
        </w:rPr>
        <w:t xml:space="preserve"> </w:t>
      </w:r>
      <w:r>
        <w:rPr>
          <w:sz w:val="31"/>
          <w:szCs w:val="31"/>
          <w:spacing w:val="4"/>
        </w:rPr>
        <w:t>施，因地制宜推进公路沿线、服务区等适宜区域合理布局光</w:t>
      </w:r>
    </w:p>
    <w:p>
      <w:pPr>
        <w:pStyle w:val="BodyText"/>
        <w:ind w:left="73"/>
        <w:spacing w:line="223" w:lineRule="auto"/>
        <w:rPr>
          <w:sz w:val="31"/>
          <w:szCs w:val="31"/>
        </w:rPr>
      </w:pPr>
      <w:r>
        <w:rPr>
          <w:sz w:val="31"/>
          <w:szCs w:val="31"/>
          <w:spacing w:val="17"/>
        </w:rPr>
        <w:t>伏发电设施。)</w:t>
      </w:r>
    </w:p>
    <w:p>
      <w:pPr>
        <w:pStyle w:val="BodyText"/>
        <w:ind w:left="753"/>
        <w:spacing w:before="200" w:line="220" w:lineRule="auto"/>
        <w:rPr>
          <w:sz w:val="31"/>
          <w:szCs w:val="31"/>
        </w:rPr>
      </w:pPr>
      <w:r>
        <w:rPr>
          <w:sz w:val="31"/>
          <w:szCs w:val="31"/>
          <w:spacing w:val="3"/>
        </w:rPr>
        <w:t>2.参考资料</w:t>
      </w:r>
    </w:p>
    <w:p>
      <w:pPr>
        <w:spacing w:line="172" w:lineRule="exact"/>
        <w:rPr/>
      </w:pPr>
      <w:r/>
    </w:p>
    <w:tbl>
      <w:tblPr>
        <w:tblStyle w:val="TableNormal"/>
        <w:tblW w:w="7101" w:type="dxa"/>
        <w:tblInd w:w="793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209"/>
        <w:gridCol w:w="5892"/>
      </w:tblGrid>
      <w:tr>
        <w:trPr>
          <w:trHeight w:val="443" w:hRule="atLeast"/>
        </w:trPr>
        <w:tc>
          <w:tcPr>
            <w:tcW w:w="1209" w:type="dxa"/>
            <w:vAlign w:val="top"/>
          </w:tcPr>
          <w:p>
            <w:pPr>
              <w:pStyle w:val="TableText"/>
              <w:spacing w:before="1" w:line="225" w:lineRule="auto"/>
              <w:rPr/>
            </w:pPr>
            <w:r>
              <w:rPr>
                <w:spacing w:val="-8"/>
              </w:rPr>
              <w:t>[1]GB/T</w:t>
            </w:r>
          </w:p>
        </w:tc>
        <w:tc>
          <w:tcPr>
            <w:tcW w:w="5892" w:type="dxa"/>
            <w:vAlign w:val="top"/>
          </w:tcPr>
          <w:p>
            <w:pPr>
              <w:pStyle w:val="TableText"/>
              <w:ind w:left="200"/>
              <w:spacing w:before="1" w:line="221" w:lineRule="auto"/>
              <w:rPr/>
            </w:pPr>
            <w:r>
              <w:rPr>
                <w:spacing w:val="11"/>
              </w:rPr>
              <w:t>12325</w:t>
            </w:r>
            <w:r>
              <w:rPr>
                <w:spacing w:val="52"/>
              </w:rPr>
              <w:t xml:space="preserve"> </w:t>
            </w:r>
            <w:r>
              <w:rPr>
                <w:spacing w:val="11"/>
              </w:rPr>
              <w:t>电能质量供电电压偏差</w:t>
            </w:r>
          </w:p>
        </w:tc>
      </w:tr>
      <w:tr>
        <w:trPr>
          <w:trHeight w:val="560" w:hRule="atLeast"/>
        </w:trPr>
        <w:tc>
          <w:tcPr>
            <w:tcW w:w="1209" w:type="dxa"/>
            <w:vAlign w:val="top"/>
          </w:tcPr>
          <w:p>
            <w:pPr>
              <w:pStyle w:val="TableText"/>
              <w:spacing w:before="126" w:line="226" w:lineRule="auto"/>
              <w:rPr/>
            </w:pPr>
            <w:r>
              <w:rPr>
                <w:spacing w:val="-8"/>
              </w:rPr>
              <w:t>[2]GB/T</w:t>
            </w:r>
          </w:p>
        </w:tc>
        <w:tc>
          <w:tcPr>
            <w:tcW w:w="5892" w:type="dxa"/>
            <w:vAlign w:val="top"/>
          </w:tcPr>
          <w:p>
            <w:pPr>
              <w:pStyle w:val="TableText"/>
              <w:ind w:left="196"/>
              <w:spacing w:before="126" w:line="222" w:lineRule="auto"/>
              <w:rPr/>
            </w:pPr>
            <w:r>
              <w:rPr>
                <w:spacing w:val="14"/>
              </w:rPr>
              <w:t>12326</w:t>
            </w:r>
            <w:r>
              <w:rPr>
                <w:spacing w:val="14"/>
              </w:rPr>
              <w:t xml:space="preserve"> </w:t>
            </w:r>
            <w:r>
              <w:rPr>
                <w:spacing w:val="14"/>
              </w:rPr>
              <w:t>电能质量电压波动和闪变</w:t>
            </w:r>
          </w:p>
        </w:tc>
      </w:tr>
      <w:tr>
        <w:trPr>
          <w:trHeight w:val="550" w:hRule="atLeast"/>
        </w:trPr>
        <w:tc>
          <w:tcPr>
            <w:tcW w:w="1209" w:type="dxa"/>
            <w:vAlign w:val="top"/>
          </w:tcPr>
          <w:p>
            <w:pPr>
              <w:pStyle w:val="TableText"/>
              <w:spacing w:before="116" w:line="226" w:lineRule="auto"/>
              <w:rPr/>
            </w:pPr>
            <w:r>
              <w:rPr>
                <w:spacing w:val="-8"/>
              </w:rPr>
              <w:t>[3]GB/T</w:t>
            </w:r>
          </w:p>
        </w:tc>
        <w:tc>
          <w:tcPr>
            <w:tcW w:w="5892" w:type="dxa"/>
            <w:vAlign w:val="top"/>
          </w:tcPr>
          <w:p>
            <w:pPr>
              <w:pStyle w:val="TableText"/>
              <w:ind w:left="198"/>
              <w:spacing w:before="116" w:line="222" w:lineRule="auto"/>
              <w:rPr/>
            </w:pPr>
            <w:r>
              <w:rPr>
                <w:spacing w:val="11"/>
              </w:rPr>
              <w:t>14549</w:t>
            </w:r>
            <w:r>
              <w:rPr>
                <w:spacing w:val="49"/>
              </w:rPr>
              <w:t xml:space="preserve"> </w:t>
            </w:r>
            <w:r>
              <w:rPr>
                <w:spacing w:val="11"/>
              </w:rPr>
              <w:t>电能质量公用电网谐波</w:t>
            </w:r>
          </w:p>
        </w:tc>
      </w:tr>
      <w:tr>
        <w:trPr>
          <w:trHeight w:val="561" w:hRule="atLeast"/>
        </w:trPr>
        <w:tc>
          <w:tcPr>
            <w:tcW w:w="1209" w:type="dxa"/>
            <w:vAlign w:val="top"/>
          </w:tcPr>
          <w:p>
            <w:pPr>
              <w:pStyle w:val="TableText"/>
              <w:spacing w:before="116" w:line="226" w:lineRule="auto"/>
              <w:rPr/>
            </w:pPr>
            <w:r>
              <w:rPr>
                <w:spacing w:val="-8"/>
              </w:rPr>
              <w:t>[4]GB/T</w:t>
            </w:r>
          </w:p>
        </w:tc>
        <w:tc>
          <w:tcPr>
            <w:tcW w:w="5892" w:type="dxa"/>
            <w:vAlign w:val="top"/>
          </w:tcPr>
          <w:p>
            <w:pPr>
              <w:pStyle w:val="TableText"/>
              <w:ind w:left="200"/>
              <w:spacing w:before="116" w:line="222" w:lineRule="auto"/>
              <w:rPr/>
            </w:pPr>
            <w:r>
              <w:rPr>
                <w:spacing w:val="14"/>
              </w:rPr>
              <w:t>15543</w:t>
            </w:r>
            <w:r>
              <w:rPr>
                <w:spacing w:val="14"/>
              </w:rPr>
              <w:t xml:space="preserve"> </w:t>
            </w:r>
            <w:r>
              <w:rPr>
                <w:spacing w:val="14"/>
              </w:rPr>
              <w:t>电能质量三项电压不平衡</w:t>
            </w:r>
          </w:p>
        </w:tc>
      </w:tr>
      <w:tr>
        <w:trPr>
          <w:trHeight w:val="571" w:hRule="atLeast"/>
        </w:trPr>
        <w:tc>
          <w:tcPr>
            <w:tcW w:w="1209" w:type="dxa"/>
            <w:vAlign w:val="top"/>
          </w:tcPr>
          <w:p>
            <w:pPr>
              <w:pStyle w:val="TableText"/>
              <w:spacing w:before="128" w:line="226" w:lineRule="auto"/>
              <w:rPr/>
            </w:pPr>
            <w:r>
              <w:rPr>
                <w:spacing w:val="-8"/>
              </w:rPr>
              <w:t>[5]GB/T</w:t>
            </w:r>
          </w:p>
        </w:tc>
        <w:tc>
          <w:tcPr>
            <w:tcW w:w="5892" w:type="dxa"/>
            <w:vAlign w:val="top"/>
          </w:tcPr>
          <w:p>
            <w:pPr>
              <w:pStyle w:val="TableText"/>
              <w:ind w:left="199"/>
              <w:spacing w:before="128" w:line="223" w:lineRule="auto"/>
              <w:rPr/>
            </w:pPr>
            <w:r>
              <w:rPr>
                <w:spacing w:val="3"/>
              </w:rPr>
              <w:t>17467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高压/低压预装式变电站</w:t>
            </w:r>
          </w:p>
        </w:tc>
      </w:tr>
      <w:tr>
        <w:trPr>
          <w:trHeight w:val="559" w:hRule="atLeast"/>
        </w:trPr>
        <w:tc>
          <w:tcPr>
            <w:tcW w:w="1209" w:type="dxa"/>
            <w:vAlign w:val="top"/>
          </w:tcPr>
          <w:p>
            <w:pPr>
              <w:pStyle w:val="TableText"/>
              <w:spacing w:before="126" w:line="226" w:lineRule="auto"/>
              <w:rPr/>
            </w:pPr>
            <w:r>
              <w:rPr>
                <w:spacing w:val="-8"/>
              </w:rPr>
              <w:t>[6]GB/T</w:t>
            </w:r>
          </w:p>
        </w:tc>
        <w:tc>
          <w:tcPr>
            <w:tcW w:w="5892" w:type="dxa"/>
            <w:vAlign w:val="top"/>
          </w:tcPr>
          <w:p>
            <w:pPr>
              <w:pStyle w:val="TableText"/>
              <w:spacing w:before="126" w:line="222" w:lineRule="auto"/>
              <w:jc w:val="right"/>
              <w:rPr/>
            </w:pPr>
            <w:r>
              <w:rPr>
                <w:spacing w:val="5"/>
              </w:rPr>
              <w:t>18226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公路交通工程钢构件防腐技术条件</w:t>
            </w:r>
          </w:p>
        </w:tc>
      </w:tr>
      <w:tr>
        <w:trPr>
          <w:trHeight w:val="555" w:hRule="atLeast"/>
        </w:trPr>
        <w:tc>
          <w:tcPr>
            <w:tcW w:w="1209" w:type="dxa"/>
            <w:vAlign w:val="top"/>
          </w:tcPr>
          <w:p>
            <w:pPr>
              <w:pStyle w:val="TableText"/>
              <w:spacing w:before="117" w:line="226" w:lineRule="auto"/>
              <w:rPr/>
            </w:pPr>
            <w:r>
              <w:rPr>
                <w:spacing w:val="-8"/>
              </w:rPr>
              <w:t>[7]GB/T</w:t>
            </w:r>
          </w:p>
        </w:tc>
        <w:tc>
          <w:tcPr>
            <w:tcW w:w="5892" w:type="dxa"/>
            <w:vAlign w:val="top"/>
          </w:tcPr>
          <w:p>
            <w:pPr>
              <w:pStyle w:val="TableText"/>
              <w:spacing w:before="117" w:line="222" w:lineRule="auto"/>
              <w:jc w:val="right"/>
              <w:rPr/>
            </w:pPr>
            <w:r>
              <w:rPr>
                <w:spacing w:val="5"/>
              </w:rPr>
              <w:t>19964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光伏发电站接入电力系统技术规定</w:t>
            </w:r>
          </w:p>
        </w:tc>
      </w:tr>
      <w:tr>
        <w:trPr>
          <w:trHeight w:val="558" w:hRule="atLeast"/>
        </w:trPr>
        <w:tc>
          <w:tcPr>
            <w:tcW w:w="1209" w:type="dxa"/>
            <w:vAlign w:val="top"/>
          </w:tcPr>
          <w:p>
            <w:pPr>
              <w:pStyle w:val="TableText"/>
              <w:spacing w:before="122" w:line="226" w:lineRule="auto"/>
              <w:rPr/>
            </w:pPr>
            <w:r>
              <w:rPr>
                <w:spacing w:val="-8"/>
              </w:rPr>
              <w:t>[8]GB/T</w:t>
            </w:r>
          </w:p>
        </w:tc>
        <w:tc>
          <w:tcPr>
            <w:tcW w:w="5892" w:type="dxa"/>
            <w:vAlign w:val="top"/>
          </w:tcPr>
          <w:p>
            <w:pPr>
              <w:pStyle w:val="TableText"/>
              <w:ind w:left="183"/>
              <w:spacing w:before="122" w:line="222" w:lineRule="auto"/>
              <w:rPr/>
            </w:pPr>
            <w:r>
              <w:rPr>
                <w:spacing w:val="5"/>
              </w:rPr>
              <w:t>32512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光伏发电站防雷技术要求</w:t>
            </w:r>
          </w:p>
        </w:tc>
      </w:tr>
      <w:tr>
        <w:trPr>
          <w:trHeight w:val="437" w:hRule="atLeast"/>
        </w:trPr>
        <w:tc>
          <w:tcPr>
            <w:tcW w:w="1209" w:type="dxa"/>
            <w:vAlign w:val="top"/>
          </w:tcPr>
          <w:p>
            <w:pPr>
              <w:pStyle w:val="TableText"/>
              <w:spacing w:before="121" w:line="182" w:lineRule="auto"/>
              <w:rPr/>
            </w:pPr>
            <w:r>
              <w:rPr>
                <w:spacing w:val="-8"/>
              </w:rPr>
              <w:t>[9]GB/T</w:t>
            </w:r>
          </w:p>
        </w:tc>
        <w:tc>
          <w:tcPr>
            <w:tcW w:w="5892" w:type="dxa"/>
            <w:vAlign w:val="top"/>
          </w:tcPr>
          <w:p>
            <w:pPr>
              <w:pStyle w:val="TableText"/>
              <w:ind w:left="183"/>
              <w:spacing w:before="121" w:line="182" w:lineRule="auto"/>
              <w:rPr/>
            </w:pPr>
            <w:r>
              <w:rPr>
                <w:spacing w:val="6"/>
              </w:rPr>
              <w:t>33593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分布式电源并网技术要求</w:t>
            </w:r>
          </w:p>
        </w:tc>
      </w:tr>
    </w:tbl>
    <w:p>
      <w:pPr>
        <w:pStyle w:val="BodyText"/>
        <w:ind w:left="793"/>
        <w:spacing w:before="238" w:line="223" w:lineRule="auto"/>
        <w:rPr>
          <w:sz w:val="31"/>
          <w:szCs w:val="31"/>
        </w:rPr>
      </w:pPr>
      <w:r>
        <w:rPr>
          <w:sz w:val="31"/>
          <w:szCs w:val="31"/>
          <w:spacing w:val="1"/>
        </w:rPr>
        <w:t>[10]</w:t>
      </w:r>
      <w:r>
        <w:rPr>
          <w:sz w:val="31"/>
          <w:szCs w:val="31"/>
        </w:rPr>
        <w:t>GB</w:t>
      </w:r>
      <w:r>
        <w:rPr>
          <w:sz w:val="31"/>
          <w:szCs w:val="31"/>
          <w:spacing w:val="1"/>
        </w:rPr>
        <w:t>/T</w:t>
      </w:r>
      <w:r>
        <w:rPr>
          <w:sz w:val="31"/>
          <w:szCs w:val="31"/>
          <w:spacing w:val="1"/>
        </w:rPr>
        <w:t xml:space="preserve">  </w:t>
      </w:r>
      <w:r>
        <w:rPr>
          <w:sz w:val="31"/>
          <w:szCs w:val="31"/>
          <w:spacing w:val="1"/>
        </w:rPr>
        <w:t>35694</w:t>
      </w:r>
      <w:r>
        <w:rPr>
          <w:sz w:val="31"/>
          <w:szCs w:val="31"/>
          <w:spacing w:val="50"/>
        </w:rPr>
        <w:t xml:space="preserve"> </w:t>
      </w:r>
      <w:r>
        <w:rPr>
          <w:sz w:val="31"/>
          <w:szCs w:val="31"/>
          <w:spacing w:val="1"/>
        </w:rPr>
        <w:t>光伏发电站安全规程</w:t>
      </w:r>
    </w:p>
    <w:p>
      <w:pPr>
        <w:pStyle w:val="BodyText"/>
        <w:ind w:left="793"/>
        <w:spacing w:before="180" w:line="560" w:lineRule="exact"/>
        <w:rPr>
          <w:sz w:val="31"/>
          <w:szCs w:val="31"/>
        </w:rPr>
      </w:pPr>
      <w:r>
        <w:rPr>
          <w:sz w:val="31"/>
          <w:szCs w:val="31"/>
          <w:spacing w:val="3"/>
          <w:position w:val="18"/>
        </w:rPr>
        <w:t>[11]</w:t>
      </w:r>
      <w:r>
        <w:rPr>
          <w:sz w:val="31"/>
          <w:szCs w:val="31"/>
          <w:position w:val="18"/>
        </w:rPr>
        <w:t>GB</w:t>
      </w:r>
      <w:r>
        <w:rPr>
          <w:sz w:val="31"/>
          <w:szCs w:val="31"/>
          <w:spacing w:val="3"/>
          <w:position w:val="18"/>
        </w:rPr>
        <w:t>/T</w:t>
      </w:r>
      <w:r>
        <w:rPr>
          <w:sz w:val="31"/>
          <w:szCs w:val="31"/>
          <w:spacing w:val="3"/>
          <w:position w:val="18"/>
        </w:rPr>
        <w:t xml:space="preserve">  </w:t>
      </w:r>
      <w:r>
        <w:rPr>
          <w:sz w:val="31"/>
          <w:szCs w:val="31"/>
          <w:spacing w:val="3"/>
          <w:position w:val="18"/>
        </w:rPr>
        <w:t>37408</w:t>
      </w:r>
      <w:r>
        <w:rPr>
          <w:sz w:val="31"/>
          <w:szCs w:val="31"/>
          <w:spacing w:val="35"/>
          <w:position w:val="18"/>
        </w:rPr>
        <w:t xml:space="preserve"> </w:t>
      </w:r>
      <w:r>
        <w:rPr>
          <w:sz w:val="31"/>
          <w:szCs w:val="31"/>
          <w:spacing w:val="3"/>
          <w:position w:val="18"/>
        </w:rPr>
        <w:t>光伏发电并网逆变器技术要求</w:t>
      </w:r>
    </w:p>
    <w:p>
      <w:pPr>
        <w:pStyle w:val="BodyText"/>
        <w:ind w:left="793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4"/>
        </w:rPr>
        <w:t>[12]</w:t>
      </w:r>
      <w:r>
        <w:rPr>
          <w:sz w:val="31"/>
          <w:szCs w:val="31"/>
        </w:rPr>
        <w:t>GB</w:t>
      </w:r>
      <w:r>
        <w:rPr>
          <w:sz w:val="31"/>
          <w:szCs w:val="31"/>
          <w:spacing w:val="4"/>
        </w:rPr>
        <w:t xml:space="preserve">  </w:t>
      </w:r>
      <w:r>
        <w:rPr>
          <w:sz w:val="31"/>
          <w:szCs w:val="31"/>
          <w:spacing w:val="4"/>
        </w:rPr>
        <w:t>50153</w:t>
      </w:r>
      <w:r>
        <w:rPr>
          <w:sz w:val="31"/>
          <w:szCs w:val="31"/>
          <w:spacing w:val="15"/>
        </w:rPr>
        <w:t xml:space="preserve"> </w:t>
      </w:r>
      <w:r>
        <w:rPr>
          <w:sz w:val="31"/>
          <w:szCs w:val="31"/>
          <w:spacing w:val="4"/>
        </w:rPr>
        <w:t>工程结构可靠性设计统</w:t>
      </w:r>
      <w:r>
        <w:rPr>
          <w:sz w:val="31"/>
          <w:szCs w:val="31"/>
          <w:spacing w:val="3"/>
        </w:rPr>
        <w:t>一标准</w:t>
      </w:r>
    </w:p>
    <w:p>
      <w:pPr>
        <w:pStyle w:val="BodyText"/>
        <w:ind w:left="793"/>
        <w:spacing w:before="175" w:line="223" w:lineRule="auto"/>
        <w:rPr>
          <w:sz w:val="31"/>
          <w:szCs w:val="31"/>
        </w:rPr>
      </w:pPr>
      <w:r>
        <w:rPr>
          <w:sz w:val="31"/>
          <w:szCs w:val="31"/>
          <w:spacing w:val="1"/>
        </w:rPr>
        <w:t>[13]</w:t>
      </w:r>
      <w:r>
        <w:rPr>
          <w:sz w:val="31"/>
          <w:szCs w:val="31"/>
        </w:rPr>
        <w:t>GB</w:t>
      </w:r>
      <w:r>
        <w:rPr>
          <w:sz w:val="31"/>
          <w:szCs w:val="31"/>
          <w:spacing w:val="71"/>
        </w:rPr>
        <w:t xml:space="preserve"> </w:t>
      </w:r>
      <w:r>
        <w:rPr>
          <w:sz w:val="31"/>
          <w:szCs w:val="31"/>
          <w:spacing w:val="1"/>
        </w:rPr>
        <w:t>50168</w:t>
      </w:r>
      <w:r>
        <w:rPr>
          <w:sz w:val="31"/>
          <w:szCs w:val="31"/>
          <w:spacing w:val="66"/>
        </w:rPr>
        <w:t xml:space="preserve"> </w:t>
      </w:r>
      <w:r>
        <w:rPr>
          <w:sz w:val="31"/>
          <w:szCs w:val="31"/>
          <w:spacing w:val="1"/>
        </w:rPr>
        <w:t>电气装置安装工程电缆线路施工及验收</w:t>
      </w:r>
    </w:p>
    <w:p>
      <w:pPr>
        <w:pStyle w:val="BodyText"/>
        <w:ind w:left="77"/>
        <w:spacing w:before="170" w:line="222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标准</w:t>
      </w:r>
    </w:p>
    <w:p>
      <w:pPr>
        <w:spacing w:line="222" w:lineRule="auto"/>
        <w:sectPr>
          <w:footerReference w:type="default" r:id="rId11"/>
          <w:pgSz w:w="11910" w:h="16840"/>
          <w:pgMar w:top="1431" w:right="1786" w:bottom="1248" w:left="1786" w:header="0" w:footer="939" w:gutter="0"/>
        </w:sectPr>
        <w:rPr>
          <w:sz w:val="31"/>
          <w:szCs w:val="31"/>
        </w:rPr>
      </w:pPr>
    </w:p>
    <w:p>
      <w:pPr>
        <w:pStyle w:val="BodyText"/>
        <w:ind w:left="753"/>
        <w:spacing w:before="150" w:line="584" w:lineRule="exact"/>
        <w:rPr>
          <w:sz w:val="31"/>
          <w:szCs w:val="31"/>
        </w:rPr>
      </w:pPr>
      <w:r>
        <w:rPr>
          <w:sz w:val="31"/>
          <w:szCs w:val="31"/>
          <w:spacing w:val="1"/>
          <w:position w:val="20"/>
        </w:rPr>
        <w:t>[14]</w:t>
      </w:r>
      <w:r>
        <w:rPr>
          <w:sz w:val="31"/>
          <w:szCs w:val="31"/>
          <w:position w:val="20"/>
        </w:rPr>
        <w:t>GB</w:t>
      </w:r>
      <w:r>
        <w:rPr>
          <w:sz w:val="31"/>
          <w:szCs w:val="31"/>
          <w:spacing w:val="1"/>
          <w:position w:val="20"/>
        </w:rPr>
        <w:t>50169</w:t>
      </w:r>
      <w:r>
        <w:rPr>
          <w:sz w:val="31"/>
          <w:szCs w:val="31"/>
          <w:spacing w:val="68"/>
          <w:position w:val="20"/>
        </w:rPr>
        <w:t xml:space="preserve">  </w:t>
      </w:r>
      <w:r>
        <w:rPr>
          <w:sz w:val="31"/>
          <w:szCs w:val="31"/>
          <w:spacing w:val="1"/>
          <w:position w:val="20"/>
        </w:rPr>
        <w:t>电气装置安装工程接地装置施工及验收</w:t>
      </w:r>
    </w:p>
    <w:p>
      <w:pPr>
        <w:ind w:left="73"/>
        <w:spacing w:line="22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4"/>
        </w:rPr>
        <w:t>规范</w:t>
      </w:r>
    </w:p>
    <w:p>
      <w:pPr>
        <w:pStyle w:val="BodyText"/>
        <w:ind w:left="753"/>
        <w:spacing w:before="162" w:line="559" w:lineRule="exact"/>
        <w:rPr>
          <w:sz w:val="31"/>
          <w:szCs w:val="31"/>
        </w:rPr>
      </w:pPr>
      <w:r>
        <w:rPr>
          <w:sz w:val="31"/>
          <w:szCs w:val="31"/>
          <w:spacing w:val="1"/>
          <w:position w:val="18"/>
        </w:rPr>
        <w:t>[15]</w:t>
      </w:r>
      <w:r>
        <w:rPr>
          <w:sz w:val="31"/>
          <w:szCs w:val="31"/>
          <w:position w:val="18"/>
        </w:rPr>
        <w:t>GB</w:t>
      </w:r>
      <w:r>
        <w:rPr>
          <w:sz w:val="31"/>
          <w:szCs w:val="31"/>
          <w:spacing w:val="96"/>
          <w:position w:val="18"/>
        </w:rPr>
        <w:t xml:space="preserve"> </w:t>
      </w:r>
      <w:r>
        <w:rPr>
          <w:sz w:val="31"/>
          <w:szCs w:val="31"/>
          <w:spacing w:val="1"/>
          <w:position w:val="18"/>
        </w:rPr>
        <w:t>50172</w:t>
      </w:r>
      <w:r>
        <w:rPr>
          <w:sz w:val="31"/>
          <w:szCs w:val="31"/>
          <w:spacing w:val="74"/>
          <w:position w:val="18"/>
        </w:rPr>
        <w:t xml:space="preserve"> </w:t>
      </w:r>
      <w:r>
        <w:rPr>
          <w:sz w:val="31"/>
          <w:szCs w:val="31"/>
          <w:spacing w:val="1"/>
          <w:position w:val="18"/>
        </w:rPr>
        <w:t>电气装置安装工程蓄电池施工及验收规</w:t>
      </w:r>
    </w:p>
    <w:p>
      <w:pPr>
        <w:ind w:left="73"/>
        <w:spacing w:before="1" w:line="223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</w:rPr>
        <w:t>范</w:t>
      </w:r>
    </w:p>
    <w:p>
      <w:pPr>
        <w:pStyle w:val="BodyText"/>
        <w:ind w:left="753"/>
        <w:spacing w:before="151" w:line="575" w:lineRule="exact"/>
        <w:rPr>
          <w:sz w:val="31"/>
          <w:szCs w:val="31"/>
        </w:rPr>
      </w:pPr>
      <w:r>
        <w:rPr>
          <w:sz w:val="31"/>
          <w:szCs w:val="31"/>
          <w:spacing w:val="1"/>
          <w:position w:val="19"/>
        </w:rPr>
        <w:t>[16]</w:t>
      </w:r>
      <w:r>
        <w:rPr>
          <w:sz w:val="31"/>
          <w:szCs w:val="31"/>
          <w:position w:val="19"/>
        </w:rPr>
        <w:t>GB</w:t>
      </w:r>
      <w:r>
        <w:rPr>
          <w:sz w:val="31"/>
          <w:szCs w:val="31"/>
          <w:spacing w:val="29"/>
          <w:position w:val="19"/>
        </w:rPr>
        <w:t xml:space="preserve">  </w:t>
      </w:r>
      <w:r>
        <w:rPr>
          <w:sz w:val="31"/>
          <w:szCs w:val="31"/>
          <w:spacing w:val="1"/>
          <w:position w:val="19"/>
        </w:rPr>
        <w:t>50227</w:t>
      </w:r>
      <w:r>
        <w:rPr>
          <w:sz w:val="31"/>
          <w:szCs w:val="31"/>
          <w:spacing w:val="1"/>
          <w:position w:val="19"/>
        </w:rPr>
        <w:t xml:space="preserve"> </w:t>
      </w:r>
      <w:r>
        <w:rPr>
          <w:sz w:val="31"/>
          <w:szCs w:val="31"/>
          <w:spacing w:val="1"/>
          <w:position w:val="19"/>
        </w:rPr>
        <w:t>并联电容器装置设计规范</w:t>
      </w:r>
    </w:p>
    <w:p>
      <w:pPr>
        <w:pStyle w:val="BodyText"/>
        <w:ind w:left="753"/>
        <w:spacing w:line="223" w:lineRule="auto"/>
        <w:rPr>
          <w:sz w:val="31"/>
          <w:szCs w:val="31"/>
        </w:rPr>
      </w:pPr>
      <w:r>
        <w:rPr>
          <w:sz w:val="31"/>
          <w:szCs w:val="31"/>
          <w:spacing w:val="2"/>
        </w:rPr>
        <w:t>[17]</w:t>
      </w:r>
      <w:r>
        <w:rPr>
          <w:sz w:val="31"/>
          <w:szCs w:val="31"/>
        </w:rPr>
        <w:t>GB</w:t>
      </w:r>
      <w:r>
        <w:rPr>
          <w:sz w:val="31"/>
          <w:szCs w:val="31"/>
          <w:spacing w:val="2"/>
        </w:rPr>
        <w:t>/T</w:t>
      </w:r>
      <w:r>
        <w:rPr>
          <w:sz w:val="31"/>
          <w:szCs w:val="31"/>
          <w:spacing w:val="34"/>
        </w:rPr>
        <w:t xml:space="preserve">  </w:t>
      </w:r>
      <w:r>
        <w:rPr>
          <w:sz w:val="31"/>
          <w:szCs w:val="31"/>
          <w:spacing w:val="2"/>
        </w:rPr>
        <w:t>50796</w:t>
      </w:r>
      <w:r>
        <w:rPr>
          <w:sz w:val="31"/>
          <w:szCs w:val="31"/>
          <w:spacing w:val="2"/>
        </w:rPr>
        <w:t xml:space="preserve"> </w:t>
      </w:r>
      <w:r>
        <w:rPr>
          <w:sz w:val="31"/>
          <w:szCs w:val="31"/>
          <w:spacing w:val="2"/>
        </w:rPr>
        <w:t>光伏发电工程验收</w:t>
      </w:r>
      <w:r>
        <w:rPr>
          <w:sz w:val="31"/>
          <w:szCs w:val="31"/>
          <w:spacing w:val="1"/>
        </w:rPr>
        <w:t>规范</w:t>
      </w:r>
    </w:p>
    <w:p>
      <w:pPr>
        <w:pStyle w:val="BodyText"/>
        <w:ind w:left="753"/>
        <w:spacing w:before="165" w:line="222" w:lineRule="auto"/>
        <w:rPr>
          <w:sz w:val="31"/>
          <w:szCs w:val="31"/>
        </w:rPr>
      </w:pPr>
      <w:r>
        <w:rPr>
          <w:sz w:val="31"/>
          <w:szCs w:val="31"/>
          <w:spacing w:val="-1"/>
        </w:rPr>
        <w:t>[18]JTG</w:t>
      </w:r>
      <w:r>
        <w:rPr>
          <w:sz w:val="31"/>
          <w:szCs w:val="31"/>
          <w:spacing w:val="31"/>
        </w:rPr>
        <w:t xml:space="preserve">  </w:t>
      </w:r>
      <w:r>
        <w:rPr>
          <w:sz w:val="31"/>
          <w:szCs w:val="31"/>
          <w:spacing w:val="-1"/>
        </w:rPr>
        <w:t>B01</w:t>
      </w:r>
      <w:r>
        <w:rPr>
          <w:sz w:val="31"/>
          <w:szCs w:val="31"/>
          <w:spacing w:val="-1"/>
        </w:rPr>
        <w:t xml:space="preserve"> </w:t>
      </w:r>
      <w:r>
        <w:rPr>
          <w:sz w:val="31"/>
          <w:szCs w:val="31"/>
          <w:spacing w:val="-1"/>
        </w:rPr>
        <w:t>公路工程技术标准</w:t>
      </w:r>
    </w:p>
    <w:p>
      <w:pPr>
        <w:pStyle w:val="BodyText"/>
        <w:ind w:left="753"/>
        <w:spacing w:before="167" w:line="222" w:lineRule="auto"/>
        <w:rPr>
          <w:sz w:val="31"/>
          <w:szCs w:val="31"/>
        </w:rPr>
      </w:pPr>
      <w:r>
        <w:rPr>
          <w:sz w:val="31"/>
          <w:szCs w:val="31"/>
          <w:spacing w:val="2"/>
        </w:rPr>
        <w:t>[19]</w:t>
      </w:r>
      <w:r>
        <w:rPr>
          <w:sz w:val="31"/>
          <w:szCs w:val="31"/>
        </w:rPr>
        <w:t>JTG</w:t>
      </w:r>
      <w:r>
        <w:rPr>
          <w:sz w:val="31"/>
          <w:szCs w:val="31"/>
          <w:spacing w:val="2"/>
        </w:rPr>
        <w:t xml:space="preserve">  </w:t>
      </w:r>
      <w:r>
        <w:rPr>
          <w:sz w:val="31"/>
          <w:szCs w:val="31"/>
        </w:rPr>
        <w:t>D</w:t>
      </w:r>
      <w:r>
        <w:rPr>
          <w:sz w:val="31"/>
          <w:szCs w:val="31"/>
          <w:spacing w:val="2"/>
        </w:rPr>
        <w:t>03</w:t>
      </w:r>
      <w:r>
        <w:rPr>
          <w:sz w:val="31"/>
          <w:szCs w:val="31"/>
          <w:spacing w:val="23"/>
        </w:rPr>
        <w:t xml:space="preserve"> </w:t>
      </w:r>
      <w:r>
        <w:rPr>
          <w:sz w:val="31"/>
          <w:szCs w:val="31"/>
          <w:spacing w:val="2"/>
        </w:rPr>
        <w:t>公路路基设计规范</w:t>
      </w:r>
    </w:p>
    <w:p>
      <w:pPr>
        <w:spacing w:line="195" w:lineRule="exact"/>
        <w:rPr/>
      </w:pPr>
      <w:r/>
    </w:p>
    <w:tbl>
      <w:tblPr>
        <w:tblStyle w:val="TableNormal"/>
        <w:tblW w:w="7482" w:type="dxa"/>
        <w:tblInd w:w="753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357"/>
        <w:gridCol w:w="6125"/>
      </w:tblGrid>
      <w:tr>
        <w:trPr>
          <w:trHeight w:val="430" w:hRule="atLeast"/>
        </w:trPr>
        <w:tc>
          <w:tcPr>
            <w:tcW w:w="1357" w:type="dxa"/>
            <w:vAlign w:val="top"/>
          </w:tcPr>
          <w:p>
            <w:pPr>
              <w:pStyle w:val="TableText"/>
              <w:spacing w:before="1" w:line="225" w:lineRule="auto"/>
              <w:rPr/>
            </w:pPr>
            <w:r>
              <w:rPr>
                <w:spacing w:val="-7"/>
              </w:rPr>
              <w:t>[20]DL/T</w:t>
            </w:r>
          </w:p>
        </w:tc>
        <w:tc>
          <w:tcPr>
            <w:tcW w:w="6125" w:type="dxa"/>
            <w:vAlign w:val="top"/>
          </w:tcPr>
          <w:p>
            <w:pPr>
              <w:pStyle w:val="TableText"/>
              <w:ind w:left="176"/>
              <w:spacing w:before="1" w:line="221" w:lineRule="auto"/>
              <w:rPr/>
            </w:pPr>
            <w:r>
              <w:rPr>
                <w:spacing w:val="7"/>
              </w:rPr>
              <w:t>448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电能计量装置技术管理规程</w:t>
            </w:r>
          </w:p>
        </w:tc>
      </w:tr>
      <w:tr>
        <w:trPr>
          <w:trHeight w:val="560" w:hRule="atLeast"/>
        </w:trPr>
        <w:tc>
          <w:tcPr>
            <w:tcW w:w="1357" w:type="dxa"/>
            <w:vAlign w:val="top"/>
          </w:tcPr>
          <w:p>
            <w:pPr>
              <w:pStyle w:val="TableText"/>
              <w:spacing w:before="112" w:line="226" w:lineRule="auto"/>
              <w:rPr/>
            </w:pPr>
            <w:r>
              <w:rPr>
                <w:spacing w:val="-7"/>
              </w:rPr>
              <w:t>[21]DL/T</w:t>
            </w:r>
          </w:p>
        </w:tc>
        <w:tc>
          <w:tcPr>
            <w:tcW w:w="6125" w:type="dxa"/>
            <w:vAlign w:val="top"/>
          </w:tcPr>
          <w:p>
            <w:pPr>
              <w:pStyle w:val="TableText"/>
              <w:ind w:left="193"/>
              <w:spacing w:before="112" w:line="223" w:lineRule="auto"/>
              <w:rPr/>
            </w:pPr>
            <w:r>
              <w:rPr>
                <w:spacing w:val="5"/>
              </w:rPr>
              <w:t>621</w:t>
            </w:r>
            <w:r>
              <w:rPr>
                <w:spacing w:val="62"/>
              </w:rPr>
              <w:t xml:space="preserve"> </w:t>
            </w:r>
            <w:r>
              <w:rPr>
                <w:spacing w:val="5"/>
              </w:rPr>
              <w:t>交流电气装置的接地</w:t>
            </w:r>
          </w:p>
        </w:tc>
      </w:tr>
      <w:tr>
        <w:trPr>
          <w:trHeight w:val="564" w:hRule="atLeast"/>
        </w:trPr>
        <w:tc>
          <w:tcPr>
            <w:tcW w:w="1357" w:type="dxa"/>
            <w:vAlign w:val="top"/>
          </w:tcPr>
          <w:p>
            <w:pPr>
              <w:pStyle w:val="TableText"/>
              <w:spacing w:before="131" w:line="226" w:lineRule="auto"/>
              <w:rPr/>
            </w:pPr>
            <w:r>
              <w:rPr>
                <w:spacing w:val="-7"/>
              </w:rPr>
              <w:t>[22]DL/T</w:t>
            </w:r>
          </w:p>
        </w:tc>
        <w:tc>
          <w:tcPr>
            <w:tcW w:w="6125" w:type="dxa"/>
            <w:vAlign w:val="top"/>
          </w:tcPr>
          <w:p>
            <w:pPr>
              <w:pStyle w:val="TableText"/>
              <w:spacing w:before="131" w:line="222" w:lineRule="auto"/>
              <w:jc w:val="right"/>
              <w:rPr/>
            </w:pPr>
            <w:r>
              <w:rPr>
                <w:spacing w:val="4"/>
              </w:rPr>
              <w:t>5044</w:t>
            </w:r>
            <w:r>
              <w:rPr>
                <w:spacing w:val="106"/>
              </w:rPr>
              <w:t xml:space="preserve"> </w:t>
            </w:r>
            <w:r>
              <w:rPr>
                <w:spacing w:val="4"/>
              </w:rPr>
              <w:t>电力工程直流电源系统设计技术规程</w:t>
            </w:r>
          </w:p>
        </w:tc>
      </w:tr>
      <w:tr>
        <w:trPr>
          <w:trHeight w:val="548" w:hRule="atLeast"/>
        </w:trPr>
        <w:tc>
          <w:tcPr>
            <w:tcW w:w="1357" w:type="dxa"/>
            <w:vAlign w:val="top"/>
          </w:tcPr>
          <w:p>
            <w:pPr>
              <w:pStyle w:val="TableText"/>
              <w:spacing w:before="115" w:line="226" w:lineRule="auto"/>
              <w:rPr/>
            </w:pPr>
            <w:r>
              <w:rPr>
                <w:spacing w:val="-7"/>
              </w:rPr>
              <w:t>[23]DL/T</w:t>
            </w:r>
          </w:p>
        </w:tc>
        <w:tc>
          <w:tcPr>
            <w:tcW w:w="6125" w:type="dxa"/>
            <w:vAlign w:val="top"/>
          </w:tcPr>
          <w:p>
            <w:pPr>
              <w:pStyle w:val="TableText"/>
              <w:spacing w:before="115" w:line="222" w:lineRule="auto"/>
              <w:jc w:val="right"/>
              <w:rPr/>
            </w:pPr>
            <w:r>
              <w:rPr>
                <w:spacing w:val="4"/>
              </w:rPr>
              <w:t>5137</w:t>
            </w:r>
            <w:r>
              <w:rPr>
                <w:spacing w:val="119"/>
              </w:rPr>
              <w:t xml:space="preserve"> </w:t>
            </w:r>
            <w:r>
              <w:rPr>
                <w:spacing w:val="4"/>
              </w:rPr>
              <w:t>电测量及电能计量装置设计技术规程</w:t>
            </w:r>
          </w:p>
        </w:tc>
      </w:tr>
      <w:tr>
        <w:trPr>
          <w:trHeight w:val="550" w:hRule="atLeast"/>
        </w:trPr>
        <w:tc>
          <w:tcPr>
            <w:tcW w:w="1357" w:type="dxa"/>
            <w:vAlign w:val="top"/>
          </w:tcPr>
          <w:p>
            <w:pPr>
              <w:pStyle w:val="TableText"/>
              <w:spacing w:before="115" w:line="226" w:lineRule="auto"/>
              <w:rPr/>
            </w:pPr>
            <w:r>
              <w:rPr>
                <w:spacing w:val="-7"/>
              </w:rPr>
              <w:t>[24]DL/T</w:t>
            </w:r>
          </w:p>
        </w:tc>
        <w:tc>
          <w:tcPr>
            <w:tcW w:w="6125" w:type="dxa"/>
            <w:vAlign w:val="top"/>
          </w:tcPr>
          <w:p>
            <w:pPr>
              <w:pStyle w:val="TableText"/>
              <w:ind w:left="190"/>
              <w:spacing w:before="115" w:line="220" w:lineRule="auto"/>
              <w:rPr/>
            </w:pPr>
            <w:r>
              <w:rPr>
                <w:spacing w:val="4"/>
              </w:rPr>
              <w:t>5222</w:t>
            </w:r>
            <w:r>
              <w:rPr>
                <w:spacing w:val="110"/>
              </w:rPr>
              <w:t xml:space="preserve"> </w:t>
            </w:r>
            <w:r>
              <w:rPr>
                <w:spacing w:val="4"/>
              </w:rPr>
              <w:t>导体和电器选择设计技术规定</w:t>
            </w:r>
          </w:p>
        </w:tc>
      </w:tr>
      <w:tr>
        <w:trPr>
          <w:trHeight w:val="557" w:hRule="atLeast"/>
        </w:trPr>
        <w:tc>
          <w:tcPr>
            <w:tcW w:w="1357" w:type="dxa"/>
            <w:vAlign w:val="top"/>
          </w:tcPr>
          <w:p>
            <w:pPr>
              <w:pStyle w:val="TableText"/>
              <w:spacing w:before="117" w:line="226" w:lineRule="auto"/>
              <w:rPr/>
            </w:pPr>
            <w:r>
              <w:rPr>
                <w:spacing w:val="-7"/>
              </w:rPr>
              <w:t>[25]JG/T</w:t>
            </w:r>
          </w:p>
        </w:tc>
        <w:tc>
          <w:tcPr>
            <w:tcW w:w="6125" w:type="dxa"/>
            <w:vAlign w:val="top"/>
          </w:tcPr>
          <w:p>
            <w:pPr>
              <w:pStyle w:val="TableText"/>
              <w:ind w:left="204"/>
              <w:spacing w:before="117" w:line="222" w:lineRule="auto"/>
              <w:rPr/>
            </w:pPr>
            <w:r>
              <w:rPr>
                <w:spacing w:val="6"/>
              </w:rPr>
              <w:t>490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太阳能光伏系统支架通用技术要求</w:t>
            </w:r>
          </w:p>
        </w:tc>
      </w:tr>
      <w:tr>
        <w:trPr>
          <w:trHeight w:val="440" w:hRule="atLeast"/>
        </w:trPr>
        <w:tc>
          <w:tcPr>
            <w:tcW w:w="1357" w:type="dxa"/>
            <w:vAlign w:val="top"/>
          </w:tcPr>
          <w:p>
            <w:pPr>
              <w:pStyle w:val="TableText"/>
              <w:spacing w:before="124" w:line="182" w:lineRule="auto"/>
              <w:rPr/>
            </w:pPr>
            <w:r>
              <w:rPr>
                <w:spacing w:val="-7"/>
              </w:rPr>
              <w:t>[26]NB/T</w:t>
            </w:r>
          </w:p>
        </w:tc>
        <w:tc>
          <w:tcPr>
            <w:tcW w:w="6125" w:type="dxa"/>
            <w:vAlign w:val="top"/>
          </w:tcPr>
          <w:p>
            <w:pPr>
              <w:pStyle w:val="TableText"/>
              <w:ind w:left="198"/>
              <w:spacing w:before="124" w:line="182" w:lineRule="auto"/>
              <w:rPr/>
            </w:pPr>
            <w:r>
              <w:rPr>
                <w:spacing w:val="5"/>
              </w:rPr>
              <w:t>42073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光伏发电系统用电缆</w:t>
            </w:r>
          </w:p>
        </w:tc>
      </w:tr>
    </w:tbl>
    <w:p>
      <w:pPr>
        <w:ind w:left="883"/>
        <w:spacing w:before="241" w:line="564" w:lineRule="exac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6"/>
          <w:position w:val="18"/>
        </w:rPr>
        <w:t>(三)主要技术内容</w:t>
      </w:r>
    </w:p>
    <w:p>
      <w:pPr>
        <w:ind w:left="753"/>
        <w:spacing w:before="2" w:line="22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"/>
        </w:rPr>
        <w:t>1.范围</w:t>
      </w:r>
    </w:p>
    <w:p>
      <w:pPr>
        <w:pStyle w:val="BodyText"/>
        <w:ind w:left="73" w:firstLine="680"/>
        <w:spacing w:before="164" w:line="333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本文件规定了高速公路边坡光伏发电工程的基本规定、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2"/>
        </w:rPr>
        <w:t>项目选址、技术要求、施工交通组织、监控测量、环境保护</w:t>
      </w:r>
      <w:r>
        <w:rPr>
          <w:sz w:val="31"/>
          <w:szCs w:val="31"/>
          <w:spacing w:val="2"/>
        </w:rPr>
        <w:t xml:space="preserve"> </w:t>
      </w:r>
      <w:r>
        <w:rPr>
          <w:sz w:val="31"/>
          <w:szCs w:val="31"/>
          <w:spacing w:val="3"/>
        </w:rPr>
        <w:t>与水土保持等要求。本文件适用于指导既有高速公路</w:t>
      </w:r>
      <w:r>
        <w:rPr>
          <w:sz w:val="31"/>
          <w:szCs w:val="31"/>
          <w:spacing w:val="2"/>
        </w:rPr>
        <w:t>边坡光</w:t>
      </w:r>
    </w:p>
    <w:p>
      <w:pPr>
        <w:pStyle w:val="BodyText"/>
        <w:ind w:left="73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5"/>
        </w:rPr>
        <w:t>伏发电工程建设。新建、改扩建高速公路可参照执行。</w:t>
      </w:r>
    </w:p>
    <w:p>
      <w:pPr>
        <w:ind w:left="743"/>
        <w:spacing w:before="165" w:line="22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1"/>
        </w:rPr>
        <w:t>2.规范性引用文件</w:t>
      </w:r>
    </w:p>
    <w:p>
      <w:pPr>
        <w:pStyle w:val="BodyText"/>
        <w:ind w:left="73" w:firstLine="680"/>
        <w:spacing w:before="164" w:line="339" w:lineRule="auto"/>
        <w:rPr>
          <w:sz w:val="31"/>
          <w:szCs w:val="31"/>
        </w:rPr>
      </w:pPr>
      <w:r>
        <w:rPr>
          <w:sz w:val="31"/>
          <w:szCs w:val="31"/>
          <w:spacing w:val="16"/>
        </w:rPr>
        <w:t>高速公路边坡光伏发电工程建设要求应兼顾涉路工程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-4"/>
        </w:rPr>
        <w:t>和边坡光伏发电工程设计，并应综合考虑设计、施工、验收、</w:t>
      </w:r>
    </w:p>
    <w:p>
      <w:pPr>
        <w:pStyle w:val="BodyText"/>
        <w:ind w:left="73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1"/>
        </w:rPr>
        <w:t>用使用要求。该标准规范性引用的标准包括：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</w:rPr>
        <w:t>GB</w:t>
      </w:r>
      <w:r>
        <w:rPr>
          <w:sz w:val="31"/>
          <w:szCs w:val="31"/>
          <w:spacing w:val="73"/>
        </w:rPr>
        <w:t xml:space="preserve"> </w:t>
      </w:r>
      <w:r>
        <w:rPr>
          <w:sz w:val="31"/>
          <w:szCs w:val="31"/>
          <w:spacing w:val="1"/>
        </w:rPr>
        <w:t>50009</w:t>
      </w:r>
      <w:r>
        <w:rPr>
          <w:sz w:val="31"/>
          <w:szCs w:val="31"/>
        </w:rPr>
        <w:t xml:space="preserve"> </w:t>
      </w:r>
      <w:r>
        <w:rPr>
          <w:sz w:val="31"/>
          <w:szCs w:val="31"/>
        </w:rPr>
        <w:t>建</w:t>
      </w:r>
    </w:p>
    <w:p>
      <w:pPr>
        <w:spacing w:line="220" w:lineRule="auto"/>
        <w:sectPr>
          <w:footerReference w:type="default" r:id="rId12"/>
          <w:pgSz w:w="11910" w:h="16840"/>
          <w:pgMar w:top="1431" w:right="1785" w:bottom="1258" w:left="1786" w:header="0" w:footer="950" w:gutter="0"/>
        </w:sectPr>
        <w:rPr>
          <w:sz w:val="31"/>
          <w:szCs w:val="31"/>
        </w:rPr>
      </w:pPr>
    </w:p>
    <w:p>
      <w:pPr>
        <w:pStyle w:val="BodyText"/>
        <w:ind w:left="43" w:right="89"/>
        <w:spacing w:before="165" w:line="328" w:lineRule="auto"/>
        <w:jc w:val="both"/>
        <w:rPr>
          <w:sz w:val="31"/>
          <w:szCs w:val="31"/>
        </w:rPr>
      </w:pPr>
      <w:r>
        <w:rPr>
          <w:sz w:val="31"/>
          <w:szCs w:val="31"/>
          <w:spacing w:val="10"/>
        </w:rPr>
        <w:t>筑结构荷载规范、</w:t>
      </w:r>
      <w:r>
        <w:rPr>
          <w:sz w:val="31"/>
          <w:szCs w:val="31"/>
        </w:rPr>
        <w:t>GB</w:t>
      </w:r>
      <w:r>
        <w:rPr>
          <w:sz w:val="31"/>
          <w:szCs w:val="31"/>
          <w:spacing w:val="94"/>
        </w:rPr>
        <w:t xml:space="preserve"> </w:t>
      </w:r>
      <w:r>
        <w:rPr>
          <w:sz w:val="31"/>
          <w:szCs w:val="31"/>
          <w:spacing w:val="10"/>
        </w:rPr>
        <w:t>50217</w:t>
      </w:r>
      <w:r>
        <w:rPr>
          <w:sz w:val="31"/>
          <w:szCs w:val="31"/>
        </w:rPr>
        <w:t xml:space="preserve">  </w:t>
      </w:r>
      <w:r>
        <w:rPr>
          <w:sz w:val="31"/>
          <w:szCs w:val="31"/>
          <w:spacing w:val="10"/>
        </w:rPr>
        <w:t>电力工程电缆设计</w:t>
      </w:r>
      <w:r>
        <w:rPr>
          <w:sz w:val="31"/>
          <w:szCs w:val="31"/>
          <w:spacing w:val="9"/>
        </w:rPr>
        <w:t>标准、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3"/>
        </w:rPr>
        <w:t>50794</w:t>
      </w:r>
      <w:r>
        <w:rPr>
          <w:sz w:val="31"/>
          <w:szCs w:val="31"/>
          <w:spacing w:val="47"/>
        </w:rPr>
        <w:t xml:space="preserve"> </w:t>
      </w:r>
      <w:r>
        <w:rPr>
          <w:sz w:val="31"/>
          <w:szCs w:val="31"/>
          <w:spacing w:val="3"/>
        </w:rPr>
        <w:t>光伏发电站施工规范、</w:t>
      </w:r>
      <w:r>
        <w:rPr>
          <w:sz w:val="31"/>
          <w:szCs w:val="31"/>
        </w:rPr>
        <w:t>GB</w:t>
      </w:r>
      <w:r>
        <w:rPr>
          <w:sz w:val="31"/>
          <w:szCs w:val="31"/>
          <w:spacing w:val="64"/>
        </w:rPr>
        <w:t xml:space="preserve"> </w:t>
      </w:r>
      <w:r>
        <w:rPr>
          <w:sz w:val="31"/>
          <w:szCs w:val="31"/>
          <w:spacing w:val="3"/>
        </w:rPr>
        <w:t>50797</w:t>
      </w:r>
      <w:r>
        <w:rPr>
          <w:sz w:val="31"/>
          <w:szCs w:val="31"/>
          <w:spacing w:val="76"/>
        </w:rPr>
        <w:t xml:space="preserve"> </w:t>
      </w:r>
      <w:r>
        <w:rPr>
          <w:sz w:val="31"/>
          <w:szCs w:val="31"/>
          <w:spacing w:val="3"/>
        </w:rPr>
        <w:t>光伏发电</w:t>
      </w:r>
      <w:r>
        <w:rPr>
          <w:sz w:val="31"/>
          <w:szCs w:val="31"/>
          <w:spacing w:val="2"/>
        </w:rPr>
        <w:t>站设计规</w:t>
      </w:r>
      <w:r>
        <w:rPr>
          <w:sz w:val="31"/>
          <w:szCs w:val="31"/>
        </w:rPr>
        <w:t xml:space="preserve"> </w:t>
      </w:r>
      <w:r>
        <w:rPr>
          <w:sz w:val="31"/>
          <w:szCs w:val="31"/>
        </w:rPr>
        <w:t>范、GB51101</w:t>
      </w:r>
      <w:r>
        <w:rPr>
          <w:sz w:val="31"/>
          <w:szCs w:val="31"/>
        </w:rPr>
        <w:t xml:space="preserve">  </w:t>
      </w:r>
      <w:r>
        <w:rPr>
          <w:sz w:val="31"/>
          <w:szCs w:val="31"/>
        </w:rPr>
        <w:t>太阳能发电站支架基础技术规范、GB/T3</w:t>
      </w:r>
      <w:r>
        <w:rPr>
          <w:sz w:val="31"/>
          <w:szCs w:val="31"/>
          <w:spacing w:val="-1"/>
        </w:rPr>
        <w:t>8335</w:t>
      </w:r>
      <w:r>
        <w:rPr>
          <w:sz w:val="31"/>
          <w:szCs w:val="31"/>
        </w:rPr>
        <w:t xml:space="preserve">  </w:t>
      </w:r>
      <w:r>
        <w:rPr>
          <w:sz w:val="31"/>
          <w:szCs w:val="31"/>
          <w:spacing w:val="13"/>
        </w:rPr>
        <w:t>光伏发电站运行规程、</w:t>
      </w:r>
      <w:r>
        <w:rPr>
          <w:rFonts w:ascii="Times New Roman" w:hAnsi="Times New Roman" w:eastAsia="Times New Roman" w:cs="Times New Roman"/>
          <w:sz w:val="31"/>
          <w:szCs w:val="31"/>
        </w:rPr>
        <w:t>JTG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D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81  </w:t>
      </w:r>
      <w:r>
        <w:rPr>
          <w:sz w:val="31"/>
          <w:szCs w:val="31"/>
          <w:spacing w:val="13"/>
        </w:rPr>
        <w:t>公路交通安全设施设计规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-1"/>
        </w:rPr>
        <w:t>范、</w:t>
      </w:r>
      <w:r>
        <w:rPr>
          <w:sz w:val="31"/>
          <w:szCs w:val="31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JTGH30  </w:t>
      </w:r>
      <w:r>
        <w:rPr>
          <w:sz w:val="31"/>
          <w:szCs w:val="31"/>
          <w:spacing w:val="-1"/>
        </w:rPr>
        <w:t>公路养护安全作业规程、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JTG/TD33   </w:t>
      </w:r>
      <w:r>
        <w:rPr>
          <w:sz w:val="31"/>
          <w:szCs w:val="31"/>
          <w:spacing w:val="-1"/>
        </w:rPr>
        <w:t>公路排水</w:t>
      </w:r>
    </w:p>
    <w:p>
      <w:pPr>
        <w:pStyle w:val="BodyText"/>
        <w:ind w:left="43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-2"/>
        </w:rPr>
        <w:t>设计规范、DB</w:t>
      </w:r>
      <w:r>
        <w:rPr>
          <w:sz w:val="31"/>
          <w:szCs w:val="31"/>
          <w:spacing w:val="59"/>
        </w:rPr>
        <w:t xml:space="preserve"> </w:t>
      </w:r>
      <w:r>
        <w:rPr>
          <w:sz w:val="31"/>
          <w:szCs w:val="31"/>
          <w:spacing w:val="-2"/>
        </w:rPr>
        <w:t>37/T</w:t>
      </w:r>
      <w:r>
        <w:rPr>
          <w:sz w:val="31"/>
          <w:szCs w:val="31"/>
          <w:spacing w:val="58"/>
        </w:rPr>
        <w:t xml:space="preserve"> </w:t>
      </w:r>
      <w:r>
        <w:rPr>
          <w:sz w:val="31"/>
          <w:szCs w:val="31"/>
          <w:spacing w:val="-2"/>
        </w:rPr>
        <w:t>3366</w:t>
      </w:r>
      <w:r>
        <w:rPr>
          <w:sz w:val="31"/>
          <w:szCs w:val="31"/>
          <w:spacing w:val="88"/>
        </w:rPr>
        <w:t xml:space="preserve"> </w:t>
      </w:r>
      <w:r>
        <w:rPr>
          <w:sz w:val="31"/>
          <w:szCs w:val="31"/>
          <w:spacing w:val="-2"/>
        </w:rPr>
        <w:t>山东省涉路工程技术规范。</w:t>
      </w:r>
    </w:p>
    <w:p>
      <w:pPr>
        <w:ind w:left="687"/>
        <w:spacing w:before="159" w:line="230" w:lineRule="auto"/>
        <w:outlineLvl w:val="6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</w:rPr>
        <w:t>3.术语和定义</w:t>
      </w:r>
    </w:p>
    <w:p>
      <w:pPr>
        <w:pStyle w:val="BodyText"/>
        <w:ind w:left="43" w:right="109" w:firstLine="640"/>
        <w:spacing w:before="186" w:line="328" w:lineRule="auto"/>
        <w:rPr>
          <w:sz w:val="31"/>
          <w:szCs w:val="31"/>
        </w:rPr>
      </w:pPr>
      <w:r>
        <w:rPr>
          <w:sz w:val="31"/>
          <w:szCs w:val="31"/>
          <w:spacing w:val="2"/>
        </w:rPr>
        <w:t>明确的术语和定义，是标准使用者准确理解和实施标准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2"/>
        </w:rPr>
        <w:t>的前提条件。标准对高速公路边坡光伏发电工程涉及的高速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4"/>
        </w:rPr>
        <w:t>公路边坡、路堤边坡等相关概念基于本标准的标准化对象和</w:t>
      </w:r>
      <w:r>
        <w:rPr>
          <w:sz w:val="31"/>
          <w:szCs w:val="31"/>
          <w:spacing w:val="18"/>
        </w:rPr>
        <w:t xml:space="preserve"> </w:t>
      </w:r>
      <w:r>
        <w:rPr>
          <w:sz w:val="31"/>
          <w:szCs w:val="31"/>
          <w:spacing w:val="5"/>
        </w:rPr>
        <w:t>范围进行了明确的界定，规范性引用了</w:t>
      </w:r>
      <w:r>
        <w:rPr>
          <w:sz w:val="31"/>
          <w:szCs w:val="31"/>
        </w:rPr>
        <w:t>GB</w:t>
      </w:r>
      <w:r>
        <w:rPr>
          <w:sz w:val="31"/>
          <w:szCs w:val="31"/>
          <w:spacing w:val="5"/>
        </w:rPr>
        <w:t>50794</w:t>
      </w:r>
      <w:r>
        <w:rPr>
          <w:sz w:val="31"/>
          <w:szCs w:val="31"/>
          <w:spacing w:val="4"/>
        </w:rPr>
        <w:t>、</w:t>
      </w:r>
      <w:r>
        <w:rPr>
          <w:sz w:val="31"/>
          <w:szCs w:val="31"/>
        </w:rPr>
        <w:t>GB</w:t>
      </w:r>
      <w:r>
        <w:rPr>
          <w:sz w:val="31"/>
          <w:szCs w:val="31"/>
          <w:spacing w:val="4"/>
        </w:rPr>
        <w:t>50797</w:t>
      </w:r>
      <w:r>
        <w:rPr>
          <w:sz w:val="31"/>
          <w:szCs w:val="31"/>
          <w:spacing w:val="4"/>
        </w:rPr>
        <w:t xml:space="preserve">  </w:t>
      </w:r>
      <w:r>
        <w:rPr>
          <w:sz w:val="31"/>
          <w:szCs w:val="31"/>
          <w:spacing w:val="-12"/>
        </w:rPr>
        <w:t>和</w:t>
      </w:r>
      <w:r>
        <w:rPr>
          <w:sz w:val="31"/>
          <w:szCs w:val="31"/>
          <w:spacing w:val="-66"/>
        </w:rPr>
        <w:t xml:space="preserve"> </w:t>
      </w:r>
      <w:r>
        <w:rPr>
          <w:sz w:val="31"/>
          <w:szCs w:val="31"/>
          <w:spacing w:val="-12"/>
        </w:rPr>
        <w:t>GB</w:t>
      </w:r>
      <w:r>
        <w:rPr>
          <w:sz w:val="31"/>
          <w:szCs w:val="31"/>
          <w:spacing w:val="96"/>
        </w:rPr>
        <w:t xml:space="preserve"> </w:t>
      </w:r>
      <w:r>
        <w:rPr>
          <w:sz w:val="31"/>
          <w:szCs w:val="31"/>
          <w:spacing w:val="-12"/>
        </w:rPr>
        <w:t>51101界定的“光伏组件”、</w:t>
      </w:r>
      <w:r>
        <w:rPr>
          <w:sz w:val="31"/>
          <w:szCs w:val="31"/>
          <w:spacing w:val="-12"/>
        </w:rPr>
        <w:t xml:space="preserve">  </w:t>
      </w:r>
      <w:r>
        <w:rPr>
          <w:sz w:val="31"/>
          <w:szCs w:val="31"/>
          <w:spacing w:val="-12"/>
        </w:rPr>
        <w:t>“螺旋桩”、</w:t>
      </w:r>
      <w:r>
        <w:rPr>
          <w:sz w:val="31"/>
          <w:szCs w:val="31"/>
          <w:spacing w:val="-12"/>
        </w:rPr>
        <w:t xml:space="preserve">  </w:t>
      </w:r>
      <w:r>
        <w:rPr>
          <w:sz w:val="31"/>
          <w:szCs w:val="31"/>
          <w:spacing w:val="-12"/>
        </w:rPr>
        <w:t>“光伏支</w:t>
      </w:r>
    </w:p>
    <w:p>
      <w:pPr>
        <w:pStyle w:val="BodyText"/>
        <w:ind w:left="43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-20"/>
        </w:rPr>
        <w:t>架”、</w:t>
      </w:r>
      <w:r>
        <w:rPr>
          <w:sz w:val="31"/>
          <w:szCs w:val="31"/>
          <w:spacing w:val="143"/>
        </w:rPr>
        <w:t xml:space="preserve"> </w:t>
      </w:r>
      <w:r>
        <w:rPr>
          <w:sz w:val="31"/>
          <w:szCs w:val="31"/>
          <w:spacing w:val="-20"/>
        </w:rPr>
        <w:t>“逆变器”四个术语。</w:t>
      </w:r>
    </w:p>
    <w:p>
      <w:pPr>
        <w:pStyle w:val="BodyText"/>
        <w:ind w:left="43" w:right="142" w:firstLine="640"/>
        <w:spacing w:before="185" w:line="375" w:lineRule="auto"/>
        <w:rPr>
          <w:sz w:val="31"/>
          <w:szCs w:val="31"/>
        </w:rPr>
      </w:pPr>
      <w:r>
        <w:rPr>
          <w:sz w:val="31"/>
          <w:szCs w:val="31"/>
          <w:spacing w:val="2"/>
        </w:rPr>
        <w:t>明确将“高速公路边坡”定义为“由高速公路开挖或填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3"/>
        </w:rPr>
        <w:t>方施工，在路基横断面两侧与地面形成的坡面，包括路堑边</w:t>
      </w:r>
      <w:r>
        <w:rPr>
          <w:sz w:val="31"/>
          <w:szCs w:val="31"/>
          <w:spacing w:val="11"/>
        </w:rPr>
        <w:t xml:space="preserve"> </w:t>
      </w:r>
      <w:r>
        <w:rPr>
          <w:sz w:val="31"/>
          <w:szCs w:val="31"/>
          <w:spacing w:val="8"/>
        </w:rPr>
        <w:t>坡和路堤边坡”;将“路堤边坡”定义为“高于原地面的填</w:t>
      </w:r>
      <w:r>
        <w:rPr>
          <w:sz w:val="31"/>
          <w:szCs w:val="31"/>
          <w:spacing w:val="15"/>
        </w:rPr>
        <w:t xml:space="preserve"> </w:t>
      </w:r>
      <w:r>
        <w:rPr>
          <w:sz w:val="31"/>
          <w:szCs w:val="31"/>
          <w:spacing w:val="-3"/>
        </w:rPr>
        <w:t>方路基的边坡”;将“箱式变电站”定义为“将电力变压器、</w:t>
      </w:r>
      <w:r>
        <w:rPr>
          <w:sz w:val="31"/>
          <w:szCs w:val="31"/>
          <w:spacing w:val="2"/>
        </w:rPr>
        <w:t xml:space="preserve"> </w:t>
      </w:r>
      <w:r>
        <w:rPr>
          <w:sz w:val="31"/>
          <w:szCs w:val="31"/>
          <w:spacing w:val="15"/>
        </w:rPr>
        <w:t>高压和低压开关及控制设备等集成到箱体内的整体式变配</w:t>
      </w:r>
      <w:r>
        <w:rPr>
          <w:sz w:val="31"/>
          <w:szCs w:val="31"/>
          <w:spacing w:val="5"/>
        </w:rPr>
        <w:t xml:space="preserve"> </w:t>
      </w:r>
      <w:r>
        <w:rPr>
          <w:sz w:val="31"/>
          <w:szCs w:val="31"/>
          <w:spacing w:val="3"/>
        </w:rPr>
        <w:t>电设备”。这些新提出的定义，有利于对标准的理</w:t>
      </w:r>
      <w:r>
        <w:rPr>
          <w:sz w:val="31"/>
          <w:szCs w:val="31"/>
          <w:spacing w:val="2"/>
        </w:rPr>
        <w:t>解，属于</w:t>
      </w:r>
    </w:p>
    <w:p>
      <w:pPr>
        <w:pStyle w:val="BodyText"/>
        <w:ind w:left="43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-4"/>
        </w:rPr>
        <w:t>创新性提出。</w:t>
      </w:r>
    </w:p>
    <w:p>
      <w:pPr>
        <w:ind w:left="683"/>
        <w:spacing w:before="283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4.基本规定</w:t>
      </w:r>
    </w:p>
    <w:p>
      <w:pPr>
        <w:pStyle w:val="BodyText"/>
        <w:ind w:left="43" w:right="161" w:firstLine="640"/>
        <w:spacing w:before="196" w:line="386" w:lineRule="auto"/>
        <w:rPr>
          <w:sz w:val="31"/>
          <w:szCs w:val="31"/>
        </w:rPr>
      </w:pPr>
      <w:r>
        <w:rPr>
          <w:sz w:val="31"/>
          <w:szCs w:val="31"/>
          <w:spacing w:val="8"/>
        </w:rPr>
        <w:t>4.1条款：高速公路边坡光伏发电工程属于涉路工</w:t>
      </w:r>
      <w:r>
        <w:rPr>
          <w:sz w:val="31"/>
          <w:szCs w:val="31"/>
          <w:spacing w:val="7"/>
        </w:rPr>
        <w:t>程，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2"/>
        </w:rPr>
        <w:t>应重点关注对道路安全运行的影响，边坡光伏发电工程在设</w:t>
      </w:r>
    </w:p>
    <w:p>
      <w:pPr>
        <w:pStyle w:val="BodyText"/>
        <w:ind w:left="43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2"/>
        </w:rPr>
        <w:t>计及施工阶段应重点考虑交通事故及二次事故影响，识别安</w:t>
      </w:r>
    </w:p>
    <w:p>
      <w:pPr>
        <w:spacing w:line="221" w:lineRule="auto"/>
        <w:sectPr>
          <w:footerReference w:type="default" r:id="rId13"/>
          <w:pgSz w:w="11910" w:h="16840"/>
          <w:pgMar w:top="1431" w:right="1786" w:bottom="1228" w:left="1786" w:header="0" w:footer="920" w:gutter="0"/>
        </w:sectPr>
        <w:rPr>
          <w:sz w:val="31"/>
          <w:szCs w:val="31"/>
        </w:rPr>
      </w:pPr>
    </w:p>
    <w:p>
      <w:pPr>
        <w:pStyle w:val="BodyText"/>
        <w:ind w:left="93"/>
        <w:spacing w:before="185" w:line="220" w:lineRule="auto"/>
        <w:rPr>
          <w:sz w:val="31"/>
          <w:szCs w:val="31"/>
        </w:rPr>
      </w:pPr>
      <w:r>
        <w:rPr>
          <w:sz w:val="31"/>
          <w:szCs w:val="31"/>
          <w:spacing w:val="3"/>
        </w:rPr>
        <w:t>全应急风险，并制订应急预案。</w:t>
      </w:r>
    </w:p>
    <w:p>
      <w:pPr>
        <w:pStyle w:val="BodyText"/>
        <w:ind w:left="93" w:right="259" w:firstLine="650"/>
        <w:spacing w:before="245" w:line="374" w:lineRule="auto"/>
        <w:rPr>
          <w:sz w:val="31"/>
          <w:szCs w:val="31"/>
        </w:rPr>
      </w:pPr>
      <w:r>
        <w:rPr>
          <w:sz w:val="31"/>
          <w:szCs w:val="31"/>
          <w:spacing w:val="9"/>
        </w:rPr>
        <w:t>4.2条款：高速公路边坡光伏发电工程建设于高速公路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3"/>
        </w:rPr>
        <w:t>边坡上，属于公路附属设施，应充分考虑边坡环境保护与水</w:t>
      </w:r>
    </w:p>
    <w:p>
      <w:pPr>
        <w:pStyle w:val="BodyText"/>
        <w:ind w:left="93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5"/>
        </w:rPr>
        <w:t>土保持，应从全生命周期考虑其建设及运行对环境的影响。</w:t>
      </w:r>
    </w:p>
    <w:p>
      <w:pPr>
        <w:pStyle w:val="BodyText"/>
        <w:ind w:left="93" w:right="249" w:firstLine="650"/>
        <w:spacing w:before="246" w:line="377" w:lineRule="auto"/>
        <w:rPr>
          <w:sz w:val="31"/>
          <w:szCs w:val="31"/>
        </w:rPr>
      </w:pPr>
      <w:r>
        <w:rPr>
          <w:sz w:val="31"/>
          <w:szCs w:val="31"/>
          <w:spacing w:val="9"/>
        </w:rPr>
        <w:t>4.3条款：光伏发电站设计在满足安全性和可靠性的同</w:t>
      </w:r>
      <w:r>
        <w:rPr>
          <w:sz w:val="31"/>
          <w:szCs w:val="31"/>
          <w:spacing w:val="11"/>
        </w:rPr>
        <w:t xml:space="preserve"> </w:t>
      </w:r>
      <w:r>
        <w:rPr>
          <w:sz w:val="31"/>
          <w:szCs w:val="31"/>
          <w:spacing w:val="2"/>
        </w:rPr>
        <w:t>时，宜采用绿色、环保、节能、低碳的材料与设施，保证工</w:t>
      </w:r>
    </w:p>
    <w:p>
      <w:pPr>
        <w:pStyle w:val="BodyText"/>
        <w:ind w:left="93"/>
        <w:spacing w:line="223" w:lineRule="auto"/>
        <w:rPr>
          <w:sz w:val="31"/>
          <w:szCs w:val="31"/>
        </w:rPr>
      </w:pPr>
      <w:r>
        <w:rPr>
          <w:sz w:val="31"/>
          <w:szCs w:val="31"/>
          <w:spacing w:val="-1"/>
        </w:rPr>
        <w:t>程质量及安全。</w:t>
      </w:r>
    </w:p>
    <w:p>
      <w:pPr>
        <w:pStyle w:val="BodyText"/>
        <w:ind w:left="93" w:right="226" w:firstLine="650"/>
        <w:spacing w:before="246" w:line="375" w:lineRule="auto"/>
        <w:rPr>
          <w:sz w:val="31"/>
          <w:szCs w:val="31"/>
        </w:rPr>
      </w:pPr>
      <w:r>
        <w:rPr>
          <w:sz w:val="31"/>
          <w:szCs w:val="31"/>
          <w:spacing w:val="4"/>
        </w:rPr>
        <w:t>4.4</w:t>
      </w:r>
      <w:r>
        <w:rPr>
          <w:sz w:val="31"/>
          <w:szCs w:val="31"/>
          <w:spacing w:val="-50"/>
        </w:rPr>
        <w:t xml:space="preserve"> </w:t>
      </w:r>
      <w:r>
        <w:rPr>
          <w:sz w:val="31"/>
          <w:szCs w:val="31"/>
          <w:spacing w:val="4"/>
        </w:rPr>
        <w:t>条款：高速公路边坡光伏发电工程主要流程包括设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4"/>
        </w:rPr>
        <w:t>计、施工与验收，同时高速公路边坡光伏发电工程属于涉路</w:t>
      </w:r>
      <w:r>
        <w:rPr>
          <w:sz w:val="31"/>
          <w:szCs w:val="31"/>
          <w:spacing w:val="16"/>
        </w:rPr>
        <w:t xml:space="preserve"> </w:t>
      </w:r>
      <w:r>
        <w:rPr>
          <w:sz w:val="31"/>
          <w:szCs w:val="31"/>
          <w:spacing w:val="3"/>
        </w:rPr>
        <w:t>工程，应加强流程实施相关方之间的信息沟通与协调，项目</w:t>
      </w:r>
      <w:r>
        <w:rPr>
          <w:sz w:val="31"/>
          <w:szCs w:val="31"/>
          <w:spacing w:val="7"/>
        </w:rPr>
        <w:t xml:space="preserve"> </w:t>
      </w:r>
      <w:r>
        <w:rPr>
          <w:sz w:val="31"/>
          <w:szCs w:val="31"/>
          <w:spacing w:val="15"/>
        </w:rPr>
        <w:t>建设流程及建设标准应结合涉路工程要求和光伏工程建设</w:t>
      </w:r>
      <w:r>
        <w:rPr>
          <w:sz w:val="31"/>
          <w:szCs w:val="31"/>
          <w:spacing w:val="15"/>
        </w:rPr>
        <w:t xml:space="preserve"> </w:t>
      </w:r>
      <w:r>
        <w:rPr>
          <w:sz w:val="31"/>
          <w:szCs w:val="31"/>
          <w:spacing w:val="16"/>
        </w:rPr>
        <w:t>要求，严格按照光伏工程与涉路工程建设要求进行流程办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3"/>
        </w:rPr>
        <w:t>理。设计阶段首先考虑路段选取要求进行项目地选取，而后</w:t>
      </w:r>
      <w:r>
        <w:rPr>
          <w:sz w:val="31"/>
          <w:szCs w:val="31"/>
          <w:spacing w:val="7"/>
        </w:rPr>
        <w:t xml:space="preserve"> </w:t>
      </w:r>
      <w:r>
        <w:rPr>
          <w:sz w:val="31"/>
          <w:szCs w:val="31"/>
          <w:spacing w:val="3"/>
        </w:rPr>
        <w:t>进行地勘测绘确认边坡土质及施工可行性，并确认可建设面</w:t>
      </w:r>
      <w:r>
        <w:rPr>
          <w:sz w:val="31"/>
          <w:szCs w:val="31"/>
          <w:spacing w:val="7"/>
        </w:rPr>
        <w:t xml:space="preserve"> </w:t>
      </w:r>
      <w:r>
        <w:rPr>
          <w:sz w:val="31"/>
          <w:szCs w:val="31"/>
          <w:spacing w:val="3"/>
        </w:rPr>
        <w:t>积，依据地勘报告及测绘面积进行光伏系统设计，同步进行</w:t>
      </w:r>
      <w:r>
        <w:rPr>
          <w:sz w:val="31"/>
          <w:szCs w:val="31"/>
          <w:spacing w:val="2"/>
        </w:rPr>
        <w:t xml:space="preserve"> </w:t>
      </w:r>
      <w:r>
        <w:rPr>
          <w:sz w:val="31"/>
          <w:szCs w:val="31"/>
          <w:spacing w:val="3"/>
        </w:rPr>
        <w:t>涉路工程设计、涉路工程交通组织设计，设计完成后进行涉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3"/>
        </w:rPr>
        <w:t>路工程设计评价，并确认施工单位，组织召开涉路工程交通</w:t>
      </w:r>
      <w:r>
        <w:rPr>
          <w:sz w:val="31"/>
          <w:szCs w:val="31"/>
          <w:spacing w:val="5"/>
        </w:rPr>
        <w:t xml:space="preserve"> </w:t>
      </w:r>
      <w:r>
        <w:rPr>
          <w:sz w:val="31"/>
          <w:szCs w:val="31"/>
          <w:spacing w:val="5"/>
        </w:rPr>
        <w:t>组织设计评价，通过路政、交警、涉路工程审批单位审批。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3"/>
        </w:rPr>
        <w:t>在施工阶段除光伏系统施工外，还应进行道路防护工程施工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9"/>
        </w:rPr>
        <w:t>等。在验收阶段，根据</w:t>
      </w:r>
      <w:r>
        <w:rPr>
          <w:sz w:val="31"/>
          <w:szCs w:val="31"/>
        </w:rPr>
        <w:t>GB</w:t>
      </w:r>
      <w:r>
        <w:rPr>
          <w:sz w:val="31"/>
          <w:szCs w:val="31"/>
          <w:spacing w:val="9"/>
        </w:rPr>
        <w:t>/T</w:t>
      </w:r>
      <w:r>
        <w:rPr>
          <w:sz w:val="31"/>
          <w:szCs w:val="31"/>
          <w:spacing w:val="134"/>
        </w:rPr>
        <w:t xml:space="preserve"> </w:t>
      </w:r>
      <w:r>
        <w:rPr>
          <w:sz w:val="31"/>
          <w:szCs w:val="31"/>
          <w:spacing w:val="9"/>
        </w:rPr>
        <w:t>50796《光伏发</w:t>
      </w:r>
      <w:r>
        <w:rPr>
          <w:sz w:val="31"/>
          <w:szCs w:val="31"/>
          <w:spacing w:val="8"/>
        </w:rPr>
        <w:t>电工程验收规</w:t>
      </w:r>
    </w:p>
    <w:p>
      <w:pPr>
        <w:pStyle w:val="BodyText"/>
        <w:ind w:left="93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范》中“1.0.3光伏发电工程应通过单位工程、工程启动、</w:t>
      </w:r>
    </w:p>
    <w:p>
      <w:pPr>
        <w:pStyle w:val="BodyText"/>
        <w:spacing w:before="298" w:line="220" w:lineRule="auto"/>
        <w:jc w:val="right"/>
        <w:rPr>
          <w:sz w:val="31"/>
          <w:szCs w:val="31"/>
        </w:rPr>
      </w:pPr>
      <w:r>
        <w:rPr>
          <w:sz w:val="31"/>
          <w:szCs w:val="31"/>
          <w:spacing w:val="2"/>
        </w:rPr>
        <w:t>工程试运和移交生产、工程竣工四个阶段的全面检查</w:t>
      </w:r>
      <w:r>
        <w:rPr>
          <w:sz w:val="31"/>
          <w:szCs w:val="31"/>
          <w:spacing w:val="1"/>
        </w:rPr>
        <w:t>验收。”</w:t>
      </w:r>
    </w:p>
    <w:p>
      <w:pPr>
        <w:spacing w:line="220" w:lineRule="auto"/>
        <w:sectPr>
          <w:footerReference w:type="default" r:id="rId14"/>
          <w:pgSz w:w="11910" w:h="16840"/>
          <w:pgMar w:top="1431" w:right="1608" w:bottom="1263" w:left="1786" w:header="0" w:footer="905" w:gutter="0"/>
        </w:sectPr>
        <w:rPr>
          <w:sz w:val="31"/>
          <w:szCs w:val="31"/>
        </w:rPr>
      </w:pPr>
    </w:p>
    <w:p>
      <w:pPr>
        <w:pStyle w:val="BodyText"/>
        <w:ind w:left="73" w:right="23" w:firstLine="39"/>
        <w:spacing w:before="143" w:line="358" w:lineRule="auto"/>
        <w:jc w:val="both"/>
        <w:rPr/>
      </w:pPr>
      <w:r>
        <w:rPr>
          <w:spacing w:val="-2"/>
        </w:rPr>
        <w:t>“4.3.1安装工程验收应包括对支架安装、光伏组件安装、</w:t>
      </w:r>
      <w:r>
        <w:rPr>
          <w:spacing w:val="16"/>
        </w:rPr>
        <w:t xml:space="preserve"> </w:t>
      </w:r>
      <w:r>
        <w:rPr>
          <w:spacing w:val="-15"/>
        </w:rPr>
        <w:t>汇流箱安装、逆变器安装、电气设备安装、防雷与接地安装、</w:t>
      </w:r>
      <w:r>
        <w:rPr>
          <w:spacing w:val="3"/>
        </w:rPr>
        <w:t xml:space="preserve"> </w:t>
      </w:r>
      <w:r>
        <w:rPr>
          <w:spacing w:val="-4"/>
        </w:rPr>
        <w:t>线路及电缆安装等分部工程的验收。”“4.4.2</w:t>
      </w:r>
      <w:r>
        <w:rPr>
          <w:spacing w:val="-55"/>
        </w:rPr>
        <w:t xml:space="preserve"> </w:t>
      </w:r>
      <w:r>
        <w:rPr>
          <w:spacing w:val="-4"/>
        </w:rPr>
        <w:t>场区绿化和</w:t>
      </w:r>
      <w:r>
        <w:rPr/>
        <w:t xml:space="preserve"> </w:t>
      </w:r>
      <w:r>
        <w:rPr>
          <w:spacing w:val="-6"/>
        </w:rPr>
        <w:t>植被恢复情况应符合设计要求”等要求，边坡光伏应</w:t>
      </w:r>
      <w:r>
        <w:rPr>
          <w:spacing w:val="-7"/>
        </w:rPr>
        <w:t>组织各</w:t>
      </w:r>
      <w:r>
        <w:rPr/>
        <w:t xml:space="preserve"> </w:t>
      </w:r>
      <w:r>
        <w:rPr>
          <w:spacing w:val="-7"/>
        </w:rPr>
        <w:t>阶段验收，工程使用启动前，即项目并网发电前，应进行相</w:t>
      </w:r>
      <w:r>
        <w:rPr>
          <w:spacing w:val="15"/>
        </w:rPr>
        <w:t xml:space="preserve"> </w:t>
      </w:r>
      <w:r>
        <w:rPr>
          <w:spacing w:val="-7"/>
        </w:rPr>
        <w:t>关基础验收，验收除光伏系统结构稳定性检查、设备布置及</w:t>
      </w:r>
      <w:r>
        <w:rPr>
          <w:spacing w:val="4"/>
        </w:rPr>
        <w:t xml:space="preserve"> </w:t>
      </w:r>
      <w:r>
        <w:rPr>
          <w:spacing w:val="-6"/>
        </w:rPr>
        <w:t>运行有效性、必要的电气和线路检查及系统调</w:t>
      </w:r>
      <w:r>
        <w:rPr>
          <w:spacing w:val="-7"/>
        </w:rPr>
        <w:t>试与运行检查</w:t>
      </w:r>
      <w:r>
        <w:rPr/>
        <w:t xml:space="preserve"> </w:t>
      </w:r>
      <w:r>
        <w:rPr>
          <w:spacing w:val="-7"/>
        </w:rPr>
        <w:t>外，还应对边坡的植被及施工表面恢复补救情况、标志标识</w:t>
      </w:r>
      <w:r>
        <w:rPr>
          <w:spacing w:val="6"/>
        </w:rPr>
        <w:t xml:space="preserve"> </w:t>
      </w:r>
      <w:r>
        <w:rPr>
          <w:spacing w:val="-7"/>
        </w:rPr>
        <w:t>符合性、排水设施功能有效性进行验收检查。高速公路边坡</w:t>
      </w:r>
    </w:p>
    <w:p>
      <w:pPr>
        <w:pStyle w:val="BodyText"/>
        <w:ind w:left="73"/>
        <w:spacing w:before="1" w:line="221" w:lineRule="auto"/>
        <w:rPr/>
      </w:pPr>
      <w:r>
        <w:rPr>
          <w:spacing w:val="5"/>
        </w:rPr>
        <w:t>光伏发电工程建设流程的相关要求，凝练形成标准的附录</w:t>
      </w:r>
    </w:p>
    <w:p>
      <w:pPr>
        <w:spacing w:line="371" w:lineRule="auto"/>
        <w:rPr>
          <w:rFonts w:ascii="Arial"/>
          <w:sz w:val="21"/>
        </w:rPr>
      </w:pPr>
      <w:r/>
    </w:p>
    <w:p>
      <w:pPr>
        <w:ind w:left="73"/>
        <w:spacing w:before="62" w:line="180" w:lineRule="auto"/>
        <w:rPr>
          <w:rFonts w:ascii="SimSun" w:hAnsi="SimSun" w:eastAsia="SimSun" w:cs="SimSu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A</w:t>
      </w:r>
      <w:r>
        <w:rPr>
          <w:rFonts w:ascii="SimSun" w:hAnsi="SimSun" w:eastAsia="SimSun" w:cs="SimSun"/>
          <w:sz w:val="19"/>
          <w:szCs w:val="19"/>
          <w:spacing w:val="-1"/>
        </w:rPr>
        <w:t>。</w:t>
      </w:r>
    </w:p>
    <w:p>
      <w:pPr>
        <w:ind w:left="698"/>
        <w:spacing w:before="287" w:line="235" w:lineRule="auto"/>
        <w:outlineLvl w:val="6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2"/>
        </w:rPr>
        <w:t>5.项目选址</w:t>
      </w:r>
    </w:p>
    <w:p>
      <w:pPr>
        <w:pStyle w:val="BodyText"/>
        <w:ind w:left="73" w:right="81" w:firstLine="670"/>
        <w:spacing w:before="168" w:line="318" w:lineRule="auto"/>
        <w:jc w:val="both"/>
        <w:rPr/>
      </w:pPr>
      <w:r>
        <w:rPr>
          <w:spacing w:val="-7"/>
        </w:rPr>
        <w:t>路段选取主要是从安全、经济性角度规定了项目建</w:t>
      </w:r>
      <w:r>
        <w:rPr>
          <w:spacing w:val="-8"/>
        </w:rPr>
        <w:t>设对</w:t>
      </w:r>
      <w:r>
        <w:rPr/>
        <w:t xml:space="preserve"> </w:t>
      </w:r>
      <w:r>
        <w:rPr>
          <w:spacing w:val="-7"/>
        </w:rPr>
        <w:t>于高速公路路段、边坡类型、边坡条件的选择要求。主要说</w:t>
      </w:r>
    </w:p>
    <w:p>
      <w:pPr>
        <w:pStyle w:val="BodyText"/>
        <w:ind w:left="73"/>
        <w:spacing w:line="222" w:lineRule="auto"/>
        <w:rPr/>
      </w:pPr>
      <w:r>
        <w:rPr>
          <w:spacing w:val="-22"/>
        </w:rPr>
        <w:t>明如下：</w:t>
      </w:r>
    </w:p>
    <w:p>
      <w:pPr>
        <w:pStyle w:val="BodyText"/>
        <w:ind w:left="73" w:right="23" w:firstLine="650"/>
        <w:spacing w:before="213" w:line="317" w:lineRule="auto"/>
        <w:jc w:val="both"/>
        <w:rPr/>
      </w:pPr>
      <w:r>
        <w:rPr>
          <w:spacing w:val="9"/>
        </w:rPr>
        <w:t>5.1条款：根据</w:t>
      </w:r>
      <w:r>
        <w:rPr/>
        <w:t>GB</w:t>
      </w:r>
      <w:r>
        <w:rPr>
          <w:spacing w:val="95"/>
        </w:rPr>
        <w:t xml:space="preserve"> </w:t>
      </w:r>
      <w:r>
        <w:rPr>
          <w:spacing w:val="9"/>
        </w:rPr>
        <w:t>50797《光伏发电站设计规范》中</w:t>
      </w:r>
      <w:r>
        <w:rPr/>
        <w:t xml:space="preserve"> </w:t>
      </w:r>
      <w:r>
        <w:rPr/>
        <w:t>“4.0.2光伏发电站选址时，应结合电网结构、电力负荷、</w:t>
      </w:r>
      <w:r>
        <w:rPr>
          <w:spacing w:val="10"/>
        </w:rPr>
        <w:t xml:space="preserve"> </w:t>
      </w:r>
      <w:r>
        <w:rPr>
          <w:spacing w:val="-15"/>
        </w:rPr>
        <w:t>交通、运输、环境保护要求，出线走廊、地质、地震、地形、</w:t>
      </w:r>
      <w:r>
        <w:rPr>
          <w:spacing w:val="3"/>
        </w:rPr>
        <w:t xml:space="preserve"> </w:t>
      </w:r>
      <w:r>
        <w:rPr>
          <w:spacing w:val="-7"/>
        </w:rPr>
        <w:t>水文、气象、占地拆迁、施工以及周围工矿企业对电站的影</w:t>
      </w:r>
      <w:r>
        <w:rPr>
          <w:spacing w:val="4"/>
        </w:rPr>
        <w:t xml:space="preserve"> </w:t>
      </w:r>
      <w:r>
        <w:rPr>
          <w:spacing w:val="-7"/>
        </w:rPr>
        <w:t>响等条件，拟订初步方案，通过全面的技术经济比较和经济</w:t>
      </w:r>
      <w:r>
        <w:rPr>
          <w:spacing w:val="5"/>
        </w:rPr>
        <w:t xml:space="preserve"> </w:t>
      </w:r>
      <w:r>
        <w:rPr>
          <w:spacing w:val="-8"/>
        </w:rPr>
        <w:t>效益分析，提出论证和评价。当有多个候选站址</w:t>
      </w:r>
      <w:r>
        <w:rPr>
          <w:spacing w:val="-9"/>
        </w:rPr>
        <w:t>时，应提出</w:t>
      </w:r>
      <w:r>
        <w:rPr>
          <w:spacing w:val="-9"/>
        </w:rPr>
        <w:t xml:space="preserve"> </w:t>
      </w:r>
      <w:r>
        <w:rPr>
          <w:spacing w:val="-7"/>
        </w:rPr>
        <w:t>推荐站址的排序。”要求，本条结合边坡光伏发电工程建设</w:t>
      </w:r>
    </w:p>
    <w:p>
      <w:pPr>
        <w:pStyle w:val="BodyText"/>
        <w:ind w:left="73"/>
        <w:spacing w:before="1" w:line="219" w:lineRule="auto"/>
        <w:rPr/>
      </w:pPr>
      <w:r>
        <w:rPr>
          <w:spacing w:val="-7"/>
        </w:rPr>
        <w:t>在高速公路边坡这一特性，项目选址时，应对项目建设路段</w:t>
      </w:r>
    </w:p>
    <w:p>
      <w:pPr>
        <w:spacing w:line="219" w:lineRule="auto"/>
        <w:sectPr>
          <w:footerReference w:type="default" r:id="rId15"/>
          <w:pgSz w:w="11910" w:h="16840"/>
          <w:pgMar w:top="1431" w:right="1786" w:bottom="1245" w:left="1786" w:header="0" w:footer="927" w:gutter="0"/>
        </w:sectPr>
        <w:rPr/>
      </w:pPr>
    </w:p>
    <w:p>
      <w:pPr>
        <w:pStyle w:val="BodyText"/>
        <w:ind w:left="43" w:right="219"/>
        <w:spacing w:before="145" w:line="324" w:lineRule="auto"/>
        <w:jc w:val="both"/>
        <w:rPr/>
      </w:pPr>
      <w:r>
        <w:rPr>
          <w:spacing w:val="-5"/>
        </w:rPr>
        <w:t>工程地质情况进行勘探和调查，根据地形地貌特征、水文特</w:t>
      </w:r>
      <w:r>
        <w:rPr>
          <w:spacing w:val="1"/>
        </w:rPr>
        <w:t xml:space="preserve"> </w:t>
      </w:r>
      <w:r>
        <w:rPr>
          <w:spacing w:val="-5"/>
        </w:rPr>
        <w:t>征、结构和主要地层的分布及物理力学性质等选取项目建设</w:t>
      </w:r>
      <w:r>
        <w:rPr>
          <w:spacing w:val="1"/>
        </w:rPr>
        <w:t xml:space="preserve"> </w:t>
      </w:r>
      <w:r>
        <w:rPr>
          <w:spacing w:val="-5"/>
        </w:rPr>
        <w:t>路段，不可选择存在边坡稳定性差，施工难度大等问题的路</w:t>
      </w:r>
    </w:p>
    <w:p>
      <w:pPr>
        <w:pStyle w:val="BodyText"/>
        <w:ind w:left="43"/>
        <w:spacing w:line="223" w:lineRule="auto"/>
        <w:rPr/>
      </w:pPr>
      <w:r>
        <w:rPr>
          <w:spacing w:val="-8"/>
        </w:rPr>
        <w:t>段边坡。</w:t>
      </w:r>
    </w:p>
    <w:p>
      <w:pPr>
        <w:pStyle w:val="BodyText"/>
        <w:ind w:left="43" w:firstLine="680"/>
        <w:spacing w:before="171" w:line="315" w:lineRule="auto"/>
        <w:rPr/>
      </w:pPr>
      <w:r>
        <w:rPr>
          <w:spacing w:val="11"/>
        </w:rPr>
        <w:t>5.2条款：根据</w:t>
      </w:r>
      <w:r>
        <w:rPr/>
        <w:t>GB</w:t>
      </w:r>
      <w:r>
        <w:rPr>
          <w:spacing w:val="67"/>
        </w:rPr>
        <w:t xml:space="preserve"> </w:t>
      </w:r>
      <w:r>
        <w:rPr>
          <w:spacing w:val="11"/>
        </w:rPr>
        <w:t>50797《光伏发电站设计规范</w:t>
      </w:r>
      <w:r>
        <w:rPr>
          <w:spacing w:val="10"/>
        </w:rPr>
        <w:t>》中</w:t>
      </w:r>
      <w:r>
        <w:rPr/>
        <w:t xml:space="preserve">  </w:t>
      </w:r>
      <w:r>
        <w:rPr>
          <w:spacing w:val="13"/>
        </w:rPr>
        <w:t>“4.0.4地面光伏发电站站址宜选择在地势平坦的地区或</w:t>
      </w:r>
      <w:r>
        <w:rPr>
          <w:spacing w:val="3"/>
        </w:rPr>
        <w:t xml:space="preserve">  </w:t>
      </w:r>
      <w:r>
        <w:rPr>
          <w:spacing w:val="-8"/>
        </w:rPr>
        <w:t>北高南低的坡度地区。坡屋面光伏发电站的建筑主要朝向宜</w:t>
      </w:r>
      <w:r>
        <w:rPr>
          <w:spacing w:val="-8"/>
        </w:rPr>
        <w:t xml:space="preserve">  </w:t>
      </w:r>
      <w:r>
        <w:rPr>
          <w:spacing w:val="3"/>
        </w:rPr>
        <w:t>为南或接近南向，宜避开周边障碍物对光伏组件的遮挡。”</w:t>
      </w:r>
      <w:r>
        <w:rPr>
          <w:spacing w:val="12"/>
        </w:rPr>
        <w:t xml:space="preserve"> </w:t>
      </w:r>
      <w:r>
        <w:rPr>
          <w:spacing w:val="-8"/>
        </w:rPr>
        <w:t>要求，本条规定应充分考虑光伏系统对光资源的利用率，光</w:t>
      </w:r>
      <w:r>
        <w:rPr>
          <w:spacing w:val="-8"/>
        </w:rPr>
        <w:t xml:space="preserve">  </w:t>
      </w:r>
      <w:r>
        <w:rPr>
          <w:spacing w:val="8"/>
        </w:rPr>
        <w:t>资源最佳利用情况为东西向高速公路南侧(向阳侧)边坡，</w:t>
      </w:r>
      <w:r>
        <w:rPr>
          <w:spacing w:val="5"/>
        </w:rPr>
        <w:t xml:space="preserve">  </w:t>
      </w:r>
      <w:r>
        <w:rPr>
          <w:spacing w:val="4"/>
        </w:rPr>
        <w:t>同时考虑组件表面玻璃可能造成眩光对车辆行驶造成一定</w:t>
      </w:r>
      <w:r>
        <w:rPr>
          <w:spacing w:val="4"/>
        </w:rPr>
        <w:t xml:space="preserve">  </w:t>
      </w:r>
      <w:r>
        <w:rPr>
          <w:spacing w:val="-6"/>
        </w:rPr>
        <w:t>影响，当前阶段宜选取直线路段和不会产生眩</w:t>
      </w:r>
      <w:r>
        <w:rPr>
          <w:spacing w:val="-7"/>
        </w:rPr>
        <w:t>光影响的曲线</w:t>
      </w:r>
    </w:p>
    <w:p>
      <w:pPr>
        <w:pStyle w:val="BodyText"/>
        <w:ind w:left="43"/>
        <w:spacing w:before="1" w:line="220" w:lineRule="auto"/>
        <w:rPr/>
      </w:pPr>
      <w:r>
        <w:rPr>
          <w:spacing w:val="-7"/>
        </w:rPr>
        <w:t>路段进行光伏建设。</w:t>
      </w:r>
    </w:p>
    <w:p>
      <w:pPr>
        <w:pStyle w:val="BodyText"/>
        <w:ind w:left="43" w:right="194" w:firstLine="680"/>
        <w:spacing w:before="195" w:line="324" w:lineRule="auto"/>
        <w:rPr/>
      </w:pPr>
      <w:r>
        <w:rPr>
          <w:spacing w:val="-1"/>
        </w:rPr>
        <w:t>5.3条款：路堤边坡相较路堑边坡，不需要爬高作业，</w:t>
      </w:r>
      <w:r>
        <w:rPr>
          <w:spacing w:val="3"/>
        </w:rPr>
        <w:t xml:space="preserve"> </w:t>
      </w:r>
      <w:r>
        <w:rPr>
          <w:spacing w:val="-5"/>
        </w:rPr>
        <w:t>施工难度低，且不存在光伏设备坠落和边坡滑落到路面的风</w:t>
      </w:r>
      <w:r>
        <w:rPr>
          <w:spacing w:val="6"/>
        </w:rPr>
        <w:t xml:space="preserve"> </w:t>
      </w:r>
      <w:r>
        <w:rPr>
          <w:spacing w:val="-4"/>
        </w:rPr>
        <w:t>险，同时路堤边坡安装光伏系统不宜被车辆驾驶员观测到，</w:t>
      </w:r>
      <w:r>
        <w:rPr/>
        <w:t xml:space="preserve"> </w:t>
      </w:r>
      <w:r>
        <w:rPr>
          <w:spacing w:val="-5"/>
        </w:rPr>
        <w:t>减弱了对车辆驾驶员视觉的影响，故宜选择路堤边坡进行项</w:t>
      </w:r>
    </w:p>
    <w:p>
      <w:pPr>
        <w:pStyle w:val="BodyText"/>
        <w:ind w:left="43"/>
        <w:spacing w:before="1" w:line="223" w:lineRule="auto"/>
        <w:rPr/>
      </w:pPr>
      <w:r>
        <w:rPr>
          <w:spacing w:val="-23"/>
        </w:rPr>
        <w:t>目建设。</w:t>
      </w:r>
    </w:p>
    <w:p>
      <w:pPr>
        <w:pStyle w:val="BodyText"/>
        <w:ind w:left="43" w:right="195" w:firstLine="680"/>
        <w:spacing w:before="168" w:line="324" w:lineRule="auto"/>
        <w:rPr/>
      </w:pPr>
      <w:r>
        <w:rPr>
          <w:spacing w:val="9"/>
        </w:rPr>
        <w:t>5.4</w:t>
      </w:r>
      <w:r>
        <w:rPr>
          <w:spacing w:val="-41"/>
        </w:rPr>
        <w:t xml:space="preserve"> </w:t>
      </w:r>
      <w:r>
        <w:rPr>
          <w:spacing w:val="9"/>
        </w:rPr>
        <w:t>条款：考虑光伏系统支架基础需打入边坡进行固</w:t>
      </w:r>
      <w:r>
        <w:rPr/>
        <w:t xml:space="preserve"> </w:t>
      </w:r>
      <w:r>
        <w:rPr>
          <w:spacing w:val="-6"/>
        </w:rPr>
        <w:t>定，且不宜进入大型施工机械设备，以填石为主</w:t>
      </w:r>
      <w:r>
        <w:rPr>
          <w:spacing w:val="-7"/>
        </w:rPr>
        <w:t>的边坡施工</w:t>
      </w:r>
      <w:r>
        <w:rPr/>
        <w:t xml:space="preserve"> </w:t>
      </w:r>
      <w:r>
        <w:rPr>
          <w:spacing w:val="-5"/>
        </w:rPr>
        <w:t>难度大，宜选取施工难度小的填土路基及混填路基进行项目</w:t>
      </w:r>
    </w:p>
    <w:p>
      <w:pPr>
        <w:pStyle w:val="BodyText"/>
        <w:ind w:left="43"/>
        <w:spacing w:before="1" w:line="223" w:lineRule="auto"/>
        <w:rPr/>
      </w:pPr>
      <w:r>
        <w:rPr>
          <w:spacing w:val="-9"/>
        </w:rPr>
        <w:t>建设。</w:t>
      </w:r>
    </w:p>
    <w:p>
      <w:pPr>
        <w:pStyle w:val="BodyText"/>
        <w:ind w:left="43" w:right="131" w:firstLine="680"/>
        <w:spacing w:before="156" w:line="317" w:lineRule="auto"/>
        <w:rPr/>
      </w:pPr>
      <w:r>
        <w:rPr>
          <w:spacing w:val="-1"/>
        </w:rPr>
        <w:t>5.5条款：为保持边坡稳定性，应充分考虑边坡本身的</w:t>
      </w:r>
      <w:r>
        <w:rPr>
          <w:spacing w:val="6"/>
        </w:rPr>
        <w:t xml:space="preserve"> </w:t>
      </w:r>
      <w:r>
        <w:rPr>
          <w:spacing w:val="10"/>
        </w:rPr>
        <w:t>植被情况，宜选择少树木(灌木)或无树木(灌木)的边坡，</w:t>
      </w:r>
    </w:p>
    <w:p>
      <w:pPr>
        <w:pStyle w:val="BodyText"/>
        <w:ind w:left="43"/>
        <w:spacing w:line="219" w:lineRule="auto"/>
        <w:rPr/>
      </w:pPr>
      <w:r>
        <w:rPr>
          <w:spacing w:val="-6"/>
        </w:rPr>
        <w:t>减少因工程移除树木对边坡水土保持和稳定性造成影响；同</w:t>
      </w:r>
    </w:p>
    <w:p>
      <w:pPr>
        <w:spacing w:line="219" w:lineRule="auto"/>
        <w:sectPr>
          <w:footerReference w:type="default" r:id="rId16"/>
          <w:pgSz w:w="11910" w:h="16840"/>
          <w:pgMar w:top="1431" w:right="1668" w:bottom="1255" w:left="1786" w:header="0" w:footer="936" w:gutter="0"/>
        </w:sectPr>
        <w:rPr/>
      </w:pPr>
    </w:p>
    <w:p>
      <w:pPr>
        <w:pStyle w:val="BodyText"/>
        <w:ind w:left="23" w:right="33"/>
        <w:spacing w:before="188" w:line="316" w:lineRule="auto"/>
        <w:jc w:val="both"/>
        <w:rPr/>
      </w:pPr>
      <w:r>
        <w:rPr>
          <w:spacing w:val="-1"/>
        </w:rPr>
        <w:t>时，根据GB50797《</w:t>
      </w:r>
      <w:r>
        <w:rPr>
          <w:spacing w:val="-1"/>
        </w:rPr>
        <w:t xml:space="preserve"> </w:t>
      </w:r>
      <w:r>
        <w:rPr>
          <w:spacing w:val="-1"/>
        </w:rPr>
        <w:t>光伏发电站设计规范》“7.2.2光伏方</w:t>
      </w:r>
      <w:r>
        <w:rPr>
          <w:spacing w:val="-1"/>
        </w:rPr>
        <w:t xml:space="preserve"> </w:t>
      </w:r>
      <w:r>
        <w:rPr>
          <w:spacing w:val="-7"/>
        </w:rPr>
        <w:t>阵各排、列的布置间距，无论是固定式还是跟踪式均应保证</w:t>
      </w:r>
      <w:r>
        <w:rPr>
          <w:spacing w:val="1"/>
        </w:rPr>
        <w:t xml:space="preserve"> </w:t>
      </w:r>
      <w:r>
        <w:rPr>
          <w:spacing w:val="15"/>
        </w:rPr>
        <w:t>全年9:00-15:00(当地真太阳时)时段内前、</w:t>
      </w:r>
      <w:r>
        <w:rPr>
          <w:spacing w:val="14"/>
        </w:rPr>
        <w:t>后、左、右</w:t>
      </w:r>
      <w:r>
        <w:rPr>
          <w:spacing w:val="14"/>
        </w:rPr>
        <w:t xml:space="preserve"> </w:t>
      </w:r>
      <w:r>
        <w:rPr>
          <w:spacing w:val="-1"/>
        </w:rPr>
        <w:t>互不遮挡，也即冬至日当天9:00-15:0</w:t>
      </w:r>
      <w:r>
        <w:rPr>
          <w:spacing w:val="-2"/>
        </w:rPr>
        <w:t>0时段内前、后、左、</w:t>
      </w:r>
      <w:r>
        <w:rPr/>
        <w:t xml:space="preserve"> </w:t>
      </w:r>
      <w:r>
        <w:rPr>
          <w:spacing w:val="6"/>
        </w:rPr>
        <w:t>右互不遮挡。”要求，应建模确认9:00-15:00时段内边坡</w:t>
      </w:r>
    </w:p>
    <w:p>
      <w:pPr>
        <w:pStyle w:val="BodyText"/>
        <w:ind w:left="23"/>
        <w:spacing w:before="1" w:line="220" w:lineRule="auto"/>
        <w:rPr/>
      </w:pPr>
      <w:r>
        <w:rPr>
          <w:spacing w:val="-5"/>
        </w:rPr>
        <w:t>内外构筑物和树木等对光伏组件无阴影遮挡。</w:t>
      </w:r>
    </w:p>
    <w:p>
      <w:pPr>
        <w:pStyle w:val="BodyText"/>
        <w:ind w:left="23" w:right="137" w:firstLine="640"/>
        <w:spacing w:before="149" w:line="316" w:lineRule="auto"/>
        <w:rPr/>
      </w:pPr>
      <w:r>
        <w:rPr>
          <w:spacing w:val="-1"/>
        </w:rPr>
        <w:t>5.6条款：应充分考虑路段交通流量和交通事故情况，</w:t>
      </w:r>
      <w:r>
        <w:rPr>
          <w:spacing w:val="3"/>
        </w:rPr>
        <w:t xml:space="preserve"> </w:t>
      </w:r>
      <w:r>
        <w:rPr>
          <w:spacing w:val="-6"/>
        </w:rPr>
        <w:t>宜选择流量小、交通事故少的路段进行项目建设，减少后期</w:t>
      </w:r>
    </w:p>
    <w:p>
      <w:pPr>
        <w:pStyle w:val="BodyText"/>
        <w:ind w:left="23"/>
        <w:spacing w:line="219" w:lineRule="auto"/>
        <w:rPr/>
      </w:pPr>
      <w:r>
        <w:rPr>
          <w:spacing w:val="-9"/>
        </w:rPr>
        <w:t>车辆事故二次伤害的机率。</w:t>
      </w:r>
    </w:p>
    <w:p>
      <w:pPr>
        <w:pStyle w:val="BodyText"/>
        <w:ind w:left="23" w:right="128" w:firstLine="640"/>
        <w:spacing w:before="193" w:line="317" w:lineRule="auto"/>
        <w:rPr/>
      </w:pPr>
      <w:r>
        <w:rPr>
          <w:spacing w:val="1"/>
        </w:rPr>
        <w:t>5.7条款：高速公路边坡具有排水和耐冲刷功能，光伏</w:t>
      </w:r>
      <w:r>
        <w:rPr/>
        <w:t xml:space="preserve"> </w:t>
      </w:r>
      <w:r>
        <w:rPr>
          <w:spacing w:val="6"/>
        </w:rPr>
        <w:t>工程建设宜选择具备集中排水系统或易于进行排水改造的</w:t>
      </w:r>
    </w:p>
    <w:p>
      <w:pPr>
        <w:pStyle w:val="BodyText"/>
        <w:ind w:left="23"/>
        <w:spacing w:before="1" w:line="220" w:lineRule="auto"/>
        <w:rPr/>
      </w:pPr>
      <w:r>
        <w:rPr>
          <w:spacing w:val="7"/>
        </w:rPr>
        <w:t>边坡进行项目建设，不得降低或损坏边坡排水和耐冲刷能</w:t>
      </w:r>
    </w:p>
    <w:p>
      <w:pPr>
        <w:ind w:left="17"/>
        <w:spacing w:before="171" w:line="214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i/>
          <w:iCs/>
          <w:spacing w:val="-17"/>
        </w:rPr>
        <w:t>力。</w:t>
      </w:r>
    </w:p>
    <w:p>
      <w:pPr>
        <w:pStyle w:val="BodyText"/>
        <w:ind w:left="23" w:right="125" w:firstLine="640"/>
        <w:spacing w:before="173" w:line="323" w:lineRule="auto"/>
        <w:jc w:val="both"/>
        <w:rPr/>
      </w:pPr>
      <w:r>
        <w:rPr>
          <w:spacing w:val="1"/>
        </w:rPr>
        <w:t>5.8条款：光伏工程并网发电是最关键环节，考虑并网</w:t>
      </w:r>
      <w:r>
        <w:rPr>
          <w:spacing w:val="1"/>
        </w:rPr>
        <w:t xml:space="preserve"> </w:t>
      </w:r>
      <w:r>
        <w:rPr>
          <w:spacing w:val="-7"/>
        </w:rPr>
        <w:t>便捷性与经济性，宜选择高速公路服务区、隧道、收费站等</w:t>
      </w:r>
      <w:r>
        <w:rPr>
          <w:spacing w:val="10"/>
        </w:rPr>
        <w:t xml:space="preserve"> </w:t>
      </w:r>
      <w:r>
        <w:rPr>
          <w:spacing w:val="-7"/>
        </w:rPr>
        <w:t>大用电量场景的临近路段边坡，建设自发自用、余额上网的</w:t>
      </w:r>
      <w:r>
        <w:rPr>
          <w:spacing w:val="11"/>
        </w:rPr>
        <w:t xml:space="preserve"> </w:t>
      </w:r>
      <w:r>
        <w:rPr>
          <w:spacing w:val="-6"/>
        </w:rPr>
        <w:t>边坡光伏发电工程，光伏产生电力优先供高速沿线用电设备</w:t>
      </w:r>
      <w:r>
        <w:rPr>
          <w:spacing w:val="17"/>
        </w:rPr>
        <w:t xml:space="preserve"> </w:t>
      </w:r>
      <w:r>
        <w:rPr>
          <w:spacing w:val="-7"/>
        </w:rPr>
        <w:t>使用，提高高速沿线绿电使用比例，减少碳排放；建设全额</w:t>
      </w:r>
      <w:r>
        <w:rPr>
          <w:spacing w:val="3"/>
        </w:rPr>
        <w:t xml:space="preserve"> </w:t>
      </w:r>
      <w:r>
        <w:rPr>
          <w:spacing w:val="6"/>
        </w:rPr>
        <w:t>上网的边坡光伏发电工程，宜选择并网条件便利的路段边</w:t>
      </w:r>
    </w:p>
    <w:p>
      <w:pPr>
        <w:pStyle w:val="BodyText"/>
        <w:ind w:left="23"/>
        <w:spacing w:line="220" w:lineRule="auto"/>
        <w:rPr/>
      </w:pPr>
      <w:r>
        <w:rPr>
          <w:spacing w:val="-3"/>
        </w:rPr>
        <w:t>坡，减少线缆使用量及线损，保证系统效率，提高经济性。</w:t>
      </w:r>
    </w:p>
    <w:p>
      <w:pPr>
        <w:ind w:left="663"/>
        <w:spacing w:before="166" w:line="540" w:lineRule="exact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7"/>
          <w:position w:val="15"/>
        </w:rPr>
        <w:t>6.技术要求</w:t>
      </w:r>
    </w:p>
    <w:p>
      <w:pPr>
        <w:ind w:left="663"/>
        <w:spacing w:before="2" w:line="22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5"/>
        </w:rPr>
        <w:t>6.1</w:t>
      </w:r>
      <w:r>
        <w:rPr>
          <w:rFonts w:ascii="KaiTi" w:hAnsi="KaiTi" w:eastAsia="KaiTi" w:cs="KaiTi"/>
          <w:sz w:val="32"/>
          <w:szCs w:val="32"/>
          <w:spacing w:val="-44"/>
        </w:rPr>
        <w:t xml:space="preserve"> </w:t>
      </w:r>
      <w:r>
        <w:rPr>
          <w:rFonts w:ascii="KaiTi" w:hAnsi="KaiTi" w:eastAsia="KaiTi" w:cs="KaiTi"/>
          <w:sz w:val="32"/>
          <w:szCs w:val="32"/>
          <w:spacing w:val="-5"/>
        </w:rPr>
        <w:t>一般要求</w:t>
      </w:r>
    </w:p>
    <w:p>
      <w:pPr>
        <w:pStyle w:val="BodyText"/>
        <w:ind w:left="23" w:right="131" w:firstLine="640"/>
        <w:spacing w:before="259" w:line="322" w:lineRule="auto"/>
        <w:jc w:val="both"/>
        <w:rPr/>
      </w:pPr>
      <w:r>
        <w:rPr>
          <w:spacing w:val="2"/>
        </w:rPr>
        <w:t>6.1.1条款：根据</w:t>
      </w:r>
      <w:r>
        <w:rPr/>
        <w:t>DB</w:t>
      </w:r>
      <w:r>
        <w:rPr>
          <w:spacing w:val="2"/>
        </w:rPr>
        <w:t>37/T</w:t>
      </w:r>
      <w:r>
        <w:rPr>
          <w:spacing w:val="84"/>
        </w:rPr>
        <w:t xml:space="preserve"> </w:t>
      </w:r>
      <w:r>
        <w:rPr>
          <w:spacing w:val="2"/>
        </w:rPr>
        <w:t>3366《山东省涉路工程技术</w:t>
      </w:r>
      <w:r>
        <w:rPr/>
        <w:t xml:space="preserve"> </w:t>
      </w:r>
      <w:r>
        <w:rPr>
          <w:spacing w:val="1"/>
        </w:rPr>
        <w:t>规范》,“在公路用地范围内上跨、下穿、并行</w:t>
      </w:r>
      <w:r>
        <w:rPr/>
        <w:t>、接入公路</w:t>
      </w:r>
    </w:p>
    <w:p>
      <w:pPr>
        <w:pStyle w:val="BodyText"/>
        <w:ind w:left="23"/>
        <w:spacing w:before="1" w:line="219" w:lineRule="auto"/>
        <w:rPr/>
      </w:pPr>
      <w:r>
        <w:rPr>
          <w:spacing w:val="-7"/>
        </w:rPr>
        <w:t>的建设工程，以及在建筑控制区内对公路改扩建规划、公路</w:t>
      </w:r>
    </w:p>
    <w:p>
      <w:pPr>
        <w:spacing w:line="219" w:lineRule="auto"/>
        <w:sectPr>
          <w:footerReference w:type="default" r:id="rId17"/>
          <w:pgSz w:w="11910" w:h="16840"/>
          <w:pgMar w:top="1431" w:right="1786" w:bottom="1245" w:left="1786" w:header="0" w:footer="927" w:gutter="0"/>
        </w:sectPr>
        <w:rPr/>
      </w:pPr>
    </w:p>
    <w:p>
      <w:pPr>
        <w:pStyle w:val="BodyText"/>
        <w:ind w:left="63"/>
        <w:spacing w:before="183" w:line="317" w:lineRule="auto"/>
        <w:jc w:val="both"/>
        <w:rPr/>
      </w:pPr>
      <w:r>
        <w:rPr>
          <w:spacing w:val="-6"/>
        </w:rPr>
        <w:t>安全运营有影响的建设工程”均属于涉路工程，边坡光伏属</w:t>
      </w:r>
      <w:r>
        <w:rPr>
          <w:spacing w:val="-6"/>
        </w:rPr>
        <w:t xml:space="preserve"> </w:t>
      </w:r>
      <w:r>
        <w:rPr>
          <w:spacing w:val="-7"/>
        </w:rPr>
        <w:t>于在公路用地范围内并行于公路的建设工程，属于涉路工程</w:t>
      </w:r>
      <w:r>
        <w:rPr>
          <w:spacing w:val="2"/>
        </w:rPr>
        <w:t xml:space="preserve">  </w:t>
      </w:r>
      <w:r>
        <w:rPr>
          <w:spacing w:val="-6"/>
        </w:rPr>
        <w:t>范畴。在示范项目建设过程中，按照涉路工程建设需</w:t>
      </w:r>
      <w:r>
        <w:rPr>
          <w:spacing w:val="-7"/>
        </w:rPr>
        <w:t>要及流</w:t>
      </w:r>
      <w:r>
        <w:rPr/>
        <w:t xml:space="preserve"> </w:t>
      </w:r>
      <w:r>
        <w:rPr>
          <w:spacing w:val="-6"/>
        </w:rPr>
        <w:t>程，边坡光伏发电工程设计方案应进行涉路评价，并进行涉</w:t>
      </w:r>
      <w:r>
        <w:rPr>
          <w:spacing w:val="-6"/>
        </w:rPr>
        <w:t xml:space="preserve"> </w:t>
      </w:r>
      <w:r>
        <w:rPr>
          <w:spacing w:val="-6"/>
        </w:rPr>
        <w:t>路评价要求的高速公路护栏、边坡排水系统等设计。根据涉</w:t>
      </w:r>
      <w:r>
        <w:rPr>
          <w:spacing w:val="-6"/>
        </w:rPr>
        <w:t xml:space="preserve"> </w:t>
      </w:r>
      <w:r>
        <w:rPr>
          <w:spacing w:val="-6"/>
        </w:rPr>
        <w:t>路工程要求，在高速公路边坡加装光伏系统提升了公路交通</w:t>
      </w:r>
      <w:r>
        <w:rPr>
          <w:spacing w:val="-6"/>
        </w:rPr>
        <w:t xml:space="preserve"> </w:t>
      </w:r>
      <w:r>
        <w:rPr>
          <w:spacing w:val="-2"/>
        </w:rPr>
        <w:t>安全事故严重程度，需按照</w:t>
      </w:r>
      <w:r>
        <w:rPr>
          <w:rFonts w:ascii="Times New Roman" w:hAnsi="Times New Roman" w:eastAsia="Times New Roman" w:cs="Times New Roman"/>
          <w:spacing w:val="-2"/>
        </w:rPr>
        <w:t>JTG D81</w:t>
      </w:r>
      <w:r>
        <w:rPr>
          <w:spacing w:val="-2"/>
        </w:rPr>
        <w:t>的规定，</w:t>
      </w:r>
      <w:r>
        <w:rPr>
          <w:spacing w:val="-3"/>
        </w:rPr>
        <w:t>结合事故严重</w:t>
      </w:r>
      <w:r>
        <w:rPr/>
        <w:t xml:space="preserve"> </w:t>
      </w:r>
      <w:r>
        <w:rPr>
          <w:spacing w:val="-13"/>
        </w:rPr>
        <w:t>程度、公路技术等级及设计速度等，相应提升护栏防护等级。</w:t>
      </w:r>
    </w:p>
    <w:p>
      <w:pPr>
        <w:pStyle w:val="BodyText"/>
        <w:ind w:left="63"/>
        <w:spacing w:line="222" w:lineRule="auto"/>
        <w:rPr/>
      </w:pPr>
      <w:r>
        <w:rPr/>
        <w:t>边坡排水系统设计应满足</w:t>
      </w:r>
      <w:r>
        <w:rPr>
          <w:rFonts w:ascii="Times New Roman" w:hAnsi="Times New Roman" w:eastAsia="Times New Roman" w:cs="Times New Roman"/>
        </w:rPr>
        <w:t>JTG/T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rFonts w:ascii="Times New Roman" w:hAnsi="Times New Roman" w:eastAsia="Times New Roman" w:cs="Times New Roman"/>
        </w:rPr>
        <w:t>D33</w:t>
      </w:r>
      <w:r>
        <w:rPr/>
        <w:t>的规定。</w:t>
      </w:r>
    </w:p>
    <w:p>
      <w:pPr>
        <w:pStyle w:val="BodyText"/>
        <w:ind w:left="63" w:right="40" w:firstLine="670"/>
        <w:spacing w:before="173" w:line="317" w:lineRule="auto"/>
        <w:jc w:val="both"/>
        <w:rPr/>
      </w:pPr>
      <w:r>
        <w:rPr>
          <w:spacing w:val="2"/>
        </w:rPr>
        <w:t>6.1.2条款：根据</w:t>
      </w:r>
      <w:r>
        <w:rPr/>
        <w:t>GB</w:t>
      </w:r>
      <w:r>
        <w:rPr>
          <w:spacing w:val="2"/>
        </w:rPr>
        <w:t>50797《</w:t>
      </w:r>
      <w:r>
        <w:rPr>
          <w:spacing w:val="-34"/>
        </w:rPr>
        <w:t xml:space="preserve"> </w:t>
      </w:r>
      <w:r>
        <w:rPr>
          <w:spacing w:val="2"/>
        </w:rPr>
        <w:t>光伏发电站设计规范》中</w:t>
      </w:r>
      <w:r>
        <w:rPr/>
        <w:t xml:space="preserve"> </w:t>
      </w:r>
      <w:r>
        <w:rPr>
          <w:spacing w:val="2"/>
        </w:rPr>
        <w:t>“3.0.2光伏发电站设计在满足安全性和可靠性</w:t>
      </w:r>
      <w:r>
        <w:rPr>
          <w:spacing w:val="1"/>
        </w:rPr>
        <w:t>的同时，应</w:t>
      </w:r>
      <w:r>
        <w:rPr/>
        <w:t xml:space="preserve"> </w:t>
      </w:r>
      <w:r>
        <w:rPr>
          <w:spacing w:val="-6"/>
        </w:rPr>
        <w:t>优先采用新技术、新工艺、新设备、新材料。”要求，结合</w:t>
      </w:r>
      <w:r>
        <w:rPr>
          <w:spacing w:val="12"/>
        </w:rPr>
        <w:t xml:space="preserve"> </w:t>
      </w:r>
      <w:r>
        <w:rPr>
          <w:spacing w:val="-5"/>
        </w:rPr>
        <w:t>边坡光伏特性，减少可能产生的二次伤害，宜</w:t>
      </w:r>
      <w:r>
        <w:rPr>
          <w:spacing w:val="-6"/>
        </w:rPr>
        <w:t>采用安全性高</w:t>
      </w:r>
      <w:r>
        <w:rPr/>
        <w:t xml:space="preserve"> </w:t>
      </w:r>
      <w:r>
        <w:rPr>
          <w:spacing w:val="-14"/>
        </w:rPr>
        <w:t>的新工艺、新材料对暴露于组件方阵以外的支架、支</w:t>
      </w:r>
      <w:r>
        <w:rPr>
          <w:spacing w:val="-15"/>
        </w:rPr>
        <w:t>架基础、</w:t>
      </w:r>
      <w:r>
        <w:rPr/>
        <w:t xml:space="preserve"> </w:t>
      </w:r>
      <w:r>
        <w:rPr>
          <w:spacing w:val="-5"/>
        </w:rPr>
        <w:t>钢结构棱角等实施安全防护措施，荣乌高速边坡光伏</w:t>
      </w:r>
      <w:r>
        <w:rPr>
          <w:spacing w:val="-6"/>
        </w:rPr>
        <w:t>试验项</w:t>
      </w:r>
    </w:p>
    <w:p>
      <w:pPr>
        <w:pStyle w:val="BodyText"/>
        <w:ind w:left="63"/>
        <w:spacing w:line="220" w:lineRule="auto"/>
        <w:rPr/>
      </w:pPr>
      <w:r>
        <w:rPr>
          <w:spacing w:val="-7"/>
        </w:rPr>
        <w:t>目对组件边框，暴露的支架用柔性材料进行了包裹。</w:t>
      </w:r>
    </w:p>
    <w:p>
      <w:pPr>
        <w:pStyle w:val="BodyText"/>
        <w:ind w:left="63" w:right="115" w:firstLine="670"/>
        <w:spacing w:before="221" w:line="323" w:lineRule="auto"/>
        <w:jc w:val="both"/>
        <w:rPr/>
      </w:pPr>
      <w:r>
        <w:rPr>
          <w:spacing w:val="-1"/>
        </w:rPr>
        <w:t>6.1.3条款：边坡光伏发电工程施工过程不应破坏高速</w:t>
      </w:r>
      <w:r>
        <w:rPr>
          <w:spacing w:val="11"/>
        </w:rPr>
        <w:t xml:space="preserve"> </w:t>
      </w:r>
      <w:r>
        <w:rPr>
          <w:spacing w:val="-5"/>
        </w:rPr>
        <w:t>公路边坡警示牌基础、排水沟、监控设备配</w:t>
      </w:r>
      <w:r>
        <w:rPr>
          <w:spacing w:val="-6"/>
        </w:rPr>
        <w:t>电柜等原有设施</w:t>
      </w:r>
    </w:p>
    <w:p>
      <w:pPr>
        <w:pStyle w:val="BodyText"/>
        <w:ind w:left="63"/>
        <w:spacing w:before="1" w:line="221" w:lineRule="auto"/>
        <w:rPr/>
      </w:pPr>
      <w:r>
        <w:rPr>
          <w:spacing w:val="-12"/>
        </w:rPr>
        <w:t>的基本功能。</w:t>
      </w:r>
    </w:p>
    <w:p>
      <w:pPr>
        <w:pStyle w:val="BodyText"/>
        <w:ind w:left="63" w:right="91" w:firstLine="670"/>
        <w:spacing w:before="161" w:line="320" w:lineRule="auto"/>
        <w:jc w:val="both"/>
        <w:rPr/>
      </w:pPr>
      <w:r>
        <w:rPr>
          <w:spacing w:val="1"/>
        </w:rPr>
        <w:t>6.1.4条款：根据</w:t>
      </w:r>
      <w:r>
        <w:rPr/>
        <w:t>GB</w:t>
      </w:r>
      <w:r>
        <w:rPr>
          <w:spacing w:val="1"/>
        </w:rPr>
        <w:t>50797《</w:t>
      </w:r>
      <w:r>
        <w:rPr>
          <w:spacing w:val="-17"/>
        </w:rPr>
        <w:t xml:space="preserve"> </w:t>
      </w:r>
      <w:r>
        <w:rPr>
          <w:spacing w:val="1"/>
        </w:rPr>
        <w:t>光伏发电站设计规范》中</w:t>
      </w:r>
      <w:r>
        <w:rPr/>
        <w:t xml:space="preserve"> </w:t>
      </w:r>
      <w:r>
        <w:rPr>
          <w:spacing w:val="7"/>
        </w:rPr>
        <w:t>“4.0.10光伏发电站站址选择应利用非可耕地和劣地，不</w:t>
      </w:r>
      <w:r>
        <w:rPr>
          <w:spacing w:val="11"/>
        </w:rPr>
        <w:t xml:space="preserve"> </w:t>
      </w:r>
      <w:r>
        <w:rPr>
          <w:spacing w:val="-7"/>
        </w:rPr>
        <w:t>应破坏原有水系，做好植被保护，减少土石</w:t>
      </w:r>
      <w:r>
        <w:rPr>
          <w:spacing w:val="-8"/>
        </w:rPr>
        <w:t>方开挖量，并应</w:t>
      </w:r>
      <w:r>
        <w:rPr/>
        <w:t xml:space="preserve"> </w:t>
      </w:r>
      <w:r>
        <w:rPr>
          <w:spacing w:val="-7"/>
        </w:rPr>
        <w:t>节约用地，减少房屋拆迁和人口迁移。”要求，为保证边坡</w:t>
      </w:r>
      <w:r>
        <w:rPr/>
        <w:t xml:space="preserve"> </w:t>
      </w:r>
      <w:r>
        <w:rPr>
          <w:spacing w:val="-8"/>
        </w:rPr>
        <w:t>稳定性，应减少土石方挖填施工，降低对地表植被和表层土</w:t>
      </w:r>
    </w:p>
    <w:p>
      <w:pPr>
        <w:pStyle w:val="BodyText"/>
        <w:ind w:left="63"/>
        <w:spacing w:before="2" w:line="220" w:lineRule="auto"/>
        <w:rPr/>
      </w:pPr>
      <w:r>
        <w:rPr>
          <w:spacing w:val="-7"/>
        </w:rPr>
        <w:t>的破坏，开挖施工过程减少对边坡及道路基础的影响，保证</w:t>
      </w:r>
    </w:p>
    <w:p>
      <w:pPr>
        <w:spacing w:line="220" w:lineRule="auto"/>
        <w:sectPr>
          <w:footerReference w:type="default" r:id="rId18"/>
          <w:pgSz w:w="11910" w:h="16840"/>
          <w:pgMar w:top="1431" w:right="1760" w:bottom="1245" w:left="1786" w:header="0" w:footer="927" w:gutter="0"/>
        </w:sectPr>
        <w:rPr/>
      </w:pPr>
    </w:p>
    <w:p>
      <w:pPr>
        <w:pStyle w:val="BodyText"/>
        <w:ind w:left="83"/>
        <w:spacing w:before="144" w:line="219" w:lineRule="auto"/>
        <w:rPr/>
      </w:pPr>
      <w:r>
        <w:rPr>
          <w:spacing w:val="-9"/>
        </w:rPr>
        <w:t>公路路基稳定。</w:t>
      </w:r>
    </w:p>
    <w:p>
      <w:pPr>
        <w:pStyle w:val="BodyText"/>
        <w:ind w:left="83" w:right="58" w:firstLine="630"/>
        <w:spacing w:before="191" w:line="319" w:lineRule="auto"/>
        <w:jc w:val="both"/>
        <w:rPr/>
      </w:pPr>
      <w:r>
        <w:rPr/>
        <w:t>6.1.5条款：根据GB50797《</w:t>
      </w:r>
      <w:r>
        <w:rPr/>
        <w:t xml:space="preserve"> </w:t>
      </w:r>
      <w:r>
        <w:rPr/>
        <w:t>光伏发电站设计规范》中</w:t>
      </w:r>
      <w:r>
        <w:rPr>
          <w:spacing w:val="10"/>
        </w:rPr>
        <w:t xml:space="preserve"> </w:t>
      </w:r>
      <w:r>
        <w:rPr>
          <w:spacing w:val="7"/>
        </w:rPr>
        <w:t>“8.8过电压保护及接地要求”,光伏发电站的升压站区和</w:t>
      </w:r>
      <w:r>
        <w:rPr>
          <w:spacing w:val="4"/>
        </w:rPr>
        <w:t xml:space="preserve"> </w:t>
      </w:r>
      <w:r>
        <w:rPr>
          <w:spacing w:val="6"/>
        </w:rPr>
        <w:t>就地逆变升压室的过电压保护和接地和光伏方阵接地保护</w:t>
      </w:r>
      <w:r>
        <w:rPr>
          <w:spacing w:val="12"/>
        </w:rPr>
        <w:t xml:space="preserve"> </w:t>
      </w:r>
      <w:r>
        <w:rPr>
          <w:spacing w:val="-10"/>
        </w:rPr>
        <w:t>等应满足相关规范要求；</w:t>
      </w:r>
      <w:r>
        <w:rPr>
          <w:spacing w:val="51"/>
        </w:rPr>
        <w:t xml:space="preserve">  </w:t>
      </w:r>
      <w:r>
        <w:rPr>
          <w:spacing w:val="-10"/>
        </w:rPr>
        <w:t>“14消防”规定了光伏发电站的</w:t>
      </w:r>
    </w:p>
    <w:p>
      <w:pPr>
        <w:pStyle w:val="BodyText"/>
        <w:ind w:left="83"/>
        <w:spacing w:before="1" w:line="221" w:lineRule="auto"/>
        <w:rPr/>
      </w:pPr>
      <w:r>
        <w:rPr>
          <w:spacing w:val="-12"/>
        </w:rPr>
        <w:t>消防要求。</w:t>
      </w:r>
    </w:p>
    <w:p>
      <w:pPr>
        <w:pStyle w:val="BodyText"/>
        <w:ind w:left="83" w:right="33" w:firstLine="630"/>
        <w:spacing w:before="152" w:line="320" w:lineRule="auto"/>
        <w:jc w:val="both"/>
        <w:rPr/>
      </w:pPr>
      <w:r>
        <w:rPr>
          <w:spacing w:val="-1"/>
        </w:rPr>
        <w:t>6.1.6条款：边坡光伏发电工程包含涉路工程与光伏发</w:t>
      </w:r>
      <w:r>
        <w:rPr>
          <w:spacing w:val="11"/>
        </w:rPr>
        <w:t xml:space="preserve"> </w:t>
      </w:r>
      <w:r>
        <w:rPr>
          <w:spacing w:val="-14"/>
        </w:rPr>
        <w:t>电工程，根据GB/T50796《光伏发</w:t>
      </w:r>
      <w:r>
        <w:rPr>
          <w:spacing w:val="-15"/>
        </w:rPr>
        <w:t>电工程验收规范》中“1.0.3</w:t>
      </w:r>
      <w:r>
        <w:rPr/>
        <w:t xml:space="preserve"> </w:t>
      </w:r>
      <w:r>
        <w:rPr>
          <w:spacing w:val="-7"/>
        </w:rPr>
        <w:t>光伏发电工程应通过单位工程、工程启动、工程试运和移交</w:t>
      </w:r>
      <w:r>
        <w:rPr>
          <w:spacing w:val="18"/>
        </w:rPr>
        <w:t xml:space="preserve"> </w:t>
      </w:r>
      <w:r>
        <w:rPr>
          <w:spacing w:val="-4"/>
        </w:rPr>
        <w:t>生产、工程竣工四个阶段的全面检查验收。”</w:t>
      </w:r>
      <w:r>
        <w:rPr>
          <w:spacing w:val="-53"/>
        </w:rPr>
        <w:t xml:space="preserve"> </w:t>
      </w:r>
      <w:r>
        <w:rPr>
          <w:spacing w:val="-4"/>
        </w:rPr>
        <w:t>“4.3.1安装</w:t>
      </w:r>
      <w:r>
        <w:rPr/>
        <w:t xml:space="preserve"> </w:t>
      </w:r>
      <w:r>
        <w:rPr>
          <w:spacing w:val="-4"/>
        </w:rPr>
        <w:t>工程验收应包括对支架安装、光伏组件安装、汇流箱安装、</w:t>
      </w:r>
      <w:r>
        <w:rPr>
          <w:spacing w:val="2"/>
        </w:rPr>
        <w:t xml:space="preserve"> </w:t>
      </w:r>
      <w:r>
        <w:rPr>
          <w:spacing w:val="-7"/>
        </w:rPr>
        <w:t>逆变器安装、电气设备安装、防雷与接地安装、线路及电缆</w:t>
      </w:r>
      <w:r>
        <w:rPr>
          <w:spacing w:val="15"/>
        </w:rPr>
        <w:t xml:space="preserve"> </w:t>
      </w:r>
      <w:r>
        <w:rPr>
          <w:spacing w:val="-3"/>
        </w:rPr>
        <w:t>安装等分部工程的验收。”</w:t>
      </w:r>
      <w:r>
        <w:rPr>
          <w:spacing w:val="-88"/>
        </w:rPr>
        <w:t xml:space="preserve"> </w:t>
      </w:r>
      <w:r>
        <w:rPr>
          <w:spacing w:val="-3"/>
        </w:rPr>
        <w:t>“4.4.2场区绿化和植被恢复情</w:t>
      </w:r>
      <w:r>
        <w:rPr/>
        <w:t xml:space="preserve"> </w:t>
      </w:r>
      <w:r>
        <w:rPr>
          <w:spacing w:val="-13"/>
        </w:rPr>
        <w:t>况应符合设计要求。”等要求，光伏发电工程</w:t>
      </w:r>
      <w:r>
        <w:rPr>
          <w:spacing w:val="-14"/>
        </w:rPr>
        <w:t>验收执行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14"/>
        </w:rPr>
        <w:t>GB/T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5"/>
        </w:rPr>
        <w:t>50796,验收内容包含设备布置及运行、电气和线路安全性</w:t>
      </w:r>
      <w:r>
        <w:rPr>
          <w:spacing w:val="11"/>
        </w:rPr>
        <w:t xml:space="preserve"> </w:t>
      </w:r>
      <w:r>
        <w:rPr>
          <w:spacing w:val="-7"/>
        </w:rPr>
        <w:t>等，涉路工程包含施工表面恢复补救情况、标志标识、排水</w:t>
      </w:r>
      <w:r>
        <w:rPr>
          <w:spacing w:val="11"/>
        </w:rPr>
        <w:t xml:space="preserve"> </w:t>
      </w:r>
      <w:r>
        <w:rPr>
          <w:spacing w:val="-7"/>
        </w:rPr>
        <w:t>设施功能、结构稳定性等，同时，工程使用启动前，即并网</w:t>
      </w:r>
      <w:r>
        <w:rPr>
          <w:spacing w:val="17"/>
        </w:rPr>
        <w:t xml:space="preserve"> </w:t>
      </w:r>
      <w:r>
        <w:rPr>
          <w:spacing w:val="-7"/>
        </w:rPr>
        <w:t>发电前，应进行必要的实验及系统调试，并接受电网公司验</w:t>
      </w:r>
    </w:p>
    <w:p>
      <w:pPr>
        <w:pStyle w:val="BodyText"/>
        <w:ind w:left="83"/>
        <w:spacing w:line="223" w:lineRule="auto"/>
        <w:rPr/>
      </w:pPr>
      <w:r>
        <w:rPr>
          <w:spacing w:val="-21"/>
        </w:rPr>
        <w:t>收。</w:t>
      </w:r>
    </w:p>
    <w:p>
      <w:pPr>
        <w:ind w:left="718"/>
        <w:spacing w:before="175" w:line="224" w:lineRule="auto"/>
        <w:outlineLvl w:val="6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6"/>
        </w:rPr>
        <w:t>6.2支架基础</w:t>
      </w:r>
    </w:p>
    <w:p>
      <w:pPr>
        <w:pStyle w:val="BodyText"/>
        <w:ind w:left="83" w:right="99" w:firstLine="630"/>
        <w:spacing w:before="286" w:line="320" w:lineRule="auto"/>
        <w:jc w:val="both"/>
        <w:rPr/>
      </w:pPr>
      <w:r>
        <w:rPr>
          <w:spacing w:val="-5"/>
        </w:rPr>
        <w:t>6.2.1条款：</w:t>
      </w:r>
      <w:r>
        <w:rPr>
          <w:spacing w:val="-5"/>
        </w:rPr>
        <w:t xml:space="preserve"> </w:t>
      </w:r>
      <w:r>
        <w:rPr>
          <w:spacing w:val="-5"/>
        </w:rPr>
        <w:t>GB51101《</w:t>
      </w:r>
      <w:r>
        <w:rPr>
          <w:spacing w:val="-5"/>
        </w:rPr>
        <w:t xml:space="preserve"> </w:t>
      </w:r>
      <w:r>
        <w:rPr>
          <w:spacing w:val="-5"/>
        </w:rPr>
        <w:t>太阳能发电站支架基础</w:t>
      </w:r>
      <w:r>
        <w:rPr>
          <w:spacing w:val="-6"/>
        </w:rPr>
        <w:t>技术规</w:t>
      </w:r>
      <w:r>
        <w:rPr/>
        <w:t xml:space="preserve"> </w:t>
      </w:r>
      <w:r>
        <w:rPr>
          <w:spacing w:val="-2"/>
        </w:rPr>
        <w:t>范》中“3.0.1支架基础设计前应获得场地的岩土工程勘察</w:t>
      </w:r>
      <w:r>
        <w:rPr>
          <w:spacing w:val="16"/>
        </w:rPr>
        <w:t xml:space="preserve"> </w:t>
      </w:r>
      <w:r>
        <w:rPr>
          <w:spacing w:val="-7"/>
        </w:rPr>
        <w:t>文件、阵列总平面布置图、支架结构类型、使用条件及对基</w:t>
      </w:r>
      <w:r>
        <w:rPr>
          <w:spacing w:val="12"/>
        </w:rPr>
        <w:t xml:space="preserve"> </w:t>
      </w:r>
      <w:r>
        <w:rPr>
          <w:spacing w:val="-7"/>
        </w:rPr>
        <w:t>础承载力和变形的要求、施工条件、施工周期等资料。”对</w:t>
      </w:r>
    </w:p>
    <w:p>
      <w:pPr>
        <w:pStyle w:val="BodyText"/>
        <w:ind w:left="83"/>
        <w:spacing w:line="220" w:lineRule="auto"/>
        <w:rPr/>
      </w:pPr>
      <w:r>
        <w:rPr>
          <w:spacing w:val="-6"/>
        </w:rPr>
        <w:t>支架基础设计进行了要求，结合边坡光伏特性</w:t>
      </w:r>
      <w:r>
        <w:rPr>
          <w:spacing w:val="-7"/>
        </w:rPr>
        <w:t>，应根据所选</w:t>
      </w:r>
    </w:p>
    <w:p>
      <w:pPr>
        <w:spacing w:line="220" w:lineRule="auto"/>
        <w:sectPr>
          <w:footerReference w:type="default" r:id="rId19"/>
          <w:pgSz w:w="11910" w:h="16840"/>
          <w:pgMar w:top="1431" w:right="1786" w:bottom="1225" w:left="1786" w:header="0" w:footer="907" w:gutter="0"/>
        </w:sectPr>
        <w:rPr/>
      </w:pPr>
    </w:p>
    <w:p>
      <w:pPr>
        <w:pStyle w:val="BodyText"/>
        <w:ind w:left="83"/>
        <w:spacing w:before="196" w:line="544" w:lineRule="exact"/>
        <w:rPr/>
      </w:pPr>
      <w:r>
        <w:rPr>
          <w:spacing w:val="-6"/>
          <w:position w:val="16"/>
        </w:rPr>
        <w:t>路段的岩土工程勘察结果，进行支架基础设计，选取最优的</w:t>
      </w:r>
    </w:p>
    <w:p>
      <w:pPr>
        <w:pStyle w:val="BodyText"/>
        <w:ind w:left="83"/>
        <w:spacing w:line="223" w:lineRule="auto"/>
        <w:rPr/>
      </w:pPr>
      <w:r>
        <w:rPr>
          <w:spacing w:val="-12"/>
        </w:rPr>
        <w:t>支架基础型式。</w:t>
      </w:r>
    </w:p>
    <w:p>
      <w:pPr>
        <w:pStyle w:val="BodyText"/>
        <w:ind w:left="83" w:right="63" w:firstLine="660"/>
        <w:spacing w:before="158" w:line="319" w:lineRule="auto"/>
        <w:rPr/>
      </w:pPr>
      <w:r>
        <w:rPr>
          <w:spacing w:val="9"/>
        </w:rPr>
        <w:t>6.2.2条款：根据</w:t>
      </w:r>
      <w:r>
        <w:rPr/>
        <w:t>GB</w:t>
      </w:r>
      <w:r>
        <w:rPr>
          <w:spacing w:val="94"/>
        </w:rPr>
        <w:t xml:space="preserve"> </w:t>
      </w:r>
      <w:r>
        <w:rPr>
          <w:spacing w:val="9"/>
        </w:rPr>
        <w:t>50797《光伏发电站设计规范》</w:t>
      </w:r>
      <w:r>
        <w:rPr/>
        <w:t xml:space="preserve"> </w:t>
      </w:r>
      <w:r>
        <w:rPr>
          <w:spacing w:val="5"/>
        </w:rPr>
        <w:t>“10.4.8当场地地下水位低、稳定持力层埋深大、冬季施</w:t>
      </w:r>
      <w:r>
        <w:rPr>
          <w:spacing w:val="13"/>
        </w:rPr>
        <w:t xml:space="preserve"> </w:t>
      </w:r>
      <w:r>
        <w:rPr>
          <w:spacing w:val="-7"/>
        </w:rPr>
        <w:t>工、地形起伏大或对场地生态恢复要求较高时，支架的基础</w:t>
      </w:r>
      <w:r>
        <w:rPr>
          <w:spacing w:val="18"/>
        </w:rPr>
        <w:t xml:space="preserve"> </w:t>
      </w:r>
      <w:r>
        <w:rPr>
          <w:spacing w:val="11"/>
        </w:rPr>
        <w:t>可采用钢制地锚。采用钢制地锚时，应符合</w:t>
      </w:r>
      <w:r>
        <w:rPr>
          <w:spacing w:val="10"/>
        </w:rPr>
        <w:t>本规范附录</w:t>
      </w:r>
      <w:r>
        <w:rPr>
          <w:rFonts w:ascii="SimSun" w:hAnsi="SimSun" w:eastAsia="SimSun" w:cs="SimSun"/>
          <w:spacing w:val="10"/>
        </w:rPr>
        <w:t>C</w:t>
      </w:r>
      <w:r>
        <w:rPr>
          <w:rFonts w:ascii="SimSun" w:hAnsi="SimSun" w:eastAsia="SimSun" w:cs="SimSun"/>
        </w:rPr>
        <w:t xml:space="preserve"> </w:t>
      </w:r>
      <w:r>
        <w:rPr>
          <w:spacing w:val="-7"/>
        </w:rPr>
        <w:t>的要求。”。高速公路边坡里程长，具有一定起伏性，且对</w:t>
      </w:r>
      <w:r>
        <w:rPr>
          <w:spacing w:val="13"/>
        </w:rPr>
        <w:t xml:space="preserve"> </w:t>
      </w:r>
      <w:r>
        <w:rPr>
          <w:spacing w:val="-7"/>
        </w:rPr>
        <w:t>表面的植被具有一定要求，为避免或减少支架基础施工对边</w:t>
      </w:r>
      <w:r>
        <w:rPr>
          <w:spacing w:val="11"/>
        </w:rPr>
        <w:t xml:space="preserve"> </w:t>
      </w:r>
      <w:r>
        <w:rPr>
          <w:spacing w:val="-7"/>
        </w:rPr>
        <w:t>坡稳定性、边坡植被产生不良影响，宜采用螺旋桩等破坏性</w:t>
      </w:r>
      <w:r>
        <w:rPr>
          <w:spacing w:val="12"/>
        </w:rPr>
        <w:t xml:space="preserve"> </w:t>
      </w:r>
      <w:r>
        <w:rPr>
          <w:spacing w:val="-7"/>
        </w:rPr>
        <w:t>小的支架基础型式。相较混凝土基础，螺旋桩施工不用开挖</w:t>
      </w:r>
      <w:r>
        <w:rPr>
          <w:spacing w:val="12"/>
        </w:rPr>
        <w:t xml:space="preserve"> </w:t>
      </w:r>
      <w:r>
        <w:rPr>
          <w:spacing w:val="-5"/>
        </w:rPr>
        <w:t>边坡土石方，可使用设备直接旋入，同时对边坡的植被</w:t>
      </w:r>
      <w:r>
        <w:rPr>
          <w:spacing w:val="-6"/>
        </w:rPr>
        <w:t>破坏</w:t>
      </w:r>
      <w:r>
        <w:rPr/>
        <w:t xml:space="preserve"> </w:t>
      </w:r>
      <w:r>
        <w:rPr/>
        <w:t>小；相较灌注桩、预制桩等支架基础，无需大型设备入场</w:t>
      </w:r>
      <w:r>
        <w:rPr>
          <w:spacing w:val="6"/>
        </w:rPr>
        <w:t xml:space="preserve">  </w:t>
      </w:r>
      <w:r>
        <w:rPr>
          <w:spacing w:val="6"/>
        </w:rPr>
        <w:t>可使用便携设备进行施工作业，可减少对边坡稳定性的影</w:t>
      </w:r>
    </w:p>
    <w:p>
      <w:pPr>
        <w:ind w:left="83"/>
        <w:spacing w:before="1" w:line="222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9"/>
        </w:rPr>
        <w:t>响。</w:t>
      </w:r>
    </w:p>
    <w:p>
      <w:pPr>
        <w:pStyle w:val="BodyText"/>
        <w:ind w:left="743"/>
        <w:spacing w:before="179" w:line="555" w:lineRule="exact"/>
        <w:rPr/>
      </w:pPr>
      <w:r>
        <w:rPr>
          <w:spacing w:val="-1"/>
          <w:position w:val="17"/>
        </w:rPr>
        <w:t>6.2.3条款：在高速公路边坡使用螺旋桩支架基础，主</w:t>
      </w:r>
    </w:p>
    <w:p>
      <w:pPr>
        <w:pStyle w:val="BodyText"/>
        <w:ind w:left="83"/>
        <w:spacing w:before="1" w:line="222" w:lineRule="auto"/>
        <w:rPr/>
      </w:pPr>
      <w:r>
        <w:rPr>
          <w:spacing w:val="-11"/>
        </w:rPr>
        <w:t>要包含以下要求：</w:t>
      </w:r>
    </w:p>
    <w:p>
      <w:pPr>
        <w:pStyle w:val="BodyText"/>
        <w:ind w:left="83" w:right="73" w:firstLine="660"/>
        <w:spacing w:before="161" w:line="323" w:lineRule="auto"/>
        <w:rPr/>
      </w:pPr>
      <w:r>
        <w:rPr>
          <w:rFonts w:ascii="SimSun" w:hAnsi="SimSun" w:eastAsia="SimSun" w:cs="SimSun"/>
          <w:spacing w:val="-3"/>
        </w:rPr>
        <w:t>a) </w:t>
      </w:r>
      <w:r>
        <w:rPr>
          <w:spacing w:val="-3"/>
        </w:rPr>
        <w:t>应在设计前在不同路段边坡进行试桩等试验作业，</w:t>
      </w:r>
      <w:r>
        <w:rPr>
          <w:spacing w:val="14"/>
        </w:rPr>
        <w:t xml:space="preserve"> </w:t>
      </w:r>
      <w:r>
        <w:rPr>
          <w:spacing w:val="1"/>
        </w:rPr>
        <w:t>为设计提供精准数据，支架基础设计应按照</w:t>
      </w:r>
      <w:r>
        <w:rPr/>
        <w:t>GB</w:t>
      </w:r>
      <w:r>
        <w:rPr>
          <w:spacing w:val="71"/>
        </w:rPr>
        <w:t xml:space="preserve"> </w:t>
      </w:r>
      <w:r>
        <w:rPr>
          <w:spacing w:val="1"/>
        </w:rPr>
        <w:t>50009《建</w:t>
      </w:r>
      <w:r>
        <w:rPr/>
        <w:t xml:space="preserve"> </w:t>
      </w:r>
      <w:r>
        <w:rPr>
          <w:spacing w:val="-7"/>
        </w:rPr>
        <w:t>筑结构荷载规范》的要求，基桩载荷试验、锚杆的抗拔试验</w:t>
      </w:r>
      <w:r>
        <w:rPr>
          <w:spacing w:val="10"/>
        </w:rPr>
        <w:t xml:space="preserve"> </w:t>
      </w:r>
      <w:r>
        <w:rPr>
          <w:spacing w:val="-7"/>
        </w:rPr>
        <w:t>及平板载荷试验等应加载至破坏或设计要求值，风荷载数值</w:t>
      </w:r>
      <w:r>
        <w:rPr>
          <w:spacing w:val="13"/>
        </w:rPr>
        <w:t xml:space="preserve"> </w:t>
      </w:r>
      <w:r>
        <w:rPr>
          <w:spacing w:val="7"/>
        </w:rPr>
        <w:t>按照50年一遇的取值等要求，建模确认螺旋桩半</w:t>
      </w:r>
      <w:r>
        <w:rPr>
          <w:spacing w:val="6"/>
        </w:rPr>
        <w:t>径、打入</w:t>
      </w:r>
    </w:p>
    <w:p>
      <w:pPr>
        <w:pStyle w:val="BodyText"/>
        <w:ind w:left="83"/>
        <w:spacing w:line="220" w:lineRule="auto"/>
        <w:rPr/>
      </w:pPr>
      <w:r>
        <w:rPr>
          <w:spacing w:val="-7"/>
        </w:rPr>
        <w:t>深度、排布等，达到螺旋桩拉拔力要求；</w:t>
      </w:r>
    </w:p>
    <w:p>
      <w:pPr>
        <w:pStyle w:val="BodyText"/>
        <w:ind w:left="83" w:right="71" w:firstLine="660"/>
        <w:spacing w:before="151" w:line="322" w:lineRule="auto"/>
        <w:rPr/>
      </w:pPr>
      <w:r>
        <w:rPr>
          <w:rFonts w:ascii="SimSun" w:hAnsi="SimSun" w:eastAsia="SimSun" w:cs="SimSun"/>
        </w:rPr>
        <w:t>b) </w:t>
      </w:r>
      <w:r>
        <w:rPr/>
        <w:t>边坡因具有倾斜度，且靠近高速路面，大型设备难</w:t>
      </w:r>
      <w:r>
        <w:rPr>
          <w:spacing w:val="1"/>
        </w:rPr>
        <w:t xml:space="preserve"> </w:t>
      </w:r>
      <w:r>
        <w:rPr>
          <w:spacing w:val="11"/>
        </w:rPr>
        <w:t>以进场，螺旋桩可采用便携式旋紧机进行施工，</w:t>
      </w:r>
      <w:r>
        <w:rPr>
          <w:spacing w:val="10"/>
        </w:rPr>
        <w:t>可由3-4</w:t>
      </w:r>
    </w:p>
    <w:p>
      <w:pPr>
        <w:pStyle w:val="BodyText"/>
        <w:ind w:left="83"/>
        <w:spacing w:before="1" w:line="219" w:lineRule="auto"/>
        <w:rPr/>
      </w:pPr>
      <w:r>
        <w:rPr>
          <w:spacing w:val="-7"/>
        </w:rPr>
        <w:t>人进行操作，适合边坡场景施工；在土石混填边坡，使</w:t>
      </w:r>
      <w:r>
        <w:rPr>
          <w:spacing w:val="-8"/>
        </w:rPr>
        <w:t>用便</w:t>
      </w:r>
    </w:p>
    <w:p>
      <w:pPr>
        <w:spacing w:line="219" w:lineRule="auto"/>
        <w:sectPr>
          <w:footerReference w:type="default" r:id="rId20"/>
          <w:pgSz w:w="11910" w:h="16840"/>
          <w:pgMar w:top="1431" w:right="1786" w:bottom="1234" w:left="1786" w:header="0" w:footer="917" w:gutter="0"/>
        </w:sectPr>
        <w:rPr/>
      </w:pPr>
    </w:p>
    <w:p>
      <w:pPr>
        <w:pStyle w:val="BodyText"/>
        <w:ind w:left="75" w:right="232"/>
        <w:spacing w:before="172" w:line="312" w:lineRule="auto"/>
        <w:jc w:val="both"/>
        <w:rPr/>
      </w:pPr>
      <w:r>
        <w:rPr>
          <w:spacing w:val="-6"/>
        </w:rPr>
        <w:t>携式旋紧机存在无法将螺旋桩打进设计深度的问题，</w:t>
      </w:r>
      <w:r>
        <w:rPr>
          <w:spacing w:val="-7"/>
        </w:rPr>
        <w:t>可预成</w:t>
      </w:r>
      <w:r>
        <w:rPr/>
        <w:t xml:space="preserve"> </w:t>
      </w:r>
      <w:r>
        <w:rPr>
          <w:spacing w:val="-7"/>
        </w:rPr>
        <w:t>小孔后再旋拧，预成孔孔径不应超过桩杆直径，以免预孔半</w:t>
      </w:r>
      <w:r>
        <w:rPr>
          <w:spacing w:val="14"/>
        </w:rPr>
        <w:t xml:space="preserve"> </w:t>
      </w:r>
      <w:r>
        <w:rPr>
          <w:spacing w:val="-6"/>
        </w:rPr>
        <w:t>径过大影响螺旋桩旋入后拉拔力，从而影响</w:t>
      </w:r>
      <w:r>
        <w:rPr>
          <w:spacing w:val="-7"/>
        </w:rPr>
        <w:t>支架基础的稳定</w:t>
      </w:r>
    </w:p>
    <w:p>
      <w:pPr>
        <w:pStyle w:val="BodyText"/>
        <w:ind w:left="75"/>
        <w:spacing w:line="220" w:lineRule="auto"/>
        <w:rPr/>
      </w:pPr>
      <w:r>
        <w:rPr>
          <w:spacing w:val="-5"/>
        </w:rPr>
        <w:t>性，不应进行人工开挖，造成大面积土石方挖填；</w:t>
      </w:r>
    </w:p>
    <w:p>
      <w:pPr>
        <w:pStyle w:val="BodyText"/>
        <w:ind w:left="75" w:right="215" w:firstLine="660"/>
        <w:spacing w:before="173" w:line="322" w:lineRule="auto"/>
        <w:jc w:val="both"/>
        <w:rPr/>
      </w:pPr>
      <w:r>
        <w:rPr>
          <w:rFonts w:ascii="Times New Roman" w:hAnsi="Times New Roman" w:eastAsia="Times New Roman" w:cs="Times New Roman"/>
          <w:spacing w:val="6"/>
        </w:rPr>
        <w:t>c)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 </w:t>
      </w:r>
      <w:r>
        <w:rPr>
          <w:spacing w:val="6"/>
        </w:rPr>
        <w:t>螺旋桩施工完毕后，应测量螺旋桩位置，根据</w:t>
      </w:r>
      <w:r>
        <w:rPr>
          <w:spacing w:val="-91"/>
        </w:rPr>
        <w:t xml:space="preserve"> </w:t>
      </w:r>
      <w:r>
        <w:rPr>
          <w:rFonts w:ascii="Times New Roman" w:hAnsi="Times New Roman" w:eastAsia="Times New Roman" w:cs="Times New Roman"/>
        </w:rPr>
        <w:t>GB </w:t>
      </w:r>
      <w:r>
        <w:rPr/>
        <w:t>50794《光伏发电站施工规范》“桩式基础尺寸允许偏差应</w:t>
      </w:r>
      <w:r>
        <w:rPr>
          <w:spacing w:val="2"/>
        </w:rPr>
        <w:t xml:space="preserve"> </w:t>
      </w:r>
      <w:r>
        <w:rPr>
          <w:spacing w:val="17"/>
        </w:rPr>
        <w:t>符合表4.3.4-2(具体见下表1)的规定”的要求，当桩位</w:t>
      </w:r>
      <w:r>
        <w:rPr>
          <w:spacing w:val="5"/>
        </w:rPr>
        <w:t xml:space="preserve"> </w:t>
      </w:r>
      <w:r>
        <w:rPr>
          <w:spacing w:val="5"/>
        </w:rPr>
        <w:t>位置相较设计图纸偏差大于30</w:t>
      </w:r>
      <w:r>
        <w:rPr>
          <w:rFonts w:ascii="Times New Roman" w:hAnsi="Times New Roman" w:eastAsia="Times New Roman" w:cs="Times New Roman"/>
        </w:rPr>
        <w:t>mm</w:t>
      </w:r>
      <w:r>
        <w:rPr>
          <w:spacing w:val="5"/>
        </w:rPr>
        <w:t>或大于桩直径的10%时时</w:t>
      </w:r>
      <w:r>
        <w:rPr/>
        <w:t xml:space="preserve"> </w:t>
      </w:r>
      <w:r>
        <w:rPr>
          <w:spacing w:val="-7"/>
        </w:rPr>
        <w:t>应进行纠偏，并用素土或砂浆等填充材料回填螺旋桩与边坡</w:t>
      </w:r>
      <w:r>
        <w:rPr>
          <w:spacing w:val="10"/>
        </w:rPr>
        <w:t xml:space="preserve"> </w:t>
      </w:r>
      <w:r>
        <w:rPr>
          <w:spacing w:val="-6"/>
        </w:rPr>
        <w:t>之间的缝隙，填充材料应保证回填紧实，不可</w:t>
      </w:r>
      <w:r>
        <w:rPr>
          <w:spacing w:val="-7"/>
        </w:rPr>
        <w:t>产生回填料被</w:t>
      </w:r>
    </w:p>
    <w:p>
      <w:pPr>
        <w:pStyle w:val="BodyText"/>
        <w:ind w:left="75"/>
        <w:spacing w:line="222" w:lineRule="auto"/>
        <w:rPr/>
      </w:pPr>
      <w:r>
        <w:rPr>
          <w:spacing w:val="-14"/>
        </w:rPr>
        <w:t>雨水冲刷等问题。</w:t>
      </w:r>
    </w:p>
    <w:p>
      <w:pPr>
        <w:pStyle w:val="BodyText"/>
        <w:ind w:left="2339"/>
        <w:spacing w:before="150" w:line="222" w:lineRule="auto"/>
        <w:rPr/>
      </w:pPr>
      <w:r>
        <w:rPr>
          <w:b/>
          <w:bCs/>
          <w:spacing w:val="-15"/>
        </w:rPr>
        <w:t>表1</w:t>
      </w:r>
      <w:r>
        <w:rPr>
          <w:spacing w:val="-15"/>
        </w:rPr>
        <w:t xml:space="preserve"> </w:t>
      </w:r>
      <w:r>
        <w:rPr>
          <w:b/>
          <w:bCs/>
          <w:spacing w:val="-15"/>
        </w:rPr>
        <w:t>桩式基础尺寸允许偏差</w:t>
      </w:r>
    </w:p>
    <w:p>
      <w:pPr>
        <w:spacing w:line="94" w:lineRule="exact"/>
        <w:rPr/>
      </w:pPr>
      <w:r/>
    </w:p>
    <w:tbl>
      <w:tblPr>
        <w:tblStyle w:val="TableNormal"/>
        <w:tblW w:w="84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42"/>
        <w:gridCol w:w="2078"/>
        <w:gridCol w:w="4040"/>
      </w:tblGrid>
      <w:tr>
        <w:trPr>
          <w:trHeight w:val="624" w:hRule="atLeast"/>
        </w:trPr>
        <w:tc>
          <w:tcPr>
            <w:tcW w:w="4420" w:type="dxa"/>
            <w:vAlign w:val="top"/>
            <w:gridSpan w:val="2"/>
          </w:tcPr>
          <w:p>
            <w:pPr>
              <w:ind w:left="1405"/>
              <w:spacing w:before="159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-27"/>
              </w:rPr>
              <w:t>项</w:t>
            </w:r>
            <w:r>
              <w:rPr>
                <w:rFonts w:ascii="SimSun" w:hAnsi="SimSun" w:eastAsia="SimSun" w:cs="SimSun"/>
                <w:sz w:val="32"/>
                <w:szCs w:val="32"/>
                <w:spacing w:val="31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27"/>
              </w:rPr>
              <w:t>目</w:t>
            </w:r>
            <w:r>
              <w:rPr>
                <w:rFonts w:ascii="SimSun" w:hAnsi="SimSun" w:eastAsia="SimSun" w:cs="SimSun"/>
                <w:sz w:val="32"/>
                <w:szCs w:val="32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27"/>
              </w:rPr>
              <w:t>名</w:t>
            </w:r>
            <w:r>
              <w:rPr>
                <w:rFonts w:ascii="SimSun" w:hAnsi="SimSun" w:eastAsia="SimSun" w:cs="SimSun"/>
                <w:sz w:val="32"/>
                <w:szCs w:val="32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27"/>
              </w:rPr>
              <w:t>称</w:t>
            </w:r>
          </w:p>
        </w:tc>
        <w:tc>
          <w:tcPr>
            <w:tcW w:w="4040" w:type="dxa"/>
            <w:vAlign w:val="top"/>
          </w:tcPr>
          <w:p>
            <w:pPr>
              <w:ind w:left="1055"/>
              <w:spacing w:before="158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1"/>
              </w:rPr>
              <w:t>允许偏差(</w:t>
            </w:r>
            <w:r>
              <w:rPr>
                <w:rFonts w:ascii="SimSun" w:hAnsi="SimSun" w:eastAsia="SimSun" w:cs="SimSun"/>
                <w:sz w:val="32"/>
                <w:szCs w:val="32"/>
              </w:rPr>
              <w:t>mm</w:t>
            </w:r>
            <w:r>
              <w:rPr>
                <w:rFonts w:ascii="SimSun" w:hAnsi="SimSun" w:eastAsia="SimSun" w:cs="SimSun"/>
                <w:sz w:val="32"/>
                <w:szCs w:val="32"/>
                <w:spacing w:val="11"/>
              </w:rPr>
              <w:t>)</w:t>
            </w:r>
          </w:p>
        </w:tc>
      </w:tr>
      <w:tr>
        <w:trPr>
          <w:trHeight w:val="628" w:hRule="atLeast"/>
        </w:trPr>
        <w:tc>
          <w:tcPr>
            <w:tcW w:w="4420" w:type="dxa"/>
            <w:vAlign w:val="top"/>
            <w:gridSpan w:val="2"/>
          </w:tcPr>
          <w:p>
            <w:pPr>
              <w:ind w:left="1884"/>
              <w:spacing w:before="16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桩位</w:t>
            </w:r>
          </w:p>
        </w:tc>
        <w:tc>
          <w:tcPr>
            <w:tcW w:w="4040" w:type="dxa"/>
            <w:vAlign w:val="top"/>
          </w:tcPr>
          <w:p>
            <w:pPr>
              <w:ind w:left="735"/>
              <w:spacing w:before="16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"/>
              </w:rPr>
              <w:t>D/10且小于等于30</w:t>
            </w:r>
          </w:p>
        </w:tc>
      </w:tr>
      <w:tr>
        <w:trPr>
          <w:trHeight w:val="639" w:hRule="atLeast"/>
        </w:trPr>
        <w:tc>
          <w:tcPr>
            <w:tcW w:w="4420" w:type="dxa"/>
            <w:vAlign w:val="top"/>
            <w:gridSpan w:val="2"/>
          </w:tcPr>
          <w:p>
            <w:pPr>
              <w:ind w:left="1565"/>
              <w:spacing w:before="166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桩顶标高</w:t>
            </w:r>
          </w:p>
        </w:tc>
        <w:tc>
          <w:tcPr>
            <w:tcW w:w="4040" w:type="dxa"/>
            <w:vAlign w:val="top"/>
          </w:tcPr>
          <w:p>
            <w:pPr>
              <w:ind w:left="1615"/>
              <w:spacing w:before="209" w:line="184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-4"/>
              </w:rPr>
              <w:t>0,-10</w:t>
            </w:r>
          </w:p>
        </w:tc>
      </w:tr>
      <w:tr>
        <w:trPr>
          <w:trHeight w:val="639" w:hRule="atLeast"/>
        </w:trPr>
        <w:tc>
          <w:tcPr>
            <w:tcW w:w="2342" w:type="dxa"/>
            <w:vAlign w:val="top"/>
            <w:vMerge w:val="restart"/>
            <w:tcBorders>
              <w:bottom w:val="nil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ind w:left="685"/>
              <w:spacing w:before="104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垂直度</w:t>
            </w:r>
          </w:p>
        </w:tc>
        <w:tc>
          <w:tcPr>
            <w:tcW w:w="2078" w:type="dxa"/>
            <w:vAlign w:val="top"/>
          </w:tcPr>
          <w:p>
            <w:pPr>
              <w:ind w:left="713"/>
              <w:spacing w:before="167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每米</w:t>
            </w:r>
          </w:p>
        </w:tc>
        <w:tc>
          <w:tcPr>
            <w:tcW w:w="4040" w:type="dxa"/>
            <w:vAlign w:val="top"/>
          </w:tcPr>
          <w:p>
            <w:pPr>
              <w:ind w:left="1775"/>
              <w:spacing w:before="195" w:line="236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-12"/>
              </w:rPr>
              <w:t>≤5</w:t>
            </w:r>
          </w:p>
        </w:tc>
      </w:tr>
      <w:tr>
        <w:trPr>
          <w:trHeight w:val="628" w:hRule="atLeast"/>
        </w:trPr>
        <w:tc>
          <w:tcPr>
            <w:tcW w:w="2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713"/>
              <w:spacing w:before="168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全高</w:t>
            </w:r>
          </w:p>
        </w:tc>
        <w:tc>
          <w:tcPr>
            <w:tcW w:w="4040" w:type="dxa"/>
            <w:vAlign w:val="top"/>
          </w:tcPr>
          <w:p>
            <w:pPr>
              <w:ind w:left="1695"/>
              <w:spacing w:before="196" w:line="236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-9"/>
              </w:rPr>
              <w:t>≤10</w:t>
            </w:r>
          </w:p>
        </w:tc>
      </w:tr>
      <w:tr>
        <w:trPr>
          <w:trHeight w:val="629" w:hRule="atLeast"/>
        </w:trPr>
        <w:tc>
          <w:tcPr>
            <w:tcW w:w="2342" w:type="dxa"/>
            <w:vAlign w:val="top"/>
            <w:vMerge w:val="restart"/>
            <w:tcBorders>
              <w:bottom w:val="nil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before="104" w:line="219" w:lineRule="auto"/>
              <w:jc w:val="right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5"/>
              </w:rPr>
              <w:t>桩径(截面尺寸)</w:t>
            </w:r>
          </w:p>
        </w:tc>
        <w:tc>
          <w:tcPr>
            <w:tcW w:w="2078" w:type="dxa"/>
            <w:vAlign w:val="top"/>
          </w:tcPr>
          <w:p>
            <w:pPr>
              <w:ind w:left="553"/>
              <w:spacing w:before="170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5"/>
              </w:rPr>
              <w:t>灌注桩</w:t>
            </w:r>
          </w:p>
        </w:tc>
        <w:tc>
          <w:tcPr>
            <w:tcW w:w="4040" w:type="dxa"/>
            <w:vAlign w:val="top"/>
          </w:tcPr>
          <w:p>
            <w:pPr>
              <w:ind w:left="1695"/>
              <w:spacing w:before="197" w:line="235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-13"/>
              </w:rPr>
              <w:t>±10</w:t>
            </w:r>
          </w:p>
        </w:tc>
      </w:tr>
      <w:tr>
        <w:trPr>
          <w:trHeight w:val="639" w:hRule="atLeast"/>
        </w:trPr>
        <w:tc>
          <w:tcPr>
            <w:tcW w:w="23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72"/>
              <w:spacing w:before="171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2"/>
              </w:rPr>
              <w:t>混凝土预制桩</w:t>
            </w:r>
          </w:p>
        </w:tc>
        <w:tc>
          <w:tcPr>
            <w:tcW w:w="4040" w:type="dxa"/>
            <w:vAlign w:val="top"/>
          </w:tcPr>
          <w:p>
            <w:pPr>
              <w:ind w:left="1775"/>
              <w:spacing w:before="198" w:line="235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-17"/>
              </w:rPr>
              <w:t>±5</w:t>
            </w:r>
          </w:p>
        </w:tc>
      </w:tr>
      <w:tr>
        <w:trPr>
          <w:trHeight w:val="633" w:hRule="atLeast"/>
        </w:trPr>
        <w:tc>
          <w:tcPr>
            <w:tcW w:w="23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713"/>
              <w:spacing w:before="172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7"/>
              </w:rPr>
              <w:t>钢桩</w:t>
            </w:r>
          </w:p>
        </w:tc>
        <w:tc>
          <w:tcPr>
            <w:tcW w:w="4040" w:type="dxa"/>
            <w:vAlign w:val="top"/>
          </w:tcPr>
          <w:p>
            <w:pPr>
              <w:ind w:left="1615"/>
              <w:spacing w:before="199" w:line="235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-10"/>
              </w:rPr>
              <w:t>±5%D</w:t>
            </w:r>
          </w:p>
        </w:tc>
      </w:tr>
    </w:tbl>
    <w:p>
      <w:pPr>
        <w:ind w:left="735"/>
        <w:spacing w:before="134" w:line="22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6"/>
        </w:rPr>
        <w:t>6.3支架技术要求</w:t>
      </w:r>
    </w:p>
    <w:p>
      <w:pPr>
        <w:pStyle w:val="BodyText"/>
        <w:ind w:left="735"/>
        <w:spacing w:before="270" w:line="559" w:lineRule="exact"/>
        <w:rPr/>
      </w:pPr>
      <w:r>
        <w:rPr>
          <w:spacing w:val="-2"/>
          <w:position w:val="17"/>
        </w:rPr>
        <w:t>6.3.1条款：考虑边坡的特殊场景，为减少刚性材料的</w:t>
      </w:r>
    </w:p>
    <w:p>
      <w:pPr>
        <w:pStyle w:val="BodyText"/>
        <w:ind w:left="75"/>
        <w:spacing w:before="1" w:line="220" w:lineRule="auto"/>
        <w:rPr/>
      </w:pPr>
      <w:r>
        <w:rPr>
          <w:spacing w:val="-7"/>
        </w:rPr>
        <w:t>使用，高速公路边坡光伏可使用钢性支架、柔性支架或一体</w:t>
      </w:r>
    </w:p>
    <w:p>
      <w:pPr>
        <w:spacing w:line="220" w:lineRule="auto"/>
        <w:sectPr>
          <w:footerReference w:type="default" r:id="rId21"/>
          <w:pgSz w:w="11910" w:h="16840"/>
          <w:pgMar w:top="1431" w:right="1665" w:bottom="1225" w:left="1774" w:header="0" w:footer="907" w:gutter="0"/>
        </w:sectPr>
        <w:rPr/>
      </w:pPr>
    </w:p>
    <w:p>
      <w:pPr>
        <w:pStyle w:val="BodyText"/>
        <w:ind w:left="63"/>
        <w:spacing w:before="175" w:line="590" w:lineRule="exact"/>
        <w:rPr/>
      </w:pPr>
      <w:r>
        <w:rPr>
          <w:spacing w:val="-5"/>
          <w:position w:val="20"/>
        </w:rPr>
        <w:t>化安装等形式，从降低事故二次伤害性角度考虑，优先采用</w:t>
      </w:r>
    </w:p>
    <w:p>
      <w:pPr>
        <w:pStyle w:val="BodyText"/>
        <w:ind w:left="63"/>
        <w:spacing w:line="220" w:lineRule="auto"/>
        <w:rPr/>
      </w:pPr>
      <w:r>
        <w:rPr>
          <w:spacing w:val="-5"/>
        </w:rPr>
        <w:t>刚性材料较少的柔性支架等安装方式。</w:t>
      </w:r>
    </w:p>
    <w:p>
      <w:pPr>
        <w:pStyle w:val="BodyText"/>
        <w:ind w:left="63" w:right="89" w:firstLine="660"/>
        <w:spacing w:before="143" w:line="318" w:lineRule="auto"/>
        <w:jc w:val="both"/>
        <w:rPr/>
      </w:pPr>
      <w:r>
        <w:rPr>
          <w:spacing w:val="-5"/>
        </w:rPr>
        <w:t>6.3.2条款：根据GB50009《建筑结</w:t>
      </w:r>
      <w:r>
        <w:rPr>
          <w:spacing w:val="-6"/>
        </w:rPr>
        <w:t>构荷载规范》中“第</w:t>
      </w:r>
      <w:r>
        <w:rPr/>
        <w:t xml:space="preserve"> </w:t>
      </w:r>
      <w:r>
        <w:rPr>
          <w:spacing w:val="-3"/>
        </w:rPr>
        <w:t>2.1.21条雪荷载的基准压力，</w:t>
      </w:r>
      <w:r>
        <w:rPr>
          <w:spacing w:val="100"/>
        </w:rPr>
        <w:t xml:space="preserve"> </w:t>
      </w:r>
      <w:r>
        <w:rPr>
          <w:spacing w:val="-3"/>
        </w:rPr>
        <w:t>一般按当地空</w:t>
      </w:r>
      <w:r>
        <w:rPr>
          <w:spacing w:val="-4"/>
        </w:rPr>
        <w:t>旷平坦地面上</w:t>
      </w:r>
      <w:r>
        <w:rPr/>
        <w:t xml:space="preserve"> </w:t>
      </w:r>
      <w:r>
        <w:rPr>
          <w:spacing w:val="7"/>
        </w:rPr>
        <w:t>积雪自重的观测数据，经概率统计得出50年一遇最大值确</w:t>
      </w:r>
      <w:r>
        <w:rPr/>
        <w:t xml:space="preserve"> </w:t>
      </w:r>
      <w:r>
        <w:rPr>
          <w:spacing w:val="-15"/>
        </w:rPr>
        <w:t>定”“第2.1.22条风荷载的基准压力，</w:t>
      </w:r>
      <w:r>
        <w:rPr>
          <w:spacing w:val="103"/>
        </w:rPr>
        <w:t xml:space="preserve"> </w:t>
      </w:r>
      <w:r>
        <w:rPr>
          <w:spacing w:val="-15"/>
        </w:rPr>
        <w:t>一般按当地空旷平坦</w:t>
      </w:r>
      <w:r>
        <w:rPr/>
        <w:t xml:space="preserve"> </w:t>
      </w:r>
      <w:r>
        <w:rPr/>
        <w:t>地面上10</w:t>
      </w:r>
      <w:r>
        <w:rPr>
          <w:rFonts w:ascii="Times New Roman" w:hAnsi="Times New Roman" w:eastAsia="Times New Roman" w:cs="Times New Roman"/>
        </w:rPr>
        <w:t>m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/>
        <w:t>高度处10</w:t>
      </w:r>
      <w:r>
        <w:rPr>
          <w:rFonts w:ascii="Times New Roman" w:hAnsi="Times New Roman" w:eastAsia="Times New Roman" w:cs="Times New Roman"/>
        </w:rPr>
        <w:t>min</w:t>
      </w:r>
      <w:r>
        <w:rPr/>
        <w:t>平均的风速观测数据，经概率统计</w:t>
      </w:r>
      <w:r>
        <w:rPr/>
        <w:t xml:space="preserve"> </w:t>
      </w:r>
      <w:r>
        <w:rPr>
          <w:spacing w:val="7"/>
        </w:rPr>
        <w:t>得出50年一遇最大值确定的风速。”的要求</w:t>
      </w:r>
      <w:r>
        <w:rPr>
          <w:spacing w:val="6"/>
        </w:rPr>
        <w:t>，支架的风荷</w:t>
      </w:r>
      <w:r>
        <w:rPr/>
        <w:t xml:space="preserve"> </w:t>
      </w:r>
      <w:r>
        <w:rPr>
          <w:spacing w:val="6"/>
        </w:rPr>
        <w:t>载、雪荷载和温度应力应符合</w:t>
      </w:r>
      <w:r>
        <w:rPr/>
        <w:t>GB</w:t>
      </w:r>
      <w:r>
        <w:rPr>
          <w:spacing w:val="6"/>
        </w:rPr>
        <w:t>50009</w:t>
      </w:r>
      <w:r>
        <w:rPr>
          <w:spacing w:val="6"/>
        </w:rPr>
        <w:t xml:space="preserve"> </w:t>
      </w:r>
      <w:r>
        <w:rPr>
          <w:spacing w:val="6"/>
        </w:rPr>
        <w:t>中50年一遇的荷载</w:t>
      </w:r>
    </w:p>
    <w:p>
      <w:pPr>
        <w:pStyle w:val="BodyText"/>
        <w:ind w:left="63"/>
        <w:spacing w:line="222" w:lineRule="auto"/>
        <w:rPr/>
      </w:pPr>
      <w:r>
        <w:rPr>
          <w:spacing w:val="-11"/>
        </w:rPr>
        <w:t>数值取值。</w:t>
      </w:r>
    </w:p>
    <w:p>
      <w:pPr>
        <w:pStyle w:val="BodyText"/>
        <w:ind w:left="63" w:right="53" w:firstLine="670"/>
        <w:spacing w:before="180" w:line="319" w:lineRule="auto"/>
        <w:jc w:val="both"/>
        <w:rPr/>
      </w:pPr>
      <w:r>
        <w:rPr/>
        <w:t>6.3.3条款：根据GB50794《</w:t>
      </w:r>
      <w:r>
        <w:rPr/>
        <w:t xml:space="preserve"> </w:t>
      </w:r>
      <w:r>
        <w:rPr/>
        <w:t>光伏发电站施工规范》中</w:t>
      </w:r>
      <w:r>
        <w:rPr>
          <w:spacing w:val="10"/>
        </w:rPr>
        <w:t xml:space="preserve"> </w:t>
      </w:r>
      <w:r>
        <w:rPr>
          <w:spacing w:val="8"/>
        </w:rPr>
        <w:t>“6.8.10当采用热镀锌防腐时，镀锌层厚度</w:t>
      </w:r>
      <w:r>
        <w:rPr>
          <w:spacing w:val="7"/>
        </w:rPr>
        <w:t>应符合现行国</w:t>
      </w:r>
      <w:r>
        <w:rPr/>
        <w:t xml:space="preserve"> </w:t>
      </w:r>
      <w:r>
        <w:rPr>
          <w:spacing w:val="-6"/>
        </w:rPr>
        <w:t>家标准《金属覆盖层钢铁制件热浸镀锌层技术要求及试验方</w:t>
      </w:r>
      <w:r>
        <w:rPr>
          <w:spacing w:val="5"/>
        </w:rPr>
        <w:t xml:space="preserve"> </w:t>
      </w:r>
      <w:r>
        <w:rPr>
          <w:spacing w:val="1"/>
        </w:rPr>
        <w:t>法》</w:t>
      </w:r>
      <w:r>
        <w:rPr/>
        <w:t>GB</w:t>
      </w:r>
      <w:r>
        <w:rPr>
          <w:spacing w:val="1"/>
        </w:rPr>
        <w:t>/T13912</w:t>
      </w:r>
      <w:r>
        <w:rPr>
          <w:spacing w:val="145"/>
        </w:rPr>
        <w:t xml:space="preserve"> </w:t>
      </w:r>
      <w:r>
        <w:rPr>
          <w:spacing w:val="1"/>
        </w:rPr>
        <w:t>的规定。对于酸碱严重的地区，镀锌层厚</w:t>
      </w:r>
      <w:r>
        <w:rPr/>
        <w:t xml:space="preserve"> </w:t>
      </w:r>
      <w:r>
        <w:rPr>
          <w:spacing w:val="-6"/>
        </w:rPr>
        <w:t>度的确定应有可靠依据。”的要求，应根据不同地区的实际</w:t>
      </w:r>
      <w:r>
        <w:rPr>
          <w:spacing w:val="13"/>
        </w:rPr>
        <w:t xml:space="preserve"> </w:t>
      </w:r>
      <w:r>
        <w:rPr>
          <w:spacing w:val="-6"/>
        </w:rPr>
        <w:t>环境确定支架的防腐处理要求，可采用热浸镀锌或镀镁铝锌</w:t>
      </w:r>
      <w:r>
        <w:rPr>
          <w:spacing w:val="7"/>
        </w:rPr>
        <w:t xml:space="preserve"> </w:t>
      </w:r>
      <w:r>
        <w:rPr>
          <w:spacing w:val="-7"/>
        </w:rPr>
        <w:t>等方式进行表面处理，镀镁铝锌表面处理方式是新型的强耐</w:t>
      </w:r>
    </w:p>
    <w:p>
      <w:pPr>
        <w:pStyle w:val="BodyText"/>
        <w:ind w:left="63"/>
        <w:spacing w:line="220" w:lineRule="auto"/>
        <w:rPr/>
      </w:pPr>
      <w:r>
        <w:rPr>
          <w:spacing w:val="-6"/>
        </w:rPr>
        <w:t>腐蚀性镀层，具有优异的耐腐性能。</w:t>
      </w:r>
    </w:p>
    <w:p>
      <w:pPr>
        <w:pStyle w:val="BodyText"/>
        <w:ind w:left="63" w:right="57" w:firstLine="710"/>
        <w:spacing w:before="213" w:line="317" w:lineRule="auto"/>
        <w:jc w:val="both"/>
        <w:rPr/>
      </w:pPr>
      <w:r>
        <w:rPr>
          <w:spacing w:val="-1"/>
        </w:rPr>
        <w:t>6.3.4条款：目前光伏支架的主流安装形式为螺栓连接</w:t>
      </w:r>
      <w:r>
        <w:rPr>
          <w:spacing w:val="11"/>
        </w:rPr>
        <w:t xml:space="preserve"> </w:t>
      </w:r>
      <w:r>
        <w:rPr>
          <w:spacing w:val="-6"/>
        </w:rPr>
        <w:t>方式，考虑安全性及后期运维便利性，螺杆向上的安装方式</w:t>
      </w:r>
      <w:r>
        <w:rPr>
          <w:spacing w:val="17"/>
        </w:rPr>
        <w:t xml:space="preserve"> </w:t>
      </w:r>
      <w:r>
        <w:rPr>
          <w:spacing w:val="-7"/>
        </w:rPr>
        <w:t>会在方阵上面形成散布的金属尖锐凸起特征，存在发生次生</w:t>
      </w:r>
      <w:r>
        <w:rPr>
          <w:spacing w:val="16"/>
        </w:rPr>
        <w:t xml:space="preserve"> </w:t>
      </w:r>
      <w:r>
        <w:rPr>
          <w:spacing w:val="-6"/>
        </w:rPr>
        <w:t>伤害的风险，为降低次生伤害风险，螺杆朝向地面的安装方</w:t>
      </w:r>
    </w:p>
    <w:p>
      <w:pPr>
        <w:pStyle w:val="BodyText"/>
        <w:ind w:left="63"/>
        <w:spacing w:before="1" w:line="221" w:lineRule="auto"/>
        <w:rPr/>
      </w:pPr>
      <w:r>
        <w:rPr>
          <w:spacing w:val="-5"/>
        </w:rPr>
        <w:t>式，能有效消除安装位置上面的尖锐特征。</w:t>
      </w:r>
    </w:p>
    <w:p>
      <w:pPr>
        <w:pStyle w:val="BodyText"/>
        <w:ind w:right="29"/>
        <w:spacing w:before="195" w:line="540" w:lineRule="exact"/>
        <w:jc w:val="right"/>
        <w:rPr/>
      </w:pPr>
      <w:r>
        <w:rPr>
          <w:spacing w:val="1"/>
          <w:position w:val="16"/>
        </w:rPr>
        <w:t>6.3.5条款：根据</w:t>
      </w:r>
      <w:r>
        <w:rPr>
          <w:position w:val="16"/>
        </w:rPr>
        <w:t>GB</w:t>
      </w:r>
      <w:r>
        <w:rPr>
          <w:spacing w:val="1"/>
          <w:position w:val="16"/>
        </w:rPr>
        <w:t>50794《</w:t>
      </w:r>
      <w:r>
        <w:rPr>
          <w:spacing w:val="-15"/>
          <w:position w:val="16"/>
        </w:rPr>
        <w:t xml:space="preserve"> </w:t>
      </w:r>
      <w:r>
        <w:rPr>
          <w:spacing w:val="1"/>
          <w:position w:val="16"/>
        </w:rPr>
        <w:t>光伏发电站施工规范》中</w:t>
      </w:r>
    </w:p>
    <w:p>
      <w:pPr>
        <w:pStyle w:val="BodyText"/>
        <w:ind w:left="143"/>
        <w:spacing w:before="1" w:line="220" w:lineRule="auto"/>
        <w:rPr/>
      </w:pPr>
      <w:r>
        <w:rPr>
          <w:spacing w:val="5"/>
        </w:rPr>
        <w:t>“固定及手动可调支架安装的允许偏差应符合表5.2.2(具</w:t>
      </w:r>
    </w:p>
    <w:p>
      <w:pPr>
        <w:spacing w:line="220" w:lineRule="auto"/>
        <w:sectPr>
          <w:footerReference w:type="default" r:id="rId22"/>
          <w:pgSz w:w="11910" w:h="16840"/>
          <w:pgMar w:top="1431" w:right="1786" w:bottom="1214" w:left="1786" w:header="0" w:footer="897" w:gutter="0"/>
        </w:sectPr>
        <w:rPr/>
      </w:pPr>
    </w:p>
    <w:p>
      <w:pPr>
        <w:pStyle w:val="BodyText"/>
        <w:ind w:left="3" w:right="262"/>
        <w:spacing w:before="192" w:line="328" w:lineRule="auto"/>
        <w:jc w:val="both"/>
        <w:rPr>
          <w:sz w:val="31"/>
          <w:szCs w:val="31"/>
        </w:rPr>
      </w:pPr>
      <w:r>
        <w:rPr>
          <w:sz w:val="31"/>
          <w:szCs w:val="31"/>
          <w:spacing w:val="22"/>
        </w:rPr>
        <w:t>体见下表2)中的规定”的要求，固定支架梁标高偏差(同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3"/>
        </w:rPr>
        <w:t>组</w:t>
      </w:r>
      <w:r>
        <w:rPr>
          <w:sz w:val="31"/>
          <w:szCs w:val="31"/>
          <w:spacing w:val="-59"/>
        </w:rPr>
        <w:t xml:space="preserve"> </w:t>
      </w:r>
      <w:r>
        <w:rPr>
          <w:sz w:val="31"/>
          <w:szCs w:val="31"/>
          <w:spacing w:val="3"/>
        </w:rPr>
        <w:t>)</w:t>
      </w:r>
      <w:r>
        <w:rPr>
          <w:sz w:val="31"/>
          <w:szCs w:val="31"/>
          <w:spacing w:val="-47"/>
        </w:rPr>
        <w:t xml:space="preserve"> </w:t>
      </w:r>
      <w:r>
        <w:rPr>
          <w:sz w:val="31"/>
          <w:szCs w:val="31"/>
          <w:spacing w:val="3"/>
        </w:rPr>
        <w:t>≤</w:t>
      </w:r>
      <w:r>
        <w:rPr>
          <w:sz w:val="31"/>
          <w:szCs w:val="31"/>
          <w:spacing w:val="-64"/>
        </w:rPr>
        <w:t xml:space="preserve"> </w:t>
      </w:r>
      <w:r>
        <w:rPr>
          <w:sz w:val="31"/>
          <w:szCs w:val="31"/>
          <w:spacing w:val="3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>mm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, </w:t>
      </w:r>
      <w:r>
        <w:rPr>
          <w:sz w:val="31"/>
          <w:szCs w:val="31"/>
          <w:spacing w:val="3"/>
        </w:rPr>
        <w:t>在实际过程中，边坡非完全平面，存在一定起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0"/>
        </w:rPr>
        <w:t>伏性，故规定以倾斜面为基准，支架的高度偏</w:t>
      </w:r>
      <w:r>
        <w:rPr>
          <w:sz w:val="31"/>
          <w:szCs w:val="31"/>
          <w:spacing w:val="9"/>
        </w:rPr>
        <w:t>差应不大于5</w:t>
      </w:r>
      <w:r>
        <w:rPr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mm</w:t>
      </w:r>
      <w:r>
        <w:rPr>
          <w:rFonts w:ascii="SimSun" w:hAnsi="SimSun" w:eastAsia="SimSun" w:cs="SimSun"/>
          <w:sz w:val="31"/>
          <w:szCs w:val="31"/>
          <w:spacing w:val="-3"/>
        </w:rPr>
        <w:t>。</w:t>
      </w:r>
      <w:r>
        <w:rPr>
          <w:sz w:val="31"/>
          <w:szCs w:val="31"/>
          <w:spacing w:val="-3"/>
        </w:rPr>
        <w:t>这就要求应保证支架立柱与支架基础连接牢固，</w:t>
      </w:r>
      <w:r>
        <w:rPr>
          <w:sz w:val="31"/>
          <w:szCs w:val="31"/>
          <w:spacing w:val="-4"/>
        </w:rPr>
        <w:t>纵横两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3"/>
        </w:rPr>
        <w:t>向排布于同一直线上，且同一阵列内立柱顶点位于与边坡平</w:t>
      </w:r>
    </w:p>
    <w:p>
      <w:pPr>
        <w:pStyle w:val="BodyText"/>
        <w:ind w:left="3"/>
        <w:spacing w:before="1" w:line="220" w:lineRule="auto"/>
        <w:rPr>
          <w:sz w:val="31"/>
          <w:szCs w:val="31"/>
        </w:rPr>
      </w:pPr>
      <w:r>
        <w:rPr>
          <w:sz w:val="31"/>
          <w:szCs w:val="31"/>
        </w:rPr>
        <w:t>行的同一倾斜面内。</w:t>
      </w:r>
    </w:p>
    <w:p>
      <w:pPr>
        <w:pStyle w:val="BodyText"/>
        <w:ind w:left="1387"/>
        <w:spacing w:before="147" w:line="222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-9"/>
        </w:rPr>
        <w:t>表2</w:t>
      </w:r>
      <w:r>
        <w:rPr>
          <w:sz w:val="31"/>
          <w:szCs w:val="31"/>
          <w:spacing w:val="-9"/>
        </w:rPr>
        <w:t xml:space="preserve"> </w:t>
      </w:r>
      <w:r>
        <w:rPr>
          <w:sz w:val="31"/>
          <w:szCs w:val="31"/>
          <w:b/>
          <w:bCs/>
          <w:spacing w:val="-9"/>
        </w:rPr>
        <w:t>固定及手动可调支架安装的允许偏差</w:t>
      </w:r>
    </w:p>
    <w:p>
      <w:pPr>
        <w:spacing w:line="105" w:lineRule="exact"/>
        <w:rPr/>
      </w:pPr>
      <w:r/>
    </w:p>
    <w:tbl>
      <w:tblPr>
        <w:tblStyle w:val="TableNormal"/>
        <w:tblW w:w="8410" w:type="dxa"/>
        <w:tblInd w:w="2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230"/>
        <w:gridCol w:w="4180"/>
      </w:tblGrid>
      <w:tr>
        <w:trPr>
          <w:trHeight w:val="632" w:hRule="atLeast"/>
        </w:trPr>
        <w:tc>
          <w:tcPr>
            <w:tcW w:w="4230" w:type="dxa"/>
            <w:vAlign w:val="top"/>
          </w:tcPr>
          <w:p>
            <w:pPr>
              <w:ind w:left="1285"/>
              <w:spacing w:before="169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-23"/>
              </w:rPr>
              <w:t>项</w:t>
            </w:r>
            <w:r>
              <w:rPr>
                <w:rFonts w:ascii="SimSun" w:hAnsi="SimSun" w:eastAsia="SimSun" w:cs="SimSun"/>
                <w:sz w:val="32"/>
                <w:szCs w:val="32"/>
                <w:spacing w:val="44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23"/>
              </w:rPr>
              <w:t>目 名 称</w:t>
            </w:r>
          </w:p>
        </w:tc>
        <w:tc>
          <w:tcPr>
            <w:tcW w:w="4180" w:type="dxa"/>
            <w:vAlign w:val="top"/>
          </w:tcPr>
          <w:p>
            <w:pPr>
              <w:ind w:left="1125"/>
              <w:spacing w:before="168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1"/>
              </w:rPr>
              <w:t>允许偏差(</w:t>
            </w:r>
            <w:r>
              <w:rPr>
                <w:rFonts w:ascii="SimSun" w:hAnsi="SimSun" w:eastAsia="SimSun" w:cs="SimSun"/>
                <w:sz w:val="32"/>
                <w:szCs w:val="32"/>
              </w:rPr>
              <w:t>mm</w:t>
            </w:r>
            <w:r>
              <w:rPr>
                <w:rFonts w:ascii="SimSun" w:hAnsi="SimSun" w:eastAsia="SimSun" w:cs="SimSun"/>
                <w:sz w:val="32"/>
                <w:szCs w:val="32"/>
                <w:spacing w:val="11"/>
              </w:rPr>
              <w:t>)</w:t>
            </w:r>
          </w:p>
        </w:tc>
      </w:tr>
      <w:tr>
        <w:trPr>
          <w:trHeight w:val="628" w:hRule="atLeast"/>
        </w:trPr>
        <w:tc>
          <w:tcPr>
            <w:tcW w:w="4230" w:type="dxa"/>
            <w:vAlign w:val="top"/>
          </w:tcPr>
          <w:p>
            <w:pPr>
              <w:ind w:left="1304"/>
              <w:spacing w:before="166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中心线偏差</w:t>
            </w:r>
          </w:p>
        </w:tc>
        <w:tc>
          <w:tcPr>
            <w:tcW w:w="4180" w:type="dxa"/>
            <w:vAlign w:val="top"/>
          </w:tcPr>
          <w:p>
            <w:pPr>
              <w:ind w:left="1895"/>
              <w:spacing w:before="215" w:line="236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10"/>
              </w:rPr>
              <w:t>≤2</w:t>
            </w:r>
          </w:p>
        </w:tc>
      </w:tr>
      <w:tr>
        <w:trPr>
          <w:trHeight w:val="637" w:hRule="atLeast"/>
        </w:trPr>
        <w:tc>
          <w:tcPr>
            <w:tcW w:w="4230" w:type="dxa"/>
            <w:vAlign w:val="top"/>
          </w:tcPr>
          <w:p>
            <w:pPr>
              <w:ind w:left="825"/>
              <w:spacing w:before="168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7"/>
              </w:rPr>
              <w:t>梁标高偏差(同组)</w:t>
            </w:r>
          </w:p>
        </w:tc>
        <w:tc>
          <w:tcPr>
            <w:tcW w:w="4180" w:type="dxa"/>
            <w:vAlign w:val="top"/>
          </w:tcPr>
          <w:p>
            <w:pPr>
              <w:ind w:left="1895"/>
              <w:spacing w:before="227" w:line="236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10"/>
              </w:rPr>
              <w:t>≤3</w:t>
            </w:r>
          </w:p>
        </w:tc>
      </w:tr>
      <w:tr>
        <w:trPr>
          <w:trHeight w:val="623" w:hRule="atLeast"/>
        </w:trPr>
        <w:tc>
          <w:tcPr>
            <w:tcW w:w="4230" w:type="dxa"/>
            <w:vAlign w:val="top"/>
          </w:tcPr>
          <w:p>
            <w:pPr>
              <w:ind w:left="825"/>
              <w:spacing w:before="161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7"/>
              </w:rPr>
              <w:t>立柱面偏差(同组)</w:t>
            </w:r>
          </w:p>
        </w:tc>
        <w:tc>
          <w:tcPr>
            <w:tcW w:w="4180" w:type="dxa"/>
            <w:vAlign w:val="top"/>
          </w:tcPr>
          <w:p>
            <w:pPr>
              <w:ind w:left="1895"/>
              <w:spacing w:before="220" w:line="236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10"/>
              </w:rPr>
              <w:t>≤3</w:t>
            </w:r>
          </w:p>
        </w:tc>
      </w:tr>
    </w:tbl>
    <w:p>
      <w:pPr>
        <w:pStyle w:val="BodyText"/>
        <w:ind w:left="3" w:right="255" w:firstLine="680"/>
        <w:spacing w:before="180" w:line="328" w:lineRule="auto"/>
        <w:jc w:val="both"/>
        <w:rPr>
          <w:sz w:val="31"/>
          <w:szCs w:val="31"/>
        </w:rPr>
      </w:pPr>
      <w:r>
        <w:rPr>
          <w:sz w:val="31"/>
          <w:szCs w:val="31"/>
          <w:spacing w:val="8"/>
        </w:rPr>
        <w:t>6.3.6条款：为方便组件与横梁之间使用螺栓进行有效</w:t>
      </w:r>
      <w:r>
        <w:rPr>
          <w:sz w:val="31"/>
          <w:szCs w:val="31"/>
          <w:spacing w:val="5"/>
        </w:rPr>
        <w:t xml:space="preserve"> </w:t>
      </w:r>
      <w:r>
        <w:rPr>
          <w:sz w:val="31"/>
          <w:szCs w:val="31"/>
          <w:spacing w:val="3"/>
        </w:rPr>
        <w:t>连接，采用钢性支架时，应确保同一光伏方阵内各横梁相互</w:t>
      </w:r>
      <w:r>
        <w:rPr>
          <w:sz w:val="31"/>
          <w:szCs w:val="31"/>
          <w:spacing w:val="11"/>
        </w:rPr>
        <w:t xml:space="preserve"> </w:t>
      </w:r>
      <w:r>
        <w:rPr>
          <w:sz w:val="31"/>
          <w:szCs w:val="31"/>
          <w:spacing w:val="3"/>
        </w:rPr>
        <w:t>平行；横梁连接点不得位于两块光伏板空隙之间，易造成光</w:t>
      </w:r>
      <w:r>
        <w:rPr>
          <w:sz w:val="31"/>
          <w:szCs w:val="31"/>
          <w:spacing w:val="7"/>
        </w:rPr>
        <w:t xml:space="preserve"> </w:t>
      </w:r>
      <w:r>
        <w:rPr>
          <w:sz w:val="31"/>
          <w:szCs w:val="31"/>
          <w:spacing w:val="15"/>
        </w:rPr>
        <w:t>伏板空隙之间压块的螺丝无法与两根支架之间的檩条连接</w:t>
      </w:r>
    </w:p>
    <w:p>
      <w:pPr>
        <w:pStyle w:val="BodyText"/>
        <w:ind w:left="3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3"/>
        </w:rPr>
        <w:t>件进行有效连接与紧固。</w:t>
      </w:r>
    </w:p>
    <w:p>
      <w:pPr>
        <w:pStyle w:val="BodyText"/>
        <w:ind w:left="3" w:right="248" w:firstLine="690"/>
        <w:spacing w:before="224" w:line="328" w:lineRule="auto"/>
        <w:jc w:val="both"/>
        <w:rPr>
          <w:sz w:val="31"/>
          <w:szCs w:val="31"/>
        </w:rPr>
      </w:pPr>
      <w:r>
        <w:rPr>
          <w:sz w:val="31"/>
          <w:szCs w:val="31"/>
          <w:spacing w:val="7"/>
        </w:rPr>
        <w:t>6.3.7条款：目前柔性支架的主要形式是用螺旋钢桩等</w:t>
      </w:r>
      <w:r>
        <w:rPr>
          <w:sz w:val="31"/>
          <w:szCs w:val="31"/>
          <w:spacing w:val="11"/>
        </w:rPr>
        <w:t xml:space="preserve"> </w:t>
      </w:r>
      <w:r>
        <w:rPr>
          <w:sz w:val="31"/>
          <w:szCs w:val="31"/>
          <w:spacing w:val="3"/>
        </w:rPr>
        <w:t>做支架基础，使用钢绞线或钢索等代替刚性支架做横梁，与</w:t>
      </w:r>
      <w:r>
        <w:rPr>
          <w:sz w:val="31"/>
          <w:szCs w:val="31"/>
          <w:spacing w:val="18"/>
        </w:rPr>
        <w:t xml:space="preserve"> </w:t>
      </w:r>
      <w:r>
        <w:rPr>
          <w:sz w:val="31"/>
          <w:szCs w:val="31"/>
          <w:spacing w:val="3"/>
        </w:rPr>
        <w:t>组件进行连接。在采用柔性支架时，结合边坡地形进行结构</w:t>
      </w:r>
      <w:r>
        <w:rPr>
          <w:sz w:val="31"/>
          <w:szCs w:val="31"/>
          <w:spacing w:val="14"/>
        </w:rPr>
        <w:t xml:space="preserve"> </w:t>
      </w:r>
      <w:r>
        <w:rPr>
          <w:sz w:val="31"/>
          <w:szCs w:val="31"/>
          <w:spacing w:val="14"/>
        </w:rPr>
        <w:t>设计，威海荣乌高速试验段支架柱间跨度为5.5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m,</w:t>
      </w:r>
      <w:r>
        <w:rPr>
          <w:rFonts w:ascii="Times New Roman" w:hAnsi="Times New Roman" w:eastAsia="Times New Roman" w:cs="Times New Roman"/>
          <w:sz w:val="31"/>
          <w:szCs w:val="31"/>
          <w:spacing w:val="82"/>
          <w:w w:val="101"/>
        </w:rPr>
        <w:t xml:space="preserve"> </w:t>
      </w:r>
      <w:r>
        <w:rPr>
          <w:sz w:val="31"/>
          <w:szCs w:val="31"/>
          <w:spacing w:val="14"/>
        </w:rPr>
        <w:t>后期随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5"/>
        </w:rPr>
        <w:t>着柔性支架技术的发展，可进一步加大支架柱间</w:t>
      </w:r>
      <w:r>
        <w:rPr>
          <w:sz w:val="31"/>
          <w:szCs w:val="31"/>
          <w:spacing w:val="4"/>
        </w:rPr>
        <w:t>跨距，从而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3"/>
        </w:rPr>
        <w:t>减少支架基础使用量，降低成本的同时，可进一步降低事故</w:t>
      </w:r>
      <w:r>
        <w:rPr>
          <w:sz w:val="31"/>
          <w:szCs w:val="31"/>
          <w:spacing w:val="2"/>
        </w:rPr>
        <w:t xml:space="preserve"> </w:t>
      </w:r>
      <w:r>
        <w:rPr>
          <w:sz w:val="31"/>
          <w:szCs w:val="31"/>
          <w:spacing w:val="8"/>
        </w:rPr>
        <w:t>二次碰撞伤害风险，因此规定支架柱间跨度不小于5</w:t>
      </w:r>
      <w:r>
        <w:rPr>
          <w:sz w:val="31"/>
          <w:szCs w:val="31"/>
          <w:spacing w:val="7"/>
        </w:rPr>
        <w:t>米。组</w:t>
      </w:r>
    </w:p>
    <w:p>
      <w:pPr>
        <w:pStyle w:val="BodyText"/>
        <w:ind w:left="3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4"/>
        </w:rPr>
        <w:t>件安装前使用专用锚具对钢铰线进行预张拉，确保钢索未出</w:t>
      </w:r>
    </w:p>
    <w:p>
      <w:pPr>
        <w:spacing w:line="220" w:lineRule="auto"/>
        <w:sectPr>
          <w:footerReference w:type="default" r:id="rId23"/>
          <w:pgSz w:w="11910" w:h="16840"/>
          <w:pgMar w:top="1431" w:right="1685" w:bottom="1217" w:left="1786" w:header="0" w:footer="909" w:gutter="0"/>
        </w:sectPr>
        <w:rPr>
          <w:sz w:val="31"/>
          <w:szCs w:val="31"/>
        </w:rPr>
      </w:pPr>
    </w:p>
    <w:p>
      <w:pPr>
        <w:pStyle w:val="BodyText"/>
        <w:ind w:left="63" w:right="104"/>
        <w:spacing w:before="196" w:line="329" w:lineRule="auto"/>
        <w:jc w:val="both"/>
        <w:rPr>
          <w:sz w:val="31"/>
          <w:szCs w:val="31"/>
        </w:rPr>
      </w:pPr>
      <w:r>
        <w:rPr>
          <w:sz w:val="31"/>
          <w:szCs w:val="31"/>
          <w:spacing w:val="4"/>
        </w:rPr>
        <w:t>现明显下沉与偏移，保证柔性支架风荷载、雪荷载等设</w:t>
      </w:r>
      <w:r>
        <w:rPr>
          <w:sz w:val="31"/>
          <w:szCs w:val="31"/>
          <w:spacing w:val="3"/>
        </w:rPr>
        <w:t>计参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4"/>
        </w:rPr>
        <w:t>数要求。经过建模计算、工程设计和实践验证，单根拉锁长</w:t>
      </w:r>
    </w:p>
    <w:p>
      <w:pPr>
        <w:pStyle w:val="BodyText"/>
        <w:ind w:right="8"/>
        <w:spacing w:line="212" w:lineRule="auto"/>
        <w:jc w:val="right"/>
        <w:rPr>
          <w:sz w:val="31"/>
          <w:szCs w:val="31"/>
        </w:rPr>
      </w:pPr>
      <w:r>
        <w:rPr>
          <w:sz w:val="31"/>
          <w:szCs w:val="31"/>
          <w:spacing w:val="7"/>
        </w:rPr>
        <w:t>度不超过120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m,</w:t>
      </w:r>
      <w:r>
        <w:rPr>
          <w:rFonts w:ascii="Times New Roman" w:hAnsi="Times New Roman" w:eastAsia="Times New Roman" w:cs="Times New Roman"/>
          <w:sz w:val="31"/>
          <w:szCs w:val="31"/>
          <w:spacing w:val="76"/>
        </w:rPr>
        <w:t xml:space="preserve"> </w:t>
      </w:r>
      <w:r>
        <w:rPr>
          <w:sz w:val="31"/>
          <w:szCs w:val="31"/>
          <w:spacing w:val="7"/>
        </w:rPr>
        <w:t>既能兼顾拉索寿命，又有利于工程安全性。</w:t>
      </w:r>
    </w:p>
    <w:p>
      <w:pPr>
        <w:ind w:left="713"/>
        <w:spacing w:before="184" w:line="22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5"/>
        </w:rPr>
        <w:t>6.4组件技术要求</w:t>
      </w:r>
    </w:p>
    <w:p>
      <w:pPr>
        <w:pStyle w:val="BodyText"/>
        <w:ind w:left="63" w:right="83" w:firstLine="650"/>
        <w:spacing w:before="249" w:line="328" w:lineRule="auto"/>
        <w:jc w:val="both"/>
        <w:rPr>
          <w:sz w:val="31"/>
          <w:szCs w:val="31"/>
        </w:rPr>
      </w:pPr>
      <w:r>
        <w:rPr>
          <w:sz w:val="31"/>
          <w:szCs w:val="31"/>
          <w:spacing w:val="9"/>
        </w:rPr>
        <w:t>6.4.1条款：根据</w:t>
      </w:r>
      <w:r>
        <w:rPr>
          <w:sz w:val="31"/>
          <w:szCs w:val="31"/>
        </w:rPr>
        <w:t>GB</w:t>
      </w:r>
      <w:r>
        <w:rPr>
          <w:sz w:val="31"/>
          <w:szCs w:val="31"/>
          <w:spacing w:val="9"/>
        </w:rPr>
        <w:t>50797《</w:t>
      </w:r>
      <w:r>
        <w:rPr>
          <w:sz w:val="31"/>
          <w:szCs w:val="31"/>
          <w:spacing w:val="9"/>
        </w:rPr>
        <w:t xml:space="preserve"> </w:t>
      </w:r>
      <w:r>
        <w:rPr>
          <w:sz w:val="31"/>
          <w:szCs w:val="31"/>
          <w:spacing w:val="9"/>
        </w:rPr>
        <w:t>光伏发电站设计规范》中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10"/>
        </w:rPr>
        <w:t>“6.3.4在与建筑相结合的光伏发电系</w:t>
      </w:r>
      <w:r>
        <w:rPr>
          <w:sz w:val="31"/>
          <w:szCs w:val="31"/>
          <w:spacing w:val="9"/>
        </w:rPr>
        <w:t>统中，当技术经济合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4"/>
        </w:rPr>
        <w:t>理时，宜选用与建筑结构相协调的光伏组件。建材型的光伏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0"/>
        </w:rPr>
        <w:t>组件，应符合相应建筑材料或构件的技术要</w:t>
      </w:r>
      <w:r>
        <w:rPr>
          <w:sz w:val="31"/>
          <w:szCs w:val="31"/>
          <w:spacing w:val="9"/>
        </w:rPr>
        <w:t>求。”,应选择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3"/>
        </w:rPr>
        <w:t>与建设场景相适宜的光伏组件。高速边坡靠近路面</w:t>
      </w:r>
      <w:r>
        <w:rPr>
          <w:sz w:val="31"/>
          <w:szCs w:val="31"/>
          <w:spacing w:val="2"/>
        </w:rPr>
        <w:t>，采用无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6"/>
        </w:rPr>
        <w:t>铝合金边框或无玻璃的光伏组件可减少事故二次碰撞伤害</w:t>
      </w:r>
      <w:r>
        <w:rPr>
          <w:sz w:val="31"/>
          <w:szCs w:val="31"/>
          <w:spacing w:val="15"/>
        </w:rPr>
        <w:t xml:space="preserve"> </w:t>
      </w:r>
      <w:r>
        <w:rPr>
          <w:sz w:val="31"/>
          <w:szCs w:val="31"/>
          <w:spacing w:val="4"/>
        </w:rPr>
        <w:t>的风险，同时边坡覆有植被，秋冬季节存在火灾</w:t>
      </w:r>
      <w:r>
        <w:rPr>
          <w:sz w:val="31"/>
          <w:szCs w:val="31"/>
          <w:spacing w:val="3"/>
        </w:rPr>
        <w:t>风险，组件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4"/>
        </w:rPr>
        <w:t>应满足防火行业要求的防火功能。低眩光光伏组件对高速公</w:t>
      </w:r>
    </w:p>
    <w:p>
      <w:pPr>
        <w:pStyle w:val="BodyText"/>
        <w:ind w:left="63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2"/>
        </w:rPr>
        <w:t>路周边环境的眩光影响。</w:t>
      </w:r>
    </w:p>
    <w:p>
      <w:pPr>
        <w:pStyle w:val="BodyText"/>
        <w:ind w:left="63" w:right="111" w:firstLine="650"/>
        <w:spacing w:before="225" w:line="328" w:lineRule="auto"/>
        <w:jc w:val="both"/>
        <w:rPr>
          <w:sz w:val="31"/>
          <w:szCs w:val="31"/>
        </w:rPr>
      </w:pPr>
      <w:r>
        <w:rPr>
          <w:sz w:val="31"/>
          <w:szCs w:val="31"/>
          <w:spacing w:val="8"/>
        </w:rPr>
        <w:t>6.4.2条款：边坡组件安装方向分为横向、竖向两种安</w:t>
      </w:r>
      <w:r>
        <w:rPr>
          <w:sz w:val="31"/>
          <w:szCs w:val="31"/>
          <w:spacing w:val="16"/>
        </w:rPr>
        <w:t xml:space="preserve"> </w:t>
      </w:r>
      <w:r>
        <w:rPr>
          <w:sz w:val="31"/>
          <w:szCs w:val="31"/>
          <w:spacing w:val="4"/>
        </w:rPr>
        <w:t>装方式，应统筹考虑结合边坡面积及利用率、光伏</w:t>
      </w:r>
      <w:r>
        <w:rPr>
          <w:sz w:val="31"/>
          <w:szCs w:val="31"/>
          <w:spacing w:val="3"/>
        </w:rPr>
        <w:t>电站建设</w:t>
      </w:r>
    </w:p>
    <w:p>
      <w:pPr>
        <w:pStyle w:val="BodyText"/>
        <w:ind w:left="63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5"/>
        </w:rPr>
        <w:t>容量需要、电缆用量等确定组件安装方向。</w:t>
      </w:r>
    </w:p>
    <w:p>
      <w:pPr>
        <w:pStyle w:val="BodyText"/>
        <w:ind w:left="63" w:right="8" w:firstLine="650"/>
        <w:spacing w:before="203" w:line="332" w:lineRule="auto"/>
        <w:jc w:val="both"/>
        <w:rPr>
          <w:sz w:val="31"/>
          <w:szCs w:val="31"/>
        </w:rPr>
      </w:pPr>
      <w:r>
        <w:rPr>
          <w:sz w:val="31"/>
          <w:szCs w:val="31"/>
          <w:spacing w:val="3"/>
        </w:rPr>
        <w:t>6.4.3条款：高速边坡靠近路面，考虑发</w:t>
      </w:r>
      <w:r>
        <w:rPr>
          <w:sz w:val="31"/>
          <w:szCs w:val="31"/>
          <w:spacing w:val="2"/>
        </w:rPr>
        <w:t>生事故护栏(一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4"/>
        </w:rPr>
        <w:t>般高速公路护栏高出路面高度小于1.5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m)  </w:t>
      </w:r>
      <w:r>
        <w:rPr>
          <w:sz w:val="31"/>
          <w:szCs w:val="31"/>
          <w:spacing w:val="14"/>
        </w:rPr>
        <w:t>导</w:t>
      </w:r>
      <w:r>
        <w:rPr>
          <w:sz w:val="31"/>
          <w:szCs w:val="31"/>
          <w:spacing w:val="13"/>
        </w:rPr>
        <w:t>杆距离及冬季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2"/>
        </w:rPr>
        <w:t>路面扫雪宜将积雪堆积于土路肩处，故要求光伏阵列上缘与</w:t>
      </w:r>
      <w:r>
        <w:rPr>
          <w:sz w:val="31"/>
          <w:szCs w:val="31"/>
          <w:spacing w:val="2"/>
        </w:rPr>
        <w:t xml:space="preserve"> </w:t>
      </w:r>
      <w:r>
        <w:rPr>
          <w:sz w:val="31"/>
          <w:szCs w:val="31"/>
          <w:spacing w:val="10"/>
        </w:rPr>
        <w:t>高速公路土路肩外边缘水平距离不小于1</w:t>
      </w:r>
      <w:r>
        <w:rPr>
          <w:rFonts w:ascii="SimSun" w:hAnsi="SimSun" w:eastAsia="SimSun" w:cs="SimSun"/>
          <w:sz w:val="31"/>
          <w:szCs w:val="31"/>
          <w:spacing w:val="10"/>
        </w:rPr>
        <w:t>m;</w:t>
      </w:r>
      <w:r>
        <w:rPr>
          <w:rFonts w:ascii="SimSun" w:hAnsi="SimSun" w:eastAsia="SimSun" w:cs="SimSun"/>
          <w:sz w:val="31"/>
          <w:szCs w:val="31"/>
          <w:spacing w:val="-66"/>
        </w:rPr>
        <w:t xml:space="preserve"> </w:t>
      </w:r>
      <w:r>
        <w:rPr>
          <w:sz w:val="31"/>
          <w:szCs w:val="31"/>
          <w:spacing w:val="10"/>
        </w:rPr>
        <w:t>考虑植被遮挡、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2"/>
        </w:rPr>
        <w:t>可能产生的火灾风险及后期组件背面运维需求等，光伏组件</w:t>
      </w:r>
      <w:r>
        <w:rPr>
          <w:sz w:val="31"/>
          <w:szCs w:val="31"/>
          <w:spacing w:val="2"/>
        </w:rPr>
        <w:t xml:space="preserve"> </w:t>
      </w:r>
      <w:r>
        <w:rPr>
          <w:sz w:val="31"/>
          <w:szCs w:val="31"/>
          <w:spacing w:val="2"/>
        </w:rPr>
        <w:t>与边坡植被应保持一定间隔，以荣鸟高速试验段为例，边坡</w:t>
      </w:r>
      <w:r>
        <w:rPr>
          <w:sz w:val="31"/>
          <w:szCs w:val="31"/>
          <w:spacing w:val="2"/>
        </w:rPr>
        <w:t xml:space="preserve"> </w:t>
      </w:r>
      <w:r>
        <w:rPr>
          <w:sz w:val="31"/>
          <w:szCs w:val="31"/>
          <w:spacing w:val="15"/>
        </w:rPr>
        <w:t>植被草皮最高处达到了约0.4</w:t>
      </w:r>
      <w:r>
        <w:rPr>
          <w:rFonts w:ascii="SimSun" w:hAnsi="SimSun" w:eastAsia="SimSun" w:cs="SimSun"/>
          <w:sz w:val="31"/>
          <w:szCs w:val="31"/>
          <w:spacing w:val="15"/>
        </w:rPr>
        <w:t>m, </w:t>
      </w:r>
      <w:r>
        <w:rPr>
          <w:sz w:val="31"/>
          <w:szCs w:val="31"/>
          <w:spacing w:val="15"/>
        </w:rPr>
        <w:t>故要求光伏组件与坡面垂</w:t>
      </w:r>
      <w:r>
        <w:rPr>
          <w:sz w:val="31"/>
          <w:szCs w:val="31"/>
          <w:spacing w:val="15"/>
        </w:rPr>
        <w:t xml:space="preserve"> </w:t>
      </w:r>
      <w:r>
        <w:rPr>
          <w:sz w:val="31"/>
          <w:szCs w:val="31"/>
          <w:spacing w:val="12"/>
        </w:rPr>
        <w:t>直距离为0.5</w:t>
      </w:r>
      <w:r>
        <w:rPr>
          <w:sz w:val="31"/>
          <w:szCs w:val="31"/>
          <w:spacing w:val="-2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m±0.1     m,</w:t>
      </w:r>
      <w:r>
        <w:rPr>
          <w:rFonts w:ascii="Times New Roman" w:hAnsi="Times New Roman" w:eastAsia="Times New Roman" w:cs="Times New Roman"/>
          <w:sz w:val="31"/>
          <w:szCs w:val="31"/>
          <w:spacing w:val="-23"/>
        </w:rPr>
        <w:t xml:space="preserve"> </w:t>
      </w:r>
      <w:r>
        <w:rPr>
          <w:sz w:val="31"/>
          <w:szCs w:val="31"/>
          <w:spacing w:val="12"/>
        </w:rPr>
        <w:t>确保边坡草皮与组件无接触；考</w:t>
      </w:r>
    </w:p>
    <w:p>
      <w:pPr>
        <w:pStyle w:val="BodyText"/>
        <w:ind w:left="63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3"/>
        </w:rPr>
        <w:t>虑后期运维的便利性，纵向相邻组件阵列间应设置宽度不小</w:t>
      </w:r>
    </w:p>
    <w:p>
      <w:pPr>
        <w:spacing w:line="220" w:lineRule="auto"/>
        <w:sectPr>
          <w:footerReference w:type="default" r:id="rId24"/>
          <w:pgSz w:w="11910" w:h="16840"/>
          <w:pgMar w:top="1431" w:right="1786" w:bottom="1207" w:left="1786" w:header="0" w:footer="900" w:gutter="0"/>
        </w:sectPr>
        <w:rPr>
          <w:sz w:val="31"/>
          <w:szCs w:val="31"/>
        </w:rPr>
      </w:pPr>
    </w:p>
    <w:p>
      <w:pPr>
        <w:pStyle w:val="BodyText"/>
        <w:ind w:left="73" w:right="269"/>
        <w:spacing w:before="173" w:line="324" w:lineRule="auto"/>
        <w:jc w:val="both"/>
        <w:rPr>
          <w:sz w:val="31"/>
          <w:szCs w:val="31"/>
        </w:rPr>
      </w:pPr>
      <w:r>
        <w:rPr>
          <w:sz w:val="31"/>
          <w:szCs w:val="31"/>
          <w:spacing w:val="8"/>
        </w:rPr>
        <w:t>于</w:t>
      </w:r>
      <w:r>
        <w:rPr>
          <w:sz w:val="31"/>
          <w:szCs w:val="31"/>
          <w:spacing w:val="8"/>
        </w:rPr>
        <w:t xml:space="preserve"> </w:t>
      </w:r>
      <w:r>
        <w:rPr>
          <w:sz w:val="31"/>
          <w:szCs w:val="31"/>
          <w:spacing w:val="8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m </w:t>
      </w:r>
      <w:r>
        <w:rPr>
          <w:sz w:val="31"/>
          <w:szCs w:val="31"/>
          <w:spacing w:val="8"/>
        </w:rPr>
        <w:t>的检修通道，边坡横向每隔2排光伏板即需要设置维</w:t>
      </w:r>
      <w:r>
        <w:rPr>
          <w:sz w:val="31"/>
          <w:szCs w:val="31"/>
          <w:spacing w:val="14"/>
        </w:rPr>
        <w:t xml:space="preserve"> </w:t>
      </w:r>
      <w:r>
        <w:rPr>
          <w:sz w:val="31"/>
          <w:szCs w:val="31"/>
          <w:spacing w:val="16"/>
        </w:rPr>
        <w:t>护通道，实现维护人员在检修通道处可接触到每一块光伏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11"/>
        </w:rPr>
        <w:t>板，通道宽度应不小于0.5</w:t>
      </w:r>
      <w:r>
        <w:rPr>
          <w:sz w:val="31"/>
          <w:szCs w:val="31"/>
          <w:spacing w:val="-7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m,  </w:t>
      </w:r>
      <w:r>
        <w:rPr>
          <w:sz w:val="31"/>
          <w:szCs w:val="31"/>
          <w:spacing w:val="11"/>
        </w:rPr>
        <w:t>保证检修通道可至少</w:t>
      </w:r>
      <w:r>
        <w:rPr>
          <w:sz w:val="31"/>
          <w:szCs w:val="31"/>
          <w:spacing w:val="10"/>
        </w:rPr>
        <w:t>容纳一</w:t>
      </w:r>
    </w:p>
    <w:p>
      <w:pPr>
        <w:pStyle w:val="BodyText"/>
        <w:ind w:left="73"/>
        <w:spacing w:before="1" w:line="226" w:lineRule="auto"/>
        <w:rPr>
          <w:sz w:val="31"/>
          <w:szCs w:val="31"/>
        </w:rPr>
      </w:pPr>
      <w:r>
        <w:rPr>
          <w:sz w:val="31"/>
          <w:szCs w:val="31"/>
          <w:spacing w:val="-1"/>
        </w:rPr>
        <w:t>人通过。</w:t>
      </w:r>
    </w:p>
    <w:p>
      <w:pPr>
        <w:pStyle w:val="BodyText"/>
        <w:ind w:left="73" w:right="262" w:firstLine="660"/>
        <w:spacing w:before="203" w:line="322" w:lineRule="auto"/>
        <w:jc w:val="both"/>
        <w:rPr>
          <w:sz w:val="31"/>
          <w:szCs w:val="31"/>
        </w:rPr>
      </w:pPr>
      <w:r>
        <w:rPr>
          <w:sz w:val="31"/>
          <w:szCs w:val="31"/>
          <w:spacing w:val="8"/>
        </w:rPr>
        <w:t>6.4.4条款：光伏组件与光伏支架之间牢固组装，应确</w:t>
      </w:r>
      <w:r>
        <w:rPr>
          <w:sz w:val="31"/>
          <w:szCs w:val="31"/>
          <w:spacing w:val="8"/>
        </w:rPr>
        <w:t xml:space="preserve"> </w:t>
      </w:r>
      <w:r>
        <w:rPr>
          <w:sz w:val="31"/>
          <w:szCs w:val="31"/>
          <w:spacing w:val="3"/>
        </w:rPr>
        <w:t>保组件不会对电缆产生挤压，否则易造成线缆破损，产生漏</w:t>
      </w:r>
    </w:p>
    <w:p>
      <w:pPr>
        <w:pStyle w:val="BodyText"/>
        <w:ind w:left="73"/>
        <w:spacing w:before="1" w:line="223" w:lineRule="auto"/>
        <w:rPr>
          <w:sz w:val="31"/>
          <w:szCs w:val="31"/>
        </w:rPr>
      </w:pPr>
      <w:r>
        <w:rPr>
          <w:sz w:val="31"/>
          <w:szCs w:val="31"/>
          <w:spacing w:val="-7"/>
        </w:rPr>
        <w:t>电风险。</w:t>
      </w:r>
    </w:p>
    <w:p>
      <w:pPr>
        <w:pStyle w:val="BodyText"/>
        <w:ind w:left="73" w:right="239" w:firstLine="660"/>
        <w:spacing w:before="189" w:line="328" w:lineRule="auto"/>
        <w:jc w:val="both"/>
        <w:rPr>
          <w:sz w:val="31"/>
          <w:szCs w:val="31"/>
        </w:rPr>
      </w:pPr>
      <w:r>
        <w:rPr>
          <w:sz w:val="31"/>
          <w:szCs w:val="31"/>
          <w:spacing w:val="9"/>
        </w:rPr>
        <w:t>6.4.5条款：高速公路边坡具有一定倾斜度，组件采用</w:t>
      </w:r>
      <w:r>
        <w:rPr>
          <w:sz w:val="31"/>
          <w:szCs w:val="31"/>
          <w:spacing w:val="5"/>
        </w:rPr>
        <w:t xml:space="preserve"> </w:t>
      </w:r>
      <w:r>
        <w:rPr>
          <w:sz w:val="31"/>
          <w:szCs w:val="31"/>
          <w:spacing w:val="4"/>
        </w:rPr>
        <w:t>横向自下而上进行安装，可有效防止组件安装过程产生滑落</w:t>
      </w:r>
      <w:r>
        <w:rPr>
          <w:sz w:val="31"/>
          <w:szCs w:val="31"/>
          <w:spacing w:val="6"/>
        </w:rPr>
        <w:t xml:space="preserve"> </w:t>
      </w:r>
      <w:r>
        <w:rPr>
          <w:sz w:val="31"/>
          <w:szCs w:val="31"/>
          <w:spacing w:val="17"/>
        </w:rPr>
        <w:t>风险；组件纵向安装应自方阵一侧向另一侧</w:t>
      </w:r>
      <w:r>
        <w:rPr>
          <w:sz w:val="31"/>
          <w:szCs w:val="31"/>
          <w:spacing w:val="16"/>
        </w:rPr>
        <w:t>的方式进行安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4"/>
        </w:rPr>
        <w:t>装，避免组件从中间安装，造成组件歪斜，安装位置</w:t>
      </w:r>
      <w:r>
        <w:rPr>
          <w:sz w:val="31"/>
          <w:szCs w:val="31"/>
          <w:spacing w:val="3"/>
        </w:rPr>
        <w:t>不准确</w:t>
      </w:r>
    </w:p>
    <w:p>
      <w:pPr>
        <w:pStyle w:val="BodyText"/>
        <w:ind w:left="73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-14"/>
        </w:rPr>
        <w:t>等问题。</w:t>
      </w:r>
    </w:p>
    <w:p>
      <w:pPr>
        <w:pStyle w:val="BodyText"/>
        <w:ind w:left="73" w:right="190" w:firstLine="660"/>
        <w:spacing w:before="193" w:line="334" w:lineRule="auto"/>
        <w:jc w:val="both"/>
        <w:rPr>
          <w:sz w:val="31"/>
          <w:szCs w:val="31"/>
        </w:rPr>
      </w:pPr>
      <w:r>
        <w:rPr>
          <w:sz w:val="31"/>
          <w:szCs w:val="31"/>
          <w:spacing w:val="8"/>
        </w:rPr>
        <w:t>6.4.6条款：同一光伏阵列内，常规光伏组件之间通常</w:t>
      </w:r>
      <w:r>
        <w:rPr>
          <w:sz w:val="31"/>
          <w:szCs w:val="31"/>
          <w:spacing w:val="5"/>
        </w:rPr>
        <w:t xml:space="preserve"> </w:t>
      </w:r>
      <w:r>
        <w:rPr>
          <w:sz w:val="31"/>
          <w:szCs w:val="31"/>
          <w:spacing w:val="10"/>
        </w:rPr>
        <w:t>使用压块进行固定，压块宽度一般为20</w:t>
      </w:r>
      <w:r>
        <w:rPr>
          <w:rFonts w:ascii="Times New Roman" w:hAnsi="Times New Roman" w:eastAsia="Times New Roman" w:cs="Times New Roman"/>
          <w:sz w:val="31"/>
          <w:szCs w:val="31"/>
        </w:rPr>
        <w:t>mm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,</w:t>
      </w:r>
      <w:r>
        <w:rPr>
          <w:rFonts w:ascii="Times New Roman" w:hAnsi="Times New Roman" w:eastAsia="Times New Roman" w:cs="Times New Roman"/>
          <w:sz w:val="31"/>
          <w:szCs w:val="31"/>
          <w:spacing w:val="38"/>
        </w:rPr>
        <w:t xml:space="preserve">  </w:t>
      </w:r>
      <w:r>
        <w:rPr>
          <w:sz w:val="31"/>
          <w:szCs w:val="31"/>
          <w:spacing w:val="10"/>
        </w:rPr>
        <w:t>同时，组件之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15"/>
        </w:rPr>
        <w:t>间保留一定间隙可一定程度避免降雨过程水流</w:t>
      </w:r>
      <w:r>
        <w:rPr>
          <w:sz w:val="31"/>
          <w:szCs w:val="31"/>
          <w:spacing w:val="14"/>
        </w:rPr>
        <w:t>顺着光伏板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6"/>
        </w:rPr>
        <w:t>全部泄流至坡底，对坡底土地造成冲刷，影响边坡稳定性。</w:t>
      </w:r>
    </w:p>
    <w:p>
      <w:pPr>
        <w:pStyle w:val="BodyText"/>
        <w:ind w:left="73"/>
        <w:spacing w:line="222" w:lineRule="auto"/>
        <w:rPr>
          <w:rFonts w:ascii="SimSun" w:hAnsi="SimSun" w:eastAsia="SimSun" w:cs="SimSun"/>
          <w:sz w:val="31"/>
          <w:szCs w:val="31"/>
        </w:rPr>
      </w:pPr>
      <w:r>
        <w:rPr>
          <w:sz w:val="31"/>
          <w:szCs w:val="31"/>
          <w:spacing w:val="3"/>
        </w:rPr>
        <w:t>因此规定组件间的间隔距离设置为不小于20</w:t>
      </w:r>
      <w:r>
        <w:rPr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mm</w:t>
      </w:r>
      <w:r>
        <w:rPr>
          <w:rFonts w:ascii="SimSun" w:hAnsi="SimSun" w:eastAsia="SimSun" w:cs="SimSun"/>
          <w:sz w:val="31"/>
          <w:szCs w:val="31"/>
          <w:spacing w:val="3"/>
        </w:rPr>
        <w:t>。</w:t>
      </w:r>
    </w:p>
    <w:p>
      <w:pPr>
        <w:pStyle w:val="BodyText"/>
        <w:ind w:left="73" w:right="230" w:firstLine="660"/>
        <w:spacing w:before="188" w:line="329" w:lineRule="auto"/>
        <w:tabs>
          <w:tab w:val="left" w:pos="232"/>
        </w:tabs>
        <w:rPr>
          <w:sz w:val="31"/>
          <w:szCs w:val="31"/>
        </w:rPr>
      </w:pPr>
      <w:r>
        <w:rPr>
          <w:sz w:val="31"/>
          <w:szCs w:val="31"/>
          <w:spacing w:val="1"/>
        </w:rPr>
        <w:t>6.4.7条款：</w:t>
      </w:r>
      <w:r>
        <w:rPr>
          <w:sz w:val="31"/>
          <w:szCs w:val="31"/>
          <w:spacing w:val="-44"/>
        </w:rPr>
        <w:t xml:space="preserve"> </w:t>
      </w:r>
      <w:r>
        <w:rPr>
          <w:sz w:val="31"/>
          <w:szCs w:val="31"/>
        </w:rPr>
        <w:t>GB</w:t>
      </w:r>
      <w:r>
        <w:rPr>
          <w:sz w:val="31"/>
          <w:szCs w:val="31"/>
          <w:spacing w:val="1"/>
        </w:rPr>
        <w:t>50794《</w:t>
      </w:r>
      <w:r>
        <w:rPr>
          <w:sz w:val="31"/>
          <w:szCs w:val="31"/>
          <w:spacing w:val="-52"/>
        </w:rPr>
        <w:t xml:space="preserve"> </w:t>
      </w:r>
      <w:r>
        <w:rPr>
          <w:sz w:val="31"/>
          <w:szCs w:val="31"/>
          <w:spacing w:val="1"/>
        </w:rPr>
        <w:t>光伏发电站施工规范》中5.3.2</w:t>
      </w:r>
      <w:r>
        <w:rPr>
          <w:sz w:val="31"/>
          <w:szCs w:val="31"/>
        </w:rPr>
        <w:t xml:space="preserve"> </w:t>
      </w:r>
      <w:r>
        <w:rPr>
          <w:sz w:val="31"/>
          <w:szCs w:val="31"/>
        </w:rPr>
        <w:tab/>
      </w:r>
      <w:r>
        <w:rPr>
          <w:sz w:val="31"/>
          <w:szCs w:val="31"/>
          <w:spacing w:val="16"/>
        </w:rPr>
        <w:t>(具体见下表3)对光伏组件安装允许偏差进行了规定。同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5"/>
        </w:rPr>
        <w:t>一光伏方阵内的光伏组件应在与边坡平行的同一倾斜面内，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16"/>
        </w:rPr>
        <w:t>光伏组件倾斜角度偏差允许范围为±1°,相邻光伏组件间</w:t>
      </w:r>
      <w:r>
        <w:rPr>
          <w:sz w:val="31"/>
          <w:szCs w:val="31"/>
          <w:spacing w:val="15"/>
        </w:rPr>
        <w:t xml:space="preserve"> </w:t>
      </w:r>
      <w:r>
        <w:rPr>
          <w:sz w:val="31"/>
          <w:szCs w:val="31"/>
          <w:spacing w:val="13"/>
        </w:rPr>
        <w:t>的边缘高差不大于2</w:t>
      </w:r>
      <w:r>
        <w:rPr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</w:rPr>
        <w:t>mm</w:t>
      </w:r>
      <w:r>
        <w:rPr>
          <w:rFonts w:ascii="SimSun" w:hAnsi="SimSun" w:eastAsia="SimSun" w:cs="SimSun"/>
          <w:sz w:val="31"/>
          <w:szCs w:val="31"/>
          <w:spacing w:val="13"/>
        </w:rPr>
        <w:t>,</w:t>
      </w:r>
      <w:r>
        <w:rPr>
          <w:rFonts w:ascii="SimSun" w:hAnsi="SimSun" w:eastAsia="SimSun" w:cs="SimSun"/>
          <w:sz w:val="31"/>
          <w:szCs w:val="31"/>
          <w:spacing w:val="76"/>
        </w:rPr>
        <w:t xml:space="preserve"> </w:t>
      </w:r>
      <w:r>
        <w:rPr>
          <w:sz w:val="31"/>
          <w:szCs w:val="31"/>
          <w:spacing w:val="13"/>
        </w:rPr>
        <w:t>同组光伏组件间的边缘高差不大</w:t>
      </w:r>
    </w:p>
    <w:p>
      <w:pPr>
        <w:pStyle w:val="BodyText"/>
        <w:ind w:left="73"/>
        <w:spacing w:before="1" w:line="224" w:lineRule="auto"/>
        <w:rPr>
          <w:rFonts w:ascii="SimSun" w:hAnsi="SimSun" w:eastAsia="SimSun" w:cs="SimSun"/>
          <w:sz w:val="31"/>
          <w:szCs w:val="31"/>
        </w:rPr>
      </w:pPr>
      <w:r>
        <w:rPr>
          <w:sz w:val="31"/>
          <w:szCs w:val="31"/>
          <w:spacing w:val="-31"/>
        </w:rPr>
        <w:t>于5</w:t>
      </w:r>
      <w:r>
        <w:rPr>
          <w:sz w:val="31"/>
          <w:szCs w:val="31"/>
          <w:spacing w:val="6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1"/>
        </w:rPr>
        <w:t>mm</w:t>
      </w:r>
      <w:r>
        <w:rPr>
          <w:rFonts w:ascii="SimSun" w:hAnsi="SimSun" w:eastAsia="SimSun" w:cs="SimSun"/>
          <w:sz w:val="31"/>
          <w:szCs w:val="31"/>
          <w:spacing w:val="-31"/>
        </w:rPr>
        <w:t>。</w:t>
      </w:r>
    </w:p>
    <w:p>
      <w:pPr>
        <w:pStyle w:val="BodyText"/>
        <w:ind w:left="2337"/>
        <w:spacing w:before="166" w:line="222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-16"/>
        </w:rPr>
        <w:t>表</w:t>
      </w:r>
      <w:r>
        <w:rPr>
          <w:sz w:val="31"/>
          <w:szCs w:val="31"/>
          <w:spacing w:val="-27"/>
        </w:rPr>
        <w:t xml:space="preserve"> </w:t>
      </w:r>
      <w:r>
        <w:rPr>
          <w:sz w:val="31"/>
          <w:szCs w:val="31"/>
          <w:b/>
          <w:bCs/>
          <w:spacing w:val="-16"/>
        </w:rPr>
        <w:t>3</w:t>
      </w:r>
      <w:r>
        <w:rPr>
          <w:sz w:val="31"/>
          <w:szCs w:val="31"/>
          <w:spacing w:val="-16"/>
        </w:rPr>
        <w:t xml:space="preserve"> </w:t>
      </w:r>
      <w:r>
        <w:rPr>
          <w:sz w:val="31"/>
          <w:szCs w:val="31"/>
          <w:b/>
          <w:bCs/>
          <w:spacing w:val="-16"/>
        </w:rPr>
        <w:t>光伏组件安装允许偏差</w:t>
      </w:r>
    </w:p>
    <w:p>
      <w:pPr>
        <w:spacing w:line="105" w:lineRule="exact"/>
        <w:rPr/>
      </w:pPr>
      <w:r/>
    </w:p>
    <w:tbl>
      <w:tblPr>
        <w:tblStyle w:val="TableNormal"/>
        <w:tblW w:w="8430" w:type="dxa"/>
        <w:tblInd w:w="6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741"/>
        <w:gridCol w:w="4689"/>
      </w:tblGrid>
      <w:tr>
        <w:trPr>
          <w:trHeight w:val="630" w:hRule="atLeast"/>
        </w:trPr>
        <w:tc>
          <w:tcPr>
            <w:tcW w:w="3741" w:type="dxa"/>
            <w:vAlign w:val="top"/>
          </w:tcPr>
          <w:p>
            <w:pPr>
              <w:ind w:left="1135"/>
              <w:spacing w:before="178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9"/>
              </w:rPr>
              <w:t>项</w:t>
            </w:r>
            <w:r>
              <w:rPr>
                <w:rFonts w:ascii="SimSun" w:hAnsi="SimSun" w:eastAsia="SimSun" w:cs="SimSun"/>
                <w:sz w:val="30"/>
                <w:szCs w:val="30"/>
                <w:spacing w:val="23"/>
              </w:rPr>
              <w:t xml:space="preserve">      </w:t>
            </w:r>
            <w:r>
              <w:rPr>
                <w:rFonts w:ascii="SimSun" w:hAnsi="SimSun" w:eastAsia="SimSun" w:cs="SimSun"/>
                <w:sz w:val="30"/>
                <w:szCs w:val="30"/>
                <w:spacing w:val="-9"/>
              </w:rPr>
              <w:t>目</w:t>
            </w:r>
          </w:p>
        </w:tc>
        <w:tc>
          <w:tcPr>
            <w:tcW w:w="4689" w:type="dxa"/>
            <w:vAlign w:val="top"/>
          </w:tcPr>
          <w:p>
            <w:pPr>
              <w:ind w:left="1764"/>
              <w:spacing w:before="177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4"/>
              </w:rPr>
              <w:t>允许偏差</w:t>
            </w:r>
          </w:p>
        </w:tc>
      </w:tr>
    </w:tbl>
    <w:p>
      <w:pPr>
        <w:ind w:left="3793"/>
        <w:spacing w:before="138" w:line="183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5"/>
        </w:rPr>
        <w:t>—25—</w:t>
      </w:r>
    </w:p>
    <w:p>
      <w:pPr>
        <w:spacing w:line="183" w:lineRule="auto"/>
        <w:sectPr>
          <w:footerReference w:type="default" r:id="rId25"/>
          <w:pgSz w:w="11910" w:h="16840"/>
          <w:pgMar w:top="1431" w:right="1625" w:bottom="400" w:left="1786" w:header="0" w:footer="0" w:gutter="0"/>
        </w:sectPr>
        <w:rPr>
          <w:rFonts w:ascii="SimSun" w:hAnsi="SimSun" w:eastAsia="SimSun" w:cs="SimSun"/>
          <w:sz w:val="31"/>
          <w:szCs w:val="31"/>
        </w:rPr>
      </w:pPr>
    </w:p>
    <w:p>
      <w:pPr>
        <w:spacing w:line="3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410" w:type="dxa"/>
        <w:tblInd w:w="10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741"/>
        <w:gridCol w:w="2317"/>
        <w:gridCol w:w="2352"/>
      </w:tblGrid>
      <w:tr>
        <w:trPr>
          <w:trHeight w:val="622" w:hRule="atLeast"/>
        </w:trPr>
        <w:tc>
          <w:tcPr>
            <w:tcW w:w="3741" w:type="dxa"/>
            <w:vAlign w:val="top"/>
          </w:tcPr>
          <w:p>
            <w:pPr>
              <w:ind w:left="964"/>
              <w:spacing w:before="165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>倾斜角度偏差</w:t>
            </w:r>
          </w:p>
        </w:tc>
        <w:tc>
          <w:tcPr>
            <w:tcW w:w="4669" w:type="dxa"/>
            <w:vAlign w:val="top"/>
            <w:gridSpan w:val="2"/>
          </w:tcPr>
          <w:p>
            <w:pPr>
              <w:ind w:left="2024"/>
              <w:spacing w:before="224" w:line="23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8"/>
              </w:rPr>
              <w:t>±1°</w:t>
            </w:r>
          </w:p>
        </w:tc>
      </w:tr>
      <w:tr>
        <w:trPr>
          <w:trHeight w:val="627" w:hRule="atLeast"/>
        </w:trPr>
        <w:tc>
          <w:tcPr>
            <w:tcW w:w="3741" w:type="dxa"/>
            <w:vAlign w:val="top"/>
            <w:vMerge w:val="restart"/>
            <w:tcBorders>
              <w:bottom w:val="nil"/>
            </w:tcBorders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ind w:left="665"/>
              <w:spacing w:before="98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>光伏组件边缘高差</w:t>
            </w:r>
          </w:p>
        </w:tc>
        <w:tc>
          <w:tcPr>
            <w:tcW w:w="2317" w:type="dxa"/>
            <w:vAlign w:val="top"/>
          </w:tcPr>
          <w:p>
            <w:pPr>
              <w:ind w:left="104"/>
              <w:spacing w:before="173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4"/>
              </w:rPr>
              <w:t>相邻光伏组件间</w:t>
            </w:r>
          </w:p>
        </w:tc>
        <w:tc>
          <w:tcPr>
            <w:tcW w:w="2352" w:type="dxa"/>
            <w:vAlign w:val="top"/>
          </w:tcPr>
          <w:p>
            <w:pPr>
              <w:ind w:left="827"/>
              <w:spacing w:before="222" w:line="23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≤.2mm</w:t>
            </w:r>
          </w:p>
        </w:tc>
      </w:tr>
      <w:tr>
        <w:trPr>
          <w:trHeight w:val="621" w:hRule="atLeast"/>
        </w:trPr>
        <w:tc>
          <w:tcPr>
            <w:tcW w:w="37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17" w:type="dxa"/>
            <w:vAlign w:val="top"/>
          </w:tcPr>
          <w:p>
            <w:pPr>
              <w:ind w:left="104"/>
              <w:spacing w:before="166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4"/>
              </w:rPr>
              <w:t>同组光伏组件间</w:t>
            </w:r>
          </w:p>
        </w:tc>
        <w:tc>
          <w:tcPr>
            <w:tcW w:w="2352" w:type="dxa"/>
            <w:vAlign w:val="top"/>
          </w:tcPr>
          <w:p>
            <w:pPr>
              <w:ind w:left="876"/>
              <w:spacing w:before="225" w:line="23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≤5mm</w:t>
            </w:r>
          </w:p>
        </w:tc>
      </w:tr>
    </w:tbl>
    <w:p>
      <w:pPr>
        <w:ind w:left="773"/>
        <w:spacing w:before="178" w:line="228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4"/>
        </w:rPr>
        <w:t>6.5逆变器技术要求</w:t>
      </w:r>
    </w:p>
    <w:p>
      <w:pPr>
        <w:pStyle w:val="BodyText"/>
        <w:ind w:left="113" w:right="124" w:firstLine="660"/>
        <w:spacing w:before="263" w:line="327" w:lineRule="auto"/>
        <w:jc w:val="both"/>
        <w:rPr>
          <w:sz w:val="31"/>
          <w:szCs w:val="31"/>
        </w:rPr>
      </w:pPr>
      <w:r>
        <w:rPr>
          <w:sz w:val="31"/>
          <w:szCs w:val="31"/>
          <w:spacing w:val="8"/>
        </w:rPr>
        <w:t>6.5.1条款：根据</w:t>
      </w:r>
      <w:r>
        <w:rPr>
          <w:sz w:val="31"/>
          <w:szCs w:val="31"/>
        </w:rPr>
        <w:t>GB</w:t>
      </w:r>
      <w:r>
        <w:rPr>
          <w:sz w:val="31"/>
          <w:szCs w:val="31"/>
          <w:spacing w:val="8"/>
        </w:rPr>
        <w:t>50797《</w:t>
      </w:r>
      <w:r>
        <w:rPr>
          <w:sz w:val="31"/>
          <w:szCs w:val="31"/>
          <w:spacing w:val="8"/>
        </w:rPr>
        <w:t xml:space="preserve"> </w:t>
      </w:r>
      <w:r>
        <w:rPr>
          <w:sz w:val="31"/>
          <w:szCs w:val="31"/>
          <w:spacing w:val="8"/>
        </w:rPr>
        <w:t>光伏发电站设计规范》中</w:t>
      </w:r>
      <w:r>
        <w:rPr>
          <w:sz w:val="31"/>
          <w:szCs w:val="31"/>
          <w:spacing w:val="9"/>
        </w:rPr>
        <w:t xml:space="preserve"> </w:t>
      </w:r>
      <w:r>
        <w:rPr>
          <w:sz w:val="31"/>
          <w:szCs w:val="31"/>
          <w:spacing w:val="21"/>
        </w:rPr>
        <w:t>“6.3.5用于并网光伏发电系统的逆变器性能应符合接入</w:t>
      </w:r>
      <w:r>
        <w:rPr>
          <w:sz w:val="31"/>
          <w:szCs w:val="31"/>
          <w:spacing w:val="6"/>
        </w:rPr>
        <w:t xml:space="preserve"> </w:t>
      </w:r>
      <w:r>
        <w:rPr>
          <w:sz w:val="31"/>
          <w:szCs w:val="31"/>
          <w:spacing w:val="3"/>
        </w:rPr>
        <w:t>公用电网相关技术要求的规定，并具有有功功率和无功功率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4"/>
        </w:rPr>
        <w:t>连续可调功能。用于大、中型光伏发电站的逆变器还应具有</w:t>
      </w:r>
      <w:r>
        <w:rPr>
          <w:sz w:val="31"/>
          <w:szCs w:val="31"/>
          <w:spacing w:val="16"/>
        </w:rPr>
        <w:t xml:space="preserve"> </w:t>
      </w:r>
      <w:r>
        <w:rPr>
          <w:sz w:val="31"/>
          <w:szCs w:val="31"/>
          <w:spacing w:val="3"/>
        </w:rPr>
        <w:t>低电压穿越功能。”对逆变器选型做出相关要求。目前，组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6"/>
        </w:rPr>
        <w:t>串式逆变器是分布式光伏电站主要使用产品，具有易安装、</w:t>
      </w:r>
      <w:r>
        <w:rPr>
          <w:sz w:val="31"/>
          <w:szCs w:val="31"/>
          <w:spacing w:val="8"/>
        </w:rPr>
        <w:t xml:space="preserve"> </w:t>
      </w:r>
      <w:r>
        <w:rPr>
          <w:sz w:val="31"/>
          <w:szCs w:val="31"/>
          <w:spacing w:val="3"/>
        </w:rPr>
        <w:t>便于电缆走线等特点；按电网接入等要求，组串式逆变器需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3"/>
        </w:rPr>
        <w:t>具的频率异常耐受能力、高低电压穿越能力、系统异常电压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-4"/>
        </w:rPr>
        <w:t>耐受能力、防孤岛保护能力等功能；考虑边坡安全防护需求，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3"/>
        </w:rPr>
        <w:t>必要时可选用具备组串智能分断功能的逆变器，组串智能分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3"/>
        </w:rPr>
        <w:t>断功能可实现光伏组串在断开、漏电等故障时自动切断电流</w:t>
      </w:r>
    </w:p>
    <w:p>
      <w:pPr>
        <w:pStyle w:val="BodyText"/>
        <w:ind w:left="113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传导，有效降低人员触电、火灾等风险。</w:t>
      </w:r>
    </w:p>
    <w:p>
      <w:pPr>
        <w:pStyle w:val="BodyText"/>
        <w:ind w:left="113" w:right="203" w:firstLine="699"/>
        <w:spacing w:before="242" w:line="328" w:lineRule="auto"/>
        <w:rPr>
          <w:sz w:val="31"/>
          <w:szCs w:val="31"/>
        </w:rPr>
      </w:pPr>
      <w:r>
        <w:rPr>
          <w:sz w:val="31"/>
          <w:szCs w:val="31"/>
          <w:spacing w:val="21"/>
        </w:rPr>
        <w:t>6.5.2条款：高速公路边坡光伏发电工程跨越里程较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3"/>
        </w:rPr>
        <w:t>长，应结合光伏方阵排布、电缆用量、线损、箱式变电站布</w:t>
      </w:r>
      <w:r>
        <w:rPr>
          <w:sz w:val="31"/>
          <w:szCs w:val="31"/>
          <w:spacing w:val="15"/>
        </w:rPr>
        <w:t xml:space="preserve"> </w:t>
      </w:r>
      <w:r>
        <w:rPr>
          <w:sz w:val="31"/>
          <w:szCs w:val="31"/>
          <w:spacing w:val="3"/>
        </w:rPr>
        <w:t>置方案、外线接入方案等确定逆变器安装位置，减少电缆使</w:t>
      </w:r>
      <w:r>
        <w:rPr>
          <w:sz w:val="31"/>
          <w:szCs w:val="31"/>
          <w:spacing w:val="11"/>
        </w:rPr>
        <w:t xml:space="preserve"> </w:t>
      </w:r>
      <w:r>
        <w:rPr>
          <w:sz w:val="31"/>
          <w:szCs w:val="31"/>
          <w:spacing w:val="4"/>
        </w:rPr>
        <w:t>用量及线损，保证光伏电站系统效率；同时</w:t>
      </w:r>
      <w:r>
        <w:rPr>
          <w:sz w:val="31"/>
          <w:szCs w:val="31"/>
          <w:spacing w:val="3"/>
        </w:rPr>
        <w:t>，逆变器安装不</w:t>
      </w:r>
    </w:p>
    <w:p>
      <w:pPr>
        <w:pStyle w:val="BodyText"/>
        <w:ind w:left="113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5"/>
        </w:rPr>
        <w:t>应对光伏组件形成光线遮挡，影响光伏发电能力。</w:t>
      </w:r>
    </w:p>
    <w:p>
      <w:pPr>
        <w:pStyle w:val="BodyText"/>
        <w:ind w:left="113" w:right="209" w:firstLine="699"/>
        <w:spacing w:before="207" w:line="330" w:lineRule="auto"/>
        <w:rPr>
          <w:sz w:val="31"/>
          <w:szCs w:val="31"/>
        </w:rPr>
      </w:pPr>
      <w:r>
        <w:rPr>
          <w:sz w:val="31"/>
          <w:szCs w:val="31"/>
          <w:spacing w:val="8"/>
        </w:rPr>
        <w:t>6.5.3条款：结合边坡可利用位置、电缆走线便利性、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2"/>
        </w:rPr>
        <w:t>电气设备尽量远离路面、安装便利性等要求，宜采用壁挂方</w:t>
      </w:r>
    </w:p>
    <w:p>
      <w:pPr>
        <w:pStyle w:val="BodyText"/>
        <w:ind w:left="113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3"/>
        </w:rPr>
        <w:t>式将逆变器安装于坡脚位置，边坡坡脚土地较为</w:t>
      </w:r>
      <w:r>
        <w:rPr>
          <w:sz w:val="31"/>
          <w:szCs w:val="31"/>
          <w:spacing w:val="2"/>
        </w:rPr>
        <w:t>平坦，无倾</w:t>
      </w:r>
    </w:p>
    <w:p>
      <w:pPr>
        <w:spacing w:line="220" w:lineRule="auto"/>
        <w:sectPr>
          <w:footerReference w:type="default" r:id="rId26"/>
          <w:pgSz w:w="11910" w:h="16840"/>
          <w:pgMar w:top="1431" w:right="1604" w:bottom="1217" w:left="1786" w:header="0" w:footer="909" w:gutter="0"/>
        </w:sectPr>
        <w:rPr>
          <w:sz w:val="31"/>
          <w:szCs w:val="31"/>
        </w:rPr>
      </w:pPr>
    </w:p>
    <w:p>
      <w:pPr>
        <w:pStyle w:val="BodyText"/>
        <w:ind w:left="73" w:right="60"/>
        <w:spacing w:before="186" w:line="327" w:lineRule="auto"/>
        <w:jc w:val="both"/>
        <w:rPr>
          <w:sz w:val="31"/>
          <w:szCs w:val="31"/>
        </w:rPr>
      </w:pPr>
      <w:r>
        <w:rPr>
          <w:sz w:val="31"/>
          <w:szCs w:val="31"/>
          <w:spacing w:val="4"/>
        </w:rPr>
        <w:t>斜度，且远离路面，后期运维较为便利。考虑逆变器接线空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3"/>
        </w:rPr>
        <w:t>间以及积水、植被影响，采用壁挂方式安装逆变器应</w:t>
      </w:r>
      <w:r>
        <w:rPr>
          <w:sz w:val="31"/>
          <w:szCs w:val="31"/>
          <w:spacing w:val="2"/>
        </w:rPr>
        <w:t>与地面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7"/>
        </w:rPr>
        <w:t>保持一定垂直距离，标准内无明确规定，行业施工一般为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8"/>
        </w:rPr>
        <w:t>0.8m左右，此处规定为不小于1</w:t>
      </w:r>
      <w:r>
        <w:rPr>
          <w:rFonts w:ascii="SimSun" w:hAnsi="SimSun" w:eastAsia="SimSun" w:cs="SimSun"/>
          <w:sz w:val="31"/>
          <w:szCs w:val="31"/>
          <w:spacing w:val="8"/>
        </w:rPr>
        <w:t>m;</w:t>
      </w:r>
      <w:r>
        <w:rPr>
          <w:rFonts w:ascii="SimSun" w:hAnsi="SimSun" w:eastAsia="SimSun" w:cs="SimSun"/>
          <w:sz w:val="31"/>
          <w:szCs w:val="31"/>
          <w:spacing w:val="-59"/>
        </w:rPr>
        <w:t xml:space="preserve"> </w:t>
      </w:r>
      <w:r>
        <w:rPr>
          <w:sz w:val="31"/>
          <w:szCs w:val="31"/>
          <w:spacing w:val="8"/>
        </w:rPr>
        <w:t>边坡坡底外侧为排水沟，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6"/>
        </w:rPr>
        <w:t>为避免边坡坡底外沿(与排水沟相接)土地受</w:t>
      </w:r>
      <w:r>
        <w:rPr>
          <w:sz w:val="31"/>
          <w:szCs w:val="31"/>
          <w:spacing w:val="15"/>
        </w:rPr>
        <w:t>雨水冲刷造成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4"/>
        </w:rPr>
        <w:t>壁挂支架基础倾斜，壁挂支架基础外沿与排水沟净</w:t>
      </w:r>
      <w:r>
        <w:rPr>
          <w:sz w:val="31"/>
          <w:szCs w:val="31"/>
          <w:spacing w:val="3"/>
        </w:rPr>
        <w:t>距宜不小</w:t>
      </w:r>
    </w:p>
    <w:p>
      <w:pPr>
        <w:pStyle w:val="BodyText"/>
        <w:ind w:left="73"/>
        <w:spacing w:line="212" w:lineRule="auto"/>
        <w:rPr>
          <w:sz w:val="31"/>
          <w:szCs w:val="31"/>
        </w:rPr>
      </w:pPr>
      <w:r>
        <w:rPr>
          <w:sz w:val="31"/>
          <w:szCs w:val="31"/>
          <w:spacing w:val="8"/>
        </w:rPr>
        <w:t>于0.5</w:t>
      </w:r>
      <w:r>
        <w:rPr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m,  </w:t>
      </w:r>
      <w:r>
        <w:rPr>
          <w:sz w:val="31"/>
          <w:szCs w:val="31"/>
          <w:spacing w:val="8"/>
        </w:rPr>
        <w:t>且逆变器支架基础的安装</w:t>
      </w:r>
      <w:r>
        <w:rPr>
          <w:sz w:val="31"/>
          <w:szCs w:val="31"/>
          <w:spacing w:val="7"/>
        </w:rPr>
        <w:t>不应破坏原排水系统。</w:t>
      </w:r>
    </w:p>
    <w:p>
      <w:pPr>
        <w:pStyle w:val="BodyText"/>
        <w:ind w:left="73" w:right="124" w:firstLine="640"/>
        <w:spacing w:before="230" w:line="327" w:lineRule="auto"/>
        <w:rPr>
          <w:sz w:val="31"/>
          <w:szCs w:val="31"/>
        </w:rPr>
      </w:pPr>
      <w:r>
        <w:rPr>
          <w:sz w:val="31"/>
          <w:szCs w:val="31"/>
          <w:spacing w:val="-2"/>
        </w:rPr>
        <w:t>6.5.4条款：GB50794《光伏发电站施工规范》中“5.5.3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3"/>
        </w:rPr>
        <w:t>逆变器交流侧和直流侧电缆接线前应检查电缆绝缘，校对电</w:t>
      </w:r>
      <w:r>
        <w:rPr>
          <w:sz w:val="31"/>
          <w:szCs w:val="31"/>
          <w:spacing w:val="14"/>
        </w:rPr>
        <w:t xml:space="preserve"> </w:t>
      </w:r>
      <w:r>
        <w:rPr>
          <w:sz w:val="31"/>
          <w:szCs w:val="31"/>
          <w:spacing w:val="3"/>
        </w:rPr>
        <w:t>缆相序和极性。”的要求，电缆与逆变器连接前，应检查电</w:t>
      </w:r>
    </w:p>
    <w:p>
      <w:pPr>
        <w:pStyle w:val="BodyText"/>
        <w:ind w:left="73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-4"/>
        </w:rPr>
        <w:t>缆绝缘性，并校对电缆相序和极性，防止电缆接错、接反等。</w:t>
      </w:r>
    </w:p>
    <w:p>
      <w:pPr>
        <w:pStyle w:val="BodyText"/>
        <w:ind w:left="73" w:right="30" w:firstLine="640"/>
        <w:spacing w:before="213" w:line="327" w:lineRule="auto"/>
        <w:rPr>
          <w:sz w:val="31"/>
          <w:szCs w:val="31"/>
        </w:rPr>
      </w:pPr>
      <w:r>
        <w:rPr>
          <w:sz w:val="31"/>
          <w:szCs w:val="31"/>
          <w:spacing w:val="9"/>
        </w:rPr>
        <w:t>6.5.5条款：为加强电缆防护，防止直接接触电缆，采</w:t>
      </w:r>
      <w:r>
        <w:rPr>
          <w:sz w:val="31"/>
          <w:szCs w:val="31"/>
          <w:spacing w:val="16"/>
        </w:rPr>
        <w:t xml:space="preserve"> </w:t>
      </w:r>
      <w:r>
        <w:rPr>
          <w:sz w:val="31"/>
          <w:szCs w:val="31"/>
          <w:spacing w:val="8"/>
        </w:rPr>
        <w:t>用套管的方式将逆变器直流进线缆与交流出线缆</w:t>
      </w:r>
      <w:r>
        <w:rPr>
          <w:sz w:val="31"/>
          <w:szCs w:val="31"/>
          <w:spacing w:val="7"/>
        </w:rPr>
        <w:t>接入地面，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3"/>
        </w:rPr>
        <w:t>对直流电缆进行组串标号，对交流电缆编号并挂标识牌，方</w:t>
      </w:r>
    </w:p>
    <w:p>
      <w:pPr>
        <w:pStyle w:val="BodyText"/>
        <w:ind w:left="73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5"/>
        </w:rPr>
        <w:t>便后期线路故障时进行检查与维护。</w:t>
      </w:r>
    </w:p>
    <w:p>
      <w:pPr>
        <w:pStyle w:val="BodyText"/>
        <w:ind w:left="713"/>
        <w:spacing w:before="209" w:line="551" w:lineRule="exact"/>
        <w:rPr>
          <w:sz w:val="31"/>
          <w:szCs w:val="31"/>
        </w:rPr>
      </w:pPr>
      <w:r>
        <w:rPr>
          <w:sz w:val="31"/>
          <w:szCs w:val="31"/>
          <w:spacing w:val="21"/>
          <w:position w:val="17"/>
        </w:rPr>
        <w:t>6.5.6条款：应在逆变器明显位置设置防触电警示标</w:t>
      </w:r>
    </w:p>
    <w:p>
      <w:pPr>
        <w:pStyle w:val="BodyText"/>
        <w:ind w:left="73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5"/>
        </w:rPr>
        <w:t>识，加强后期光伏电站维护人员或公路养护人员警示作用。</w:t>
      </w:r>
    </w:p>
    <w:p>
      <w:pPr>
        <w:ind w:left="713"/>
        <w:spacing w:before="147" w:line="228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4"/>
        </w:rPr>
        <w:t>6.6箱式变电站技术要求</w:t>
      </w:r>
    </w:p>
    <w:p>
      <w:pPr>
        <w:pStyle w:val="BodyText"/>
        <w:ind w:left="73" w:firstLine="640"/>
        <w:spacing w:before="286" w:line="327" w:lineRule="auto"/>
        <w:jc w:val="both"/>
        <w:rPr>
          <w:sz w:val="31"/>
          <w:szCs w:val="31"/>
        </w:rPr>
      </w:pPr>
      <w:r>
        <w:rPr>
          <w:sz w:val="31"/>
          <w:szCs w:val="31"/>
          <w:spacing w:val="8"/>
        </w:rPr>
        <w:t>6.6.1条款：根据</w:t>
      </w:r>
      <w:r>
        <w:rPr>
          <w:sz w:val="31"/>
          <w:szCs w:val="31"/>
        </w:rPr>
        <w:t>GB</w:t>
      </w:r>
      <w:r>
        <w:rPr>
          <w:sz w:val="31"/>
          <w:szCs w:val="31"/>
          <w:spacing w:val="8"/>
        </w:rPr>
        <w:t>50797《</w:t>
      </w:r>
      <w:r>
        <w:rPr>
          <w:sz w:val="31"/>
          <w:szCs w:val="31"/>
          <w:spacing w:val="8"/>
        </w:rPr>
        <w:t xml:space="preserve"> </w:t>
      </w:r>
      <w:r>
        <w:rPr>
          <w:sz w:val="31"/>
          <w:szCs w:val="31"/>
          <w:spacing w:val="8"/>
        </w:rPr>
        <w:t>光伏发电站设计规范》中</w:t>
      </w:r>
      <w:r>
        <w:rPr>
          <w:sz w:val="31"/>
          <w:szCs w:val="31"/>
          <w:spacing w:val="8"/>
        </w:rPr>
        <w:t xml:space="preserve"> </w:t>
      </w:r>
      <w:r>
        <w:rPr>
          <w:sz w:val="31"/>
          <w:szCs w:val="31"/>
          <w:spacing w:val="20"/>
        </w:rPr>
        <w:t>“8.1.3光伏方阵内就地升压变压器的选择应符合下列要</w:t>
      </w:r>
      <w:r>
        <w:rPr>
          <w:sz w:val="31"/>
          <w:szCs w:val="31"/>
          <w:spacing w:val="20"/>
        </w:rPr>
        <w:t xml:space="preserve"> </w:t>
      </w:r>
      <w:r>
        <w:rPr>
          <w:sz w:val="31"/>
          <w:szCs w:val="31"/>
          <w:spacing w:val="14"/>
        </w:rPr>
        <w:t>求：1宜选用自冷式、低损耗电力变压器。2变压器容量可</w:t>
      </w:r>
      <w:r>
        <w:rPr>
          <w:sz w:val="31"/>
          <w:szCs w:val="31"/>
          <w:spacing w:val="8"/>
        </w:rPr>
        <w:t xml:space="preserve">  </w:t>
      </w:r>
      <w:r>
        <w:rPr>
          <w:sz w:val="31"/>
          <w:szCs w:val="31"/>
          <w:spacing w:val="15"/>
        </w:rPr>
        <w:t>按光伏方阵单元模块最大输出功率选取。3可选用高压(低</w:t>
      </w:r>
      <w:r>
        <w:rPr>
          <w:sz w:val="31"/>
          <w:szCs w:val="31"/>
          <w:spacing w:val="15"/>
        </w:rPr>
        <w:t xml:space="preserve"> </w:t>
      </w:r>
      <w:r>
        <w:rPr>
          <w:sz w:val="31"/>
          <w:szCs w:val="31"/>
          <w:spacing w:val="9"/>
        </w:rPr>
        <w:t>压)预装式箱式变电站或变压器、高低压电气设备等组成的</w:t>
      </w:r>
      <w:r>
        <w:rPr>
          <w:sz w:val="31"/>
          <w:szCs w:val="31"/>
          <w:spacing w:val="9"/>
        </w:rPr>
        <w:t xml:space="preserve"> </w:t>
      </w:r>
      <w:r>
        <w:rPr>
          <w:sz w:val="31"/>
          <w:szCs w:val="31"/>
          <w:spacing w:val="-3"/>
        </w:rPr>
        <w:t>装配式变电站。”对于设备选型的要求，从安全性、环保性、</w:t>
      </w:r>
    </w:p>
    <w:p>
      <w:pPr>
        <w:pStyle w:val="BodyText"/>
        <w:ind w:left="73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3"/>
        </w:rPr>
        <w:t>维护成本、安装便利性等方面考虑，目前干式变压器是分布</w:t>
      </w:r>
    </w:p>
    <w:p>
      <w:pPr>
        <w:spacing w:line="220" w:lineRule="auto"/>
        <w:sectPr>
          <w:footerReference w:type="default" r:id="rId27"/>
          <w:pgSz w:w="11910" w:h="16840"/>
          <w:pgMar w:top="1431" w:right="1755" w:bottom="1217" w:left="1786" w:header="0" w:footer="909" w:gutter="0"/>
        </w:sectPr>
        <w:rPr>
          <w:sz w:val="31"/>
          <w:szCs w:val="31"/>
        </w:rPr>
      </w:pPr>
    </w:p>
    <w:p>
      <w:pPr>
        <w:pStyle w:val="BodyText"/>
        <w:ind w:left="73"/>
        <w:spacing w:before="215" w:line="550" w:lineRule="exact"/>
        <w:rPr>
          <w:sz w:val="31"/>
          <w:szCs w:val="31"/>
        </w:rPr>
      </w:pPr>
      <w:r>
        <w:rPr>
          <w:sz w:val="31"/>
          <w:szCs w:val="31"/>
          <w:spacing w:val="5"/>
          <w:position w:val="17"/>
        </w:rPr>
        <w:t>式光伏电站主要使用的升压产品，边坡光伏发电工程宜</w:t>
      </w:r>
      <w:r>
        <w:rPr>
          <w:sz w:val="31"/>
          <w:szCs w:val="31"/>
          <w:spacing w:val="4"/>
          <w:position w:val="17"/>
        </w:rPr>
        <w:t>选择</w:t>
      </w:r>
    </w:p>
    <w:p>
      <w:pPr>
        <w:pStyle w:val="BodyText"/>
        <w:ind w:left="73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干式变压器安装于箱式变电站中，不宜选择油浸式变</w:t>
      </w:r>
      <w:r>
        <w:rPr>
          <w:sz w:val="31"/>
          <w:szCs w:val="31"/>
          <w:spacing w:val="5"/>
        </w:rPr>
        <w:t>压器。</w:t>
      </w:r>
    </w:p>
    <w:p>
      <w:pPr>
        <w:pStyle w:val="BodyText"/>
        <w:ind w:left="73" w:right="48" w:firstLine="670"/>
        <w:spacing w:before="183" w:line="327" w:lineRule="auto"/>
        <w:jc w:val="both"/>
        <w:rPr>
          <w:sz w:val="31"/>
          <w:szCs w:val="31"/>
        </w:rPr>
      </w:pPr>
      <w:r>
        <w:rPr>
          <w:sz w:val="31"/>
          <w:szCs w:val="31"/>
          <w:spacing w:val="8"/>
        </w:rPr>
        <w:t>6.6.2条款：箱式变电站属于高压设备，为降低事故二</w:t>
      </w:r>
      <w:r>
        <w:rPr>
          <w:sz w:val="31"/>
          <w:szCs w:val="31"/>
          <w:spacing w:val="15"/>
        </w:rPr>
        <w:t xml:space="preserve"> </w:t>
      </w:r>
      <w:r>
        <w:rPr>
          <w:sz w:val="31"/>
          <w:szCs w:val="31"/>
          <w:spacing w:val="6"/>
        </w:rPr>
        <w:t>次伤害风险，同时便于电网公司及工程维护人员检修</w:t>
      </w:r>
      <w:r>
        <w:rPr>
          <w:sz w:val="31"/>
          <w:szCs w:val="31"/>
          <w:spacing w:val="5"/>
        </w:rPr>
        <w:t>维护，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3"/>
        </w:rPr>
        <w:t>宜安装在高速公路隔离栅以外；应结合边坡高度、高速公路</w:t>
      </w:r>
    </w:p>
    <w:p>
      <w:pPr>
        <w:pStyle w:val="BodyText"/>
        <w:ind w:left="73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隔离栅外土地性质等因素，确定箱式变电站的安装位置。</w:t>
      </w:r>
    </w:p>
    <w:p>
      <w:pPr>
        <w:pStyle w:val="BodyText"/>
        <w:ind w:left="73" w:right="8" w:firstLine="670"/>
        <w:spacing w:before="185" w:line="327" w:lineRule="auto"/>
        <w:jc w:val="both"/>
        <w:rPr>
          <w:sz w:val="31"/>
          <w:szCs w:val="31"/>
        </w:rPr>
      </w:pPr>
      <w:r>
        <w:rPr>
          <w:sz w:val="31"/>
          <w:szCs w:val="31"/>
          <w:spacing w:val="8"/>
        </w:rPr>
        <w:t>6.6.3条款：受限于公路建设用地范围外土地多为耕地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5"/>
        </w:rPr>
        <w:t>或一般农田，属于生态红线范畴，无法对土地进行征用，确</w:t>
      </w:r>
      <w:r>
        <w:rPr>
          <w:sz w:val="31"/>
          <w:szCs w:val="31"/>
          <w:spacing w:val="11"/>
        </w:rPr>
        <w:t xml:space="preserve"> </w:t>
      </w:r>
      <w:r>
        <w:rPr>
          <w:sz w:val="31"/>
          <w:szCs w:val="31"/>
          <w:spacing w:val="7"/>
        </w:rPr>
        <w:t>需将将箱式变电站安装于高速公路隔离栅以内(边坡上)时，</w:t>
      </w:r>
    </w:p>
    <w:p>
      <w:pPr>
        <w:pStyle w:val="BodyText"/>
        <w:ind w:left="73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1"/>
        </w:rPr>
        <w:t>相关技术要求包括但不限于：</w:t>
      </w:r>
    </w:p>
    <w:p>
      <w:pPr>
        <w:pStyle w:val="BodyText"/>
        <w:ind w:left="73" w:right="66" w:firstLine="670"/>
        <w:spacing w:before="186" w:line="332" w:lineRule="auto"/>
        <w:jc w:val="both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a)</w:t>
      </w:r>
      <w:r>
        <w:rPr>
          <w:rFonts w:ascii="Times New Roman" w:hAnsi="Times New Roman" w:eastAsia="Times New Roman" w:cs="Times New Roman"/>
          <w:sz w:val="31"/>
          <w:szCs w:val="31"/>
          <w:spacing w:val="30"/>
        </w:rPr>
        <w:t xml:space="preserve">  </w:t>
      </w:r>
      <w:r>
        <w:rPr>
          <w:sz w:val="31"/>
          <w:szCs w:val="31"/>
          <w:spacing w:val="10"/>
        </w:rPr>
        <w:t>高速公路边坡光伏发电工程跨越里程较长，应结合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3"/>
        </w:rPr>
        <w:t>光伏方阵排布、接入方案、线缆用量、走线便利性等，确定</w:t>
      </w:r>
      <w:r>
        <w:rPr>
          <w:sz w:val="31"/>
          <w:szCs w:val="31"/>
          <w:spacing w:val="2"/>
        </w:rPr>
        <w:t xml:space="preserve"> </w:t>
      </w:r>
      <w:r>
        <w:rPr>
          <w:sz w:val="31"/>
          <w:szCs w:val="31"/>
          <w:spacing w:val="3"/>
        </w:rPr>
        <w:t>箱式变电站安装位置，宜放置于光伏方阵两侧，减少电缆使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5"/>
        </w:rPr>
        <w:t>用量及线损，保证光伏电站系统效率。箱式变电站不应对光</w:t>
      </w:r>
    </w:p>
    <w:p>
      <w:pPr>
        <w:pStyle w:val="BodyText"/>
        <w:ind w:left="73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5"/>
        </w:rPr>
        <w:t>伏方阵造成光线遮挡，影响光伏发电能力。</w:t>
      </w:r>
    </w:p>
    <w:p>
      <w:pPr>
        <w:pStyle w:val="BodyText"/>
        <w:ind w:left="73" w:right="81" w:firstLine="670"/>
        <w:spacing w:before="160" w:line="337" w:lineRule="auto"/>
        <w:jc w:val="both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b)  </w:t>
      </w:r>
      <w:r>
        <w:rPr>
          <w:sz w:val="31"/>
          <w:szCs w:val="31"/>
          <w:spacing w:val="4"/>
        </w:rPr>
        <w:t>根</w:t>
      </w:r>
      <w:r>
        <w:rPr>
          <w:sz w:val="31"/>
          <w:szCs w:val="31"/>
          <w:spacing w:val="-51"/>
        </w:rPr>
        <w:t xml:space="preserve"> </w:t>
      </w:r>
      <w:r>
        <w:rPr>
          <w:sz w:val="31"/>
          <w:szCs w:val="31"/>
          <w:spacing w:val="4"/>
        </w:rPr>
        <w:t>据</w:t>
      </w:r>
      <w:r>
        <w:rPr>
          <w:sz w:val="31"/>
          <w:szCs w:val="31"/>
        </w:rPr>
        <w:t>GB</w:t>
      </w:r>
      <w:r>
        <w:rPr>
          <w:sz w:val="31"/>
          <w:szCs w:val="31"/>
          <w:spacing w:val="4"/>
        </w:rPr>
        <w:t>50797《</w:t>
      </w:r>
      <w:r>
        <w:rPr>
          <w:sz w:val="31"/>
          <w:szCs w:val="31"/>
          <w:spacing w:val="57"/>
        </w:rPr>
        <w:t xml:space="preserve"> </w:t>
      </w:r>
      <w:r>
        <w:rPr>
          <w:sz w:val="31"/>
          <w:szCs w:val="31"/>
          <w:spacing w:val="4"/>
        </w:rPr>
        <w:t>光伏发电站设计规范》中“10</w:t>
      </w:r>
      <w:r>
        <w:rPr>
          <w:sz w:val="31"/>
          <w:szCs w:val="31"/>
          <w:spacing w:val="3"/>
        </w:rPr>
        <w:t>.4.4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6"/>
        </w:rPr>
        <w:t>结构构件应根据承载能力极限状态及正常使用极限状态的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3"/>
        </w:rPr>
        <w:t>要求，进行承载能力、稳定、变形、抗裂、抗震验算。”的</w:t>
      </w:r>
      <w:r>
        <w:rPr>
          <w:sz w:val="31"/>
          <w:szCs w:val="31"/>
          <w:spacing w:val="11"/>
        </w:rPr>
        <w:t xml:space="preserve"> </w:t>
      </w:r>
      <w:r>
        <w:rPr>
          <w:sz w:val="31"/>
          <w:szCs w:val="31"/>
          <w:spacing w:val="3"/>
        </w:rPr>
        <w:t>要求，在高速边坡搭建箱变基础，应结合基础承载力、边坡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3"/>
        </w:rPr>
        <w:t>抗雨水冲刷能力及水土保持需求，预留边坡导水通道，设计</w:t>
      </w:r>
    </w:p>
    <w:p>
      <w:pPr>
        <w:pStyle w:val="BodyText"/>
        <w:ind w:left="73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3"/>
        </w:rPr>
        <w:t>箱式变电站基础。</w:t>
      </w:r>
    </w:p>
    <w:p>
      <w:pPr>
        <w:pStyle w:val="BodyText"/>
        <w:ind w:left="73" w:right="67" w:firstLine="670"/>
        <w:spacing w:before="177" w:line="328" w:lineRule="auto"/>
        <w:jc w:val="both"/>
        <w:rPr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c) </w:t>
      </w:r>
      <w:r>
        <w:rPr>
          <w:sz w:val="31"/>
          <w:szCs w:val="31"/>
          <w:spacing w:val="9"/>
        </w:rPr>
        <w:t>箱式变电站属于高压设备，为降低事故二次伤害风</w:t>
      </w:r>
      <w:r>
        <w:rPr>
          <w:sz w:val="31"/>
          <w:szCs w:val="31"/>
          <w:spacing w:val="15"/>
        </w:rPr>
        <w:t xml:space="preserve"> </w:t>
      </w:r>
      <w:r>
        <w:rPr>
          <w:sz w:val="31"/>
          <w:szCs w:val="31"/>
          <w:spacing w:val="3"/>
        </w:rPr>
        <w:t>险，应尽量远离路面，宜将箱式变电站安装于坡底位置，且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3"/>
        </w:rPr>
        <w:t>宜选择坡面横向长度较大的边坡，安装完成后的箱体最高点</w:t>
      </w:r>
    </w:p>
    <w:p>
      <w:pPr>
        <w:pStyle w:val="BodyText"/>
        <w:ind w:left="73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3"/>
        </w:rPr>
        <w:t>宜低于高速公路路面，即保证了箱体与路面的距离，也减弱</w:t>
      </w:r>
    </w:p>
    <w:p>
      <w:pPr>
        <w:spacing w:line="220" w:lineRule="auto"/>
        <w:sectPr>
          <w:footerReference w:type="default" r:id="rId28"/>
          <w:pgSz w:w="11910" w:h="16840"/>
          <w:pgMar w:top="1431" w:right="1786" w:bottom="1207" w:left="1786" w:header="0" w:footer="899" w:gutter="0"/>
        </w:sectPr>
        <w:rPr>
          <w:sz w:val="31"/>
          <w:szCs w:val="31"/>
        </w:rPr>
      </w:pPr>
    </w:p>
    <w:p>
      <w:pPr>
        <w:pStyle w:val="BodyText"/>
        <w:ind w:left="83" w:right="264" w:firstLine="60"/>
        <w:spacing w:before="175" w:line="319" w:lineRule="auto"/>
        <w:jc w:val="both"/>
        <w:rPr/>
      </w:pPr>
      <w:r>
        <w:rPr>
          <w:spacing w:val="-8"/>
        </w:rPr>
        <w:t>了箱体对车辆驾驶人员在视觉上的冲击；行业内地面箱</w:t>
      </w:r>
      <w:r>
        <w:rPr>
          <w:spacing w:val="-9"/>
        </w:rPr>
        <w:t>变基</w:t>
      </w:r>
      <w:r>
        <w:rPr/>
        <w:t xml:space="preserve"> </w:t>
      </w:r>
      <w:r>
        <w:rPr/>
        <w:t>础高度一般在0.4米左右，同时，考虑边坡植被生长及边坡</w:t>
      </w:r>
      <w:r>
        <w:rPr>
          <w:spacing w:val="9"/>
        </w:rPr>
        <w:t xml:space="preserve"> </w:t>
      </w:r>
      <w:r>
        <w:rPr>
          <w:spacing w:val="-6"/>
        </w:rPr>
        <w:t>雨水冲涮因素，本条规定箱体最低点与地面的间距应</w:t>
      </w:r>
      <w:r>
        <w:rPr>
          <w:spacing w:val="-7"/>
        </w:rPr>
        <w:t>不小于</w:t>
      </w:r>
    </w:p>
    <w:p>
      <w:pPr>
        <w:pStyle w:val="BodyText"/>
        <w:ind w:left="83"/>
        <w:spacing w:line="219" w:lineRule="auto"/>
        <w:rPr/>
      </w:pPr>
      <w:r>
        <w:rPr>
          <w:spacing w:val="-3"/>
        </w:rPr>
        <w:t>0.4m,</w:t>
      </w:r>
      <w:r>
        <w:rPr>
          <w:spacing w:val="48"/>
        </w:rPr>
        <w:t xml:space="preserve"> </w:t>
      </w:r>
      <w:r>
        <w:rPr>
          <w:spacing w:val="-3"/>
        </w:rPr>
        <w:t>安装后应保证箱体水平，不存在倾斜、变形等风险。</w:t>
      </w:r>
    </w:p>
    <w:p>
      <w:pPr>
        <w:pStyle w:val="BodyText"/>
        <w:ind w:left="83" w:firstLine="650"/>
        <w:spacing w:before="185" w:line="317" w:lineRule="auto"/>
        <w:rPr/>
      </w:pPr>
      <w:r>
        <w:rPr>
          <w:rFonts w:ascii="SimSun" w:hAnsi="SimSun" w:eastAsia="SimSun" w:cs="SimSun"/>
          <w:spacing w:val="-1"/>
        </w:rPr>
        <w:t>d) </w:t>
      </w:r>
      <w:r>
        <w:rPr>
          <w:spacing w:val="-1"/>
        </w:rPr>
        <w:t>根据GB50797《</w:t>
      </w:r>
      <w:r>
        <w:rPr>
          <w:spacing w:val="-1"/>
        </w:rPr>
        <w:t xml:space="preserve"> </w:t>
      </w:r>
      <w:r>
        <w:rPr>
          <w:spacing w:val="-1"/>
        </w:rPr>
        <w:t>光伏发电站设计规范》中“13.0.6</w:t>
      </w:r>
      <w:r>
        <w:rPr>
          <w:spacing w:val="-1"/>
        </w:rPr>
        <w:t xml:space="preserve">  </w:t>
      </w:r>
      <w:r>
        <w:rPr>
          <w:spacing w:val="-7"/>
        </w:rPr>
        <w:t>平台、走道、吊装孔等有坠落危险处，应设栏杆或盖板。需</w:t>
      </w:r>
      <w:r>
        <w:rPr>
          <w:spacing w:val="-7"/>
        </w:rPr>
        <w:t xml:space="preserve">  </w:t>
      </w:r>
      <w:r>
        <w:rPr>
          <w:spacing w:val="-8"/>
        </w:rPr>
        <w:t>登高检查、维修及更换光伏组件处，应设操作平台或扶梯。”</w:t>
      </w:r>
      <w:r>
        <w:rPr>
          <w:spacing w:val="11"/>
        </w:rPr>
        <w:t xml:space="preserve"> </w:t>
      </w:r>
      <w:r>
        <w:rPr>
          <w:spacing w:val="-4"/>
        </w:rPr>
        <w:t>的要求，箱变安置于边坡上，且与边坡保持一定垂</w:t>
      </w:r>
      <w:r>
        <w:rPr>
          <w:spacing w:val="-5"/>
        </w:rPr>
        <w:t>直距离，</w:t>
      </w:r>
      <w:r>
        <w:rPr/>
        <w:t xml:space="preserve">  </w:t>
      </w:r>
      <w:r>
        <w:rPr>
          <w:spacing w:val="-3"/>
        </w:rPr>
        <w:t>存在检修不便的问题，本条规定应围绕箱变搭建检修平台，</w:t>
      </w:r>
      <w:r>
        <w:rPr>
          <w:spacing w:val="3"/>
        </w:rPr>
        <w:t xml:space="preserve">  </w:t>
      </w:r>
      <w:r>
        <w:rPr>
          <w:spacing w:val="1"/>
        </w:rPr>
        <w:t>同时检修平台应设置防护围栏，防护围栏高度不低于1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m,    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-7"/>
        </w:rPr>
        <w:t>应在地面设置检修扶梯与检修平台连接，方便检修人员快速</w:t>
      </w:r>
      <w:r>
        <w:rPr>
          <w:spacing w:val="-7"/>
        </w:rPr>
        <w:t xml:space="preserve">  </w:t>
      </w:r>
      <w:r>
        <w:rPr>
          <w:spacing w:val="-7"/>
        </w:rPr>
        <w:t>到达箱变前后各检修门，并一定程度防止外部人员进入。同</w:t>
      </w:r>
      <w:r>
        <w:rPr>
          <w:spacing w:val="-7"/>
        </w:rPr>
        <w:t xml:space="preserve">  </w:t>
      </w:r>
      <w:r>
        <w:rPr>
          <w:spacing w:val="-7"/>
        </w:rPr>
        <w:t>时，为方便从高速公路下方快速到达箱变及光伏电站，应在</w:t>
      </w:r>
    </w:p>
    <w:p>
      <w:pPr>
        <w:pStyle w:val="BodyText"/>
        <w:ind w:left="83"/>
        <w:spacing w:line="220" w:lineRule="auto"/>
        <w:rPr/>
      </w:pPr>
      <w:r>
        <w:rPr>
          <w:spacing w:val="-6"/>
        </w:rPr>
        <w:t>高速公路隔离栅处预留维修通道，并加装门锁。</w:t>
      </w:r>
    </w:p>
    <w:p>
      <w:pPr>
        <w:pStyle w:val="BodyText"/>
        <w:ind w:left="83" w:right="186" w:firstLine="660"/>
        <w:spacing w:before="202" w:line="323" w:lineRule="auto"/>
        <w:rPr/>
      </w:pPr>
      <w:r>
        <w:rPr>
          <w:spacing w:val="4"/>
        </w:rPr>
        <w:t>6.6.4条款：根据</w:t>
      </w:r>
      <w:r>
        <w:rPr>
          <w:rFonts w:ascii="SimSun" w:hAnsi="SimSun" w:eastAsia="SimSun" w:cs="SimSun"/>
        </w:rPr>
        <w:t>JTG</w:t>
      </w:r>
      <w:r>
        <w:rPr>
          <w:rFonts w:ascii="SimSun" w:hAnsi="SimSun" w:eastAsia="SimSun" w:cs="SimSun"/>
          <w:spacing w:val="4"/>
        </w:rPr>
        <w:t>/</w:t>
      </w:r>
      <w:r>
        <w:rPr>
          <w:rFonts w:ascii="SimSun" w:hAnsi="SimSun" w:eastAsia="SimSun" w:cs="SimSun"/>
        </w:rPr>
        <w:t>T</w:t>
      </w:r>
      <w:r>
        <w:rPr>
          <w:rFonts w:ascii="SimSun" w:hAnsi="SimSun" w:eastAsia="SimSun" w:cs="SimSun"/>
          <w:spacing w:val="55"/>
        </w:rPr>
        <w:t xml:space="preserve"> </w:t>
      </w:r>
      <w:r>
        <w:rPr>
          <w:rFonts w:ascii="SimSun" w:hAnsi="SimSun" w:eastAsia="SimSun" w:cs="SimSun"/>
        </w:rPr>
        <w:t>D</w:t>
      </w:r>
      <w:r>
        <w:rPr>
          <w:rFonts w:ascii="SimSun" w:hAnsi="SimSun" w:eastAsia="SimSun" w:cs="SimSun"/>
          <w:spacing w:val="4"/>
        </w:rPr>
        <w:t>81《</w:t>
      </w:r>
      <w:r>
        <w:rPr>
          <w:spacing w:val="4"/>
        </w:rPr>
        <w:t>公路交通安全设施设计</w:t>
      </w:r>
      <w:r>
        <w:rPr/>
        <w:t xml:space="preserve"> </w:t>
      </w:r>
      <w:r>
        <w:rPr>
          <w:spacing w:val="-5"/>
        </w:rPr>
        <w:t>细则》中</w:t>
      </w:r>
      <w:r>
        <w:rPr>
          <w:spacing w:val="68"/>
        </w:rPr>
        <w:t xml:space="preserve"> </w:t>
      </w:r>
      <w:r>
        <w:rPr>
          <w:spacing w:val="-5"/>
        </w:rPr>
        <w:t>“6.2.2事故严重程度可分为三个等级：高、中、</w:t>
      </w:r>
      <w:r>
        <w:rPr/>
        <w:t xml:space="preserve"> </w:t>
      </w:r>
      <w:r>
        <w:rPr>
          <w:spacing w:val="-1"/>
        </w:rPr>
        <w:t>低，应按表6.2.2-1的规定设置路侧护栏并选取路侧护栏的</w:t>
      </w:r>
      <w:r>
        <w:rPr>
          <w:spacing w:val="6"/>
        </w:rPr>
        <w:t xml:space="preserve"> </w:t>
      </w:r>
      <w:r>
        <w:rPr>
          <w:spacing w:val="-4"/>
        </w:rPr>
        <w:t>防护等级。”箱式变电站周边公路护栏等级是否需要升</w:t>
      </w:r>
      <w:r>
        <w:rPr>
          <w:spacing w:val="-5"/>
        </w:rPr>
        <w:t>级，</w:t>
      </w:r>
    </w:p>
    <w:p>
      <w:pPr>
        <w:pStyle w:val="BodyText"/>
        <w:ind w:left="83"/>
        <w:spacing w:before="1" w:line="222" w:lineRule="auto"/>
        <w:rPr/>
      </w:pPr>
      <w:r>
        <w:rPr>
          <w:spacing w:val="-5"/>
        </w:rPr>
        <w:t>应结合涉路评价和施工现场具体情况确定。</w:t>
      </w:r>
    </w:p>
    <w:p>
      <w:pPr>
        <w:spacing w:line="222" w:lineRule="auto"/>
        <w:sectPr>
          <w:footerReference w:type="default" r:id="rId29"/>
          <w:pgSz w:w="11910" w:h="16840"/>
          <w:pgMar w:top="1431" w:right="1603" w:bottom="1224" w:left="1786" w:header="0" w:footer="907" w:gutter="0"/>
        </w:sectPr>
        <w:rPr/>
      </w:pPr>
    </w:p>
    <w:p>
      <w:pPr>
        <w:spacing w:line="113" w:lineRule="exact"/>
        <w:rPr/>
      </w:pPr>
      <w:r/>
    </w:p>
    <w:tbl>
      <w:tblPr>
        <w:tblStyle w:val="TableNormal"/>
        <w:tblW w:w="6360" w:type="dxa"/>
        <w:tblInd w:w="111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34"/>
        <w:gridCol w:w="1977"/>
        <w:gridCol w:w="1108"/>
        <w:gridCol w:w="1248"/>
        <w:gridCol w:w="1093"/>
      </w:tblGrid>
      <w:tr>
        <w:trPr>
          <w:trHeight w:val="484" w:hRule="atLeast"/>
        </w:trPr>
        <w:tc>
          <w:tcPr>
            <w:tcW w:w="934" w:type="dxa"/>
            <w:vAlign w:val="top"/>
          </w:tcPr>
          <w:p>
            <w:pPr>
              <w:spacing w:before="90" w:line="219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00A4DF"/>
                <w:spacing w:val="-12"/>
              </w:rPr>
              <w:t>市放严</w:t>
            </w:r>
            <w:r>
              <w:rPr>
                <w:rFonts w:ascii="SimSun" w:hAnsi="SimSun" w:eastAsia="SimSun" w:cs="SimSun"/>
                <w:sz w:val="14"/>
                <w:szCs w:val="14"/>
                <w:color w:val="00A4DF"/>
                <w:spacing w:val="-11"/>
              </w:rPr>
              <w:t>重程度</w:t>
            </w:r>
            <w:r>
              <w:rPr>
                <w:rFonts w:ascii="SimSun" w:hAnsi="SimSun" w:eastAsia="SimSun" w:cs="SimSun"/>
                <w:sz w:val="14"/>
                <w:szCs w:val="14"/>
                <w:color w:val="00A4DF"/>
                <w:spacing w:val="-8"/>
              </w:rPr>
              <w:t>及</w:t>
            </w:r>
          </w:p>
          <w:p>
            <w:pPr>
              <w:ind w:left="35"/>
              <w:spacing w:before="13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007ACC"/>
                <w:spacing w:val="-1"/>
              </w:rPr>
              <w:t>护产查置原则</w:t>
            </w:r>
          </w:p>
        </w:tc>
        <w:tc>
          <w:tcPr>
            <w:tcW w:w="3085" w:type="dxa"/>
            <w:vAlign w:val="top"/>
            <w:gridSpan w:val="2"/>
          </w:tcPr>
          <w:p>
            <w:pPr>
              <w:ind w:left="541"/>
              <w:spacing w:before="170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008DD4"/>
                <w:spacing w:val="-1"/>
              </w:rPr>
              <w:t>路情计算净区宽理范质内有以下作况</w:t>
            </w:r>
          </w:p>
        </w:tc>
        <w:tc>
          <w:tcPr>
            <w:tcW w:w="1248" w:type="dxa"/>
            <w:vAlign w:val="top"/>
          </w:tcPr>
          <w:p>
            <w:pPr>
              <w:spacing w:before="99" w:line="219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008EE1"/>
                <w:spacing w:val="-5"/>
              </w:rPr>
              <w:t>会路技本等级和设计</w:t>
            </w:r>
          </w:p>
          <w:p>
            <w:pPr>
              <w:ind w:left="265"/>
              <w:spacing w:before="5" w:line="22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0087E1"/>
                <w:spacing w:val="5"/>
              </w:rPr>
              <w:t>违度(</w:t>
            </w:r>
            <w:r>
              <w:rPr>
                <w:rFonts w:ascii="SimSun" w:hAnsi="SimSun" w:eastAsia="SimSun" w:cs="SimSun"/>
                <w:sz w:val="14"/>
                <w:szCs w:val="14"/>
                <w:color w:val="0087E1"/>
              </w:rPr>
              <w:t>Lm</w:t>
            </w:r>
            <w:r>
              <w:rPr>
                <w:rFonts w:ascii="SimSun" w:hAnsi="SimSun" w:eastAsia="SimSun" w:cs="SimSun"/>
                <w:sz w:val="14"/>
                <w:szCs w:val="14"/>
                <w:color w:val="0087E1"/>
                <w:spacing w:val="5"/>
              </w:rPr>
              <w:t>/h)</w:t>
            </w:r>
          </w:p>
        </w:tc>
        <w:tc>
          <w:tcPr>
            <w:tcW w:w="1093" w:type="dxa"/>
            <w:vAlign w:val="top"/>
          </w:tcPr>
          <w:p>
            <w:pPr>
              <w:ind w:left="258"/>
              <w:spacing w:before="90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0091E5"/>
                <w:spacing w:val="-2"/>
              </w:rPr>
              <w:t>南护等级</w:t>
            </w:r>
          </w:p>
          <w:p>
            <w:pPr>
              <w:ind w:left="367"/>
              <w:spacing w:before="23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0083DA"/>
                <w:spacing w:val="10"/>
              </w:rPr>
              <w:t>代到)</w:t>
            </w:r>
          </w:p>
        </w:tc>
      </w:tr>
      <w:tr>
        <w:trPr>
          <w:trHeight w:val="250" w:hRule="atLeast"/>
        </w:trPr>
        <w:tc>
          <w:tcPr>
            <w:tcW w:w="934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46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0089E4"/>
                <w:spacing w:val="2"/>
              </w:rPr>
              <w:t>商，必蝴没省</w:t>
            </w:r>
          </w:p>
        </w:tc>
        <w:tc>
          <w:tcPr>
            <w:tcW w:w="3085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right="7"/>
              <w:spacing w:before="45" w:line="219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B6CCDA"/>
                <w:spacing w:val="-3"/>
              </w:rPr>
              <w:t>在速铁路，痛速陷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、总承能电线塔。能动品随响</w:t>
            </w:r>
          </w:p>
          <w:p>
            <w:pPr>
              <w:ind w:left="51"/>
              <w:spacing w:before="33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0085DE"/>
                <w:spacing w:val="-1"/>
              </w:rPr>
              <w:t>仓作等设病</w:t>
            </w:r>
          </w:p>
        </w:tc>
        <w:tc>
          <w:tcPr>
            <w:tcW w:w="1248" w:type="dxa"/>
            <w:vAlign w:val="top"/>
          </w:tcPr>
          <w:p>
            <w:pPr>
              <w:ind w:left="265"/>
              <w:spacing w:before="56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驾鸟公路10</w:t>
            </w:r>
          </w:p>
        </w:tc>
        <w:tc>
          <w:tcPr>
            <w:tcW w:w="1093" w:type="dxa"/>
            <w:vAlign w:val="top"/>
          </w:tcPr>
          <w:p>
            <w:pPr>
              <w:ind w:left="258"/>
              <w:spacing w:before="56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008CDD"/>
                <w:spacing w:val="-1"/>
              </w:rPr>
              <w:t>六(S8)缓</w:t>
            </w:r>
          </w:p>
        </w:tc>
      </w:tr>
      <w:tr>
        <w:trPr>
          <w:trHeight w:val="49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85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8" w:type="dxa"/>
            <w:vAlign w:val="top"/>
          </w:tcPr>
          <w:p>
            <w:pPr>
              <w:ind w:left="406" w:right="71" w:hanging="350"/>
              <w:spacing w:before="96" w:line="24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高速公路。报公路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100.80</w:t>
            </w:r>
          </w:p>
        </w:tc>
        <w:tc>
          <w:tcPr>
            <w:tcW w:w="1093" w:type="dxa"/>
            <w:vAlign w:val="top"/>
          </w:tcPr>
          <w:p>
            <w:pPr>
              <w:ind w:left="218"/>
              <w:spacing w:before="179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0084DC"/>
                <w:spacing w:val="-11"/>
              </w:rPr>
              <w:t>n</w:t>
            </w:r>
            <w:r>
              <w:rPr>
                <w:rFonts w:ascii="SimSun" w:hAnsi="SimSun" w:eastAsia="SimSun" w:cs="SimSun"/>
                <w:sz w:val="14"/>
                <w:szCs w:val="14"/>
                <w:color w:val="0084DC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0084DC"/>
                <w:spacing w:val="-11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color w:val="0084DC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0084DC"/>
                <w:spacing w:val="-11"/>
              </w:rPr>
              <w:t>s (</w:t>
            </w:r>
            <w:r>
              <w:rPr>
                <w:rFonts w:ascii="SimSun" w:hAnsi="SimSun" w:eastAsia="SimSun" w:cs="SimSun"/>
                <w:sz w:val="14"/>
                <w:szCs w:val="14"/>
                <w:color w:val="0084DC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0084DC"/>
                <w:spacing w:val="-11"/>
              </w:rPr>
              <w:t>)</w:t>
            </w:r>
            <w:r>
              <w:rPr>
                <w:rFonts w:ascii="SimSun" w:hAnsi="SimSun" w:eastAsia="SimSun" w:cs="SimSun"/>
                <w:sz w:val="14"/>
                <w:szCs w:val="14"/>
                <w:color w:val="0084DC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0084DC"/>
                <w:spacing w:val="-11"/>
              </w:rPr>
              <w:t>盈</w:t>
            </w:r>
          </w:p>
        </w:tc>
      </w:tr>
      <w:tr>
        <w:trPr>
          <w:trHeight w:val="24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85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8" w:type="dxa"/>
            <w:vAlign w:val="top"/>
            <w:vMerge w:val="restart"/>
            <w:tcBorders>
              <w:bottom w:val="nil"/>
            </w:tcBorders>
          </w:tcPr>
          <w:p>
            <w:pPr>
              <w:ind w:left="236" w:right="239" w:firstLine="99"/>
              <w:spacing w:before="56" w:line="275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级公路60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级公路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60</w:t>
            </w:r>
          </w:p>
        </w:tc>
        <w:tc>
          <w:tcPr>
            <w:tcW w:w="1093" w:type="dxa"/>
            <w:vAlign w:val="top"/>
          </w:tcPr>
          <w:p>
            <w:pPr>
              <w:ind w:left="258"/>
              <w:spacing w:before="49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008CDD"/>
                <w:spacing w:val="-3"/>
              </w:rPr>
              <w:t>网(</w:t>
            </w:r>
            <w:r>
              <w:rPr>
                <w:rFonts w:ascii="SimSun" w:hAnsi="SimSun" w:eastAsia="SimSun" w:cs="SimSun"/>
                <w:sz w:val="14"/>
                <w:szCs w:val="14"/>
                <w:color w:val="008CDD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4"/>
                <w:szCs w:val="14"/>
                <w:color w:val="008CDD"/>
                <w:spacing w:val="-3"/>
              </w:rPr>
              <w:t>)级</w:t>
            </w:r>
          </w:p>
        </w:tc>
      </w:tr>
      <w:tr>
        <w:trPr>
          <w:trHeight w:val="24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85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3" w:type="dxa"/>
            <w:vAlign w:val="top"/>
          </w:tcPr>
          <w:p>
            <w:pPr>
              <w:ind w:left="258"/>
              <w:spacing w:before="48" w:line="22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007EDF"/>
              </w:rPr>
              <w:t>四(58)握</w:t>
            </w:r>
          </w:p>
        </w:tc>
      </w:tr>
      <w:tr>
        <w:trPr>
          <w:trHeight w:val="23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85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8" w:type="dxa"/>
            <w:vAlign w:val="top"/>
          </w:tcPr>
          <w:p>
            <w:pPr>
              <w:ind w:left="406"/>
              <w:spacing w:before="46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拟公40</w:t>
            </w:r>
          </w:p>
        </w:tc>
        <w:tc>
          <w:tcPr>
            <w:tcW w:w="1093" w:type="dxa"/>
            <w:vAlign w:val="top"/>
          </w:tcPr>
          <w:p>
            <w:pPr>
              <w:ind w:left="397"/>
              <w:spacing w:before="50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008ADA"/>
                <w:spacing w:val="-1"/>
              </w:rPr>
              <w:t>44)8</w:t>
            </w:r>
          </w:p>
        </w:tc>
      </w:tr>
      <w:tr>
        <w:trPr>
          <w:trHeight w:val="240" w:hRule="atLeast"/>
        </w:trPr>
        <w:tc>
          <w:tcPr>
            <w:tcW w:w="9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85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8" w:type="dxa"/>
            <w:vAlign w:val="top"/>
          </w:tcPr>
          <w:p>
            <w:pPr>
              <w:ind w:left="25"/>
              <w:spacing w:before="49" w:line="22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一</w:t>
            </w:r>
            <w:r>
              <w:rPr>
                <w:rFonts w:ascii="SimSun" w:hAnsi="SimSun" w:eastAsia="SimSun" w:cs="SimSun"/>
                <w:sz w:val="14"/>
                <w:szCs w:val="14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. 四电</w:t>
            </w:r>
            <w:r>
              <w:rPr>
                <w:rFonts w:ascii="SimSun" w:hAnsi="SimSun" w:eastAsia="SimSun" w:cs="SimSun"/>
                <w:sz w:val="14"/>
                <w:szCs w:val="14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分20.30</w:t>
            </w:r>
          </w:p>
        </w:tc>
        <w:tc>
          <w:tcPr>
            <w:tcW w:w="1093" w:type="dxa"/>
            <w:vAlign w:val="top"/>
          </w:tcPr>
          <w:p>
            <w:pPr>
              <w:ind w:left="397"/>
              <w:spacing w:before="84" w:line="18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BAD0DE"/>
                <w:spacing w:val="-3"/>
              </w:rPr>
              <w:t>4</w:t>
            </w:r>
            <w:r>
              <w:rPr>
                <w:rFonts w:ascii="SimSun" w:hAnsi="SimSun" w:eastAsia="SimSun" w:cs="SimSun"/>
                <w:sz w:val="14"/>
                <w:szCs w:val="14"/>
                <w:color w:val="BAD0DE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14"/>
                <w:szCs w:val="14"/>
                <w:color w:val="BAD0DE"/>
                <w:spacing w:val="-3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34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105"/>
              <w:spacing w:before="46" w:line="22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中，应设置</w:t>
            </w:r>
          </w:p>
        </w:tc>
        <w:tc>
          <w:tcPr>
            <w:tcW w:w="1977" w:type="dxa"/>
            <w:vAlign w:val="top"/>
            <w:tcBorders>
              <w:bottom w:val="nil"/>
              <w:right w:val="nil"/>
            </w:tcBorders>
          </w:tcPr>
          <w:p>
            <w:pPr>
              <w:ind w:left="51" w:right="30" w:firstLine="79"/>
              <w:spacing w:before="8" w:line="235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1的教以遵会路运域装及面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 xml:space="preserve">    </w:t>
            </w:r>
            <w:r>
              <w:rPr>
                <w:rFonts w:ascii="SimSun" w:hAnsi="SimSun" w:eastAsia="SimSun" w:cs="SimSun"/>
                <w:sz w:val="14"/>
                <w:szCs w:val="14"/>
                <w:color w:val="008EE1"/>
                <w:spacing w:val="-7"/>
              </w:rPr>
              <w:t>的1风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，区有范国之内的路设</w:t>
            </w:r>
            <w:r>
              <w:rPr>
                <w:rFonts w:ascii="SimSun" w:hAnsi="SimSun" w:eastAsia="SimSun" w:cs="SimSun"/>
                <w:sz w:val="14"/>
                <w:szCs w:val="14"/>
                <w:spacing w:val="26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。</w:t>
            </w:r>
          </w:p>
        </w:tc>
        <w:tc>
          <w:tcPr>
            <w:tcW w:w="1108" w:type="dxa"/>
            <w:vAlign w:val="top"/>
            <w:tcBorders>
              <w:left w:val="nil"/>
              <w:bottom w:val="nil"/>
            </w:tcBorders>
          </w:tcPr>
          <w:p>
            <w:pPr>
              <w:ind w:left="429" w:firstLine="414"/>
              <w:spacing w:before="105" w:line="17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2.2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</w:t>
            </w:r>
            <w:r>
              <w:rPr>
                <w:rFonts w:ascii="SimSun" w:hAnsi="SimSun" w:eastAsia="SimSun" w:cs="SimSun"/>
                <w:sz w:val="14"/>
                <w:szCs w:val="14"/>
                <w:spacing w:val="-6"/>
              </w:rPr>
              <w:t>间置公路路</w:t>
            </w:r>
          </w:p>
        </w:tc>
        <w:tc>
          <w:tcPr>
            <w:tcW w:w="1248" w:type="dxa"/>
            <w:vAlign w:val="top"/>
            <w:vMerge w:val="restart"/>
            <w:tcBorders>
              <w:bottom w:val="nil"/>
            </w:tcBorders>
          </w:tcPr>
          <w:p>
            <w:pPr>
              <w:ind w:left="264" w:hanging="198"/>
              <w:spacing w:before="98" w:line="25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高速分</w:t>
            </w:r>
            <w:r>
              <w:rPr>
                <w:rFonts w:ascii="SimSun" w:hAnsi="SimSun" w:eastAsia="SimSun" w:cs="SimSun"/>
                <w:sz w:val="14"/>
                <w:szCs w:val="14"/>
                <w:spacing w:val="14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一量公喜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120</w:t>
            </w:r>
            <w:r>
              <w:rPr>
                <w:rFonts w:ascii="SimSun" w:hAnsi="SimSun" w:eastAsia="SimSun" w:cs="SimSun"/>
                <w:sz w:val="14"/>
                <w:szCs w:val="14"/>
                <w:spacing w:val="5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)</w:t>
            </w:r>
          </w:p>
        </w:tc>
        <w:tc>
          <w:tcPr>
            <w:tcW w:w="1093" w:type="dxa"/>
            <w:vAlign w:val="top"/>
            <w:vMerge w:val="restart"/>
            <w:tcBorders>
              <w:bottom w:val="nil"/>
            </w:tcBorders>
          </w:tcPr>
          <w:p>
            <w:pPr>
              <w:ind w:left="198"/>
              <w:spacing w:before="179" w:line="22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BDD3E1"/>
                <w:spacing w:val="-11"/>
              </w:rPr>
              <w:t>国 (</w:t>
            </w:r>
            <w:r>
              <w:rPr>
                <w:rFonts w:ascii="SimSun" w:hAnsi="SimSun" w:eastAsia="SimSun" w:cs="SimSun"/>
                <w:sz w:val="14"/>
                <w:szCs w:val="14"/>
                <w:color w:val="BDD3E1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BDD3E1"/>
                <w:spacing w:val="-11"/>
              </w:rPr>
              <w:t>非</w:t>
            </w:r>
            <w:r>
              <w:rPr>
                <w:rFonts w:ascii="SimSun" w:hAnsi="SimSun" w:eastAsia="SimSun" w:cs="SimSun"/>
                <w:sz w:val="14"/>
                <w:szCs w:val="14"/>
                <w:color w:val="BDD3E1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BDD3E1"/>
                <w:spacing w:val="-11"/>
              </w:rPr>
              <w:t>)</w:t>
            </w:r>
            <w:r>
              <w:rPr>
                <w:rFonts w:ascii="SimSun" w:hAnsi="SimSun" w:eastAsia="SimSun" w:cs="SimSun"/>
                <w:sz w:val="14"/>
                <w:szCs w:val="14"/>
                <w:color w:val="BDD3E1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BDD3E1"/>
                <w:spacing w:val="-11"/>
              </w:rPr>
              <w:t>费</w:t>
            </w:r>
          </w:p>
        </w:tc>
      </w:tr>
      <w:tr>
        <w:trPr>
          <w:trHeight w:val="114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85" w:type="dxa"/>
            <w:vAlign w:val="top"/>
            <w:gridSpan w:val="2"/>
            <w:vMerge w:val="restart"/>
            <w:tcBorders>
              <w:bottom w:val="nil"/>
              <w:top w:val="nil"/>
            </w:tcBorders>
          </w:tcPr>
          <w:p>
            <w:pPr>
              <w:ind w:left="51"/>
              <w:spacing w:before="13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0082D8"/>
                <w:spacing w:val="3"/>
              </w:rPr>
              <w:t>例有深0m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数上的感样、深 区情学的路段；</w:t>
            </w:r>
          </w:p>
          <w:p>
            <w:pPr>
              <w:ind w:left="51"/>
              <w:spacing w:before="43" w:line="185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2 1 问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 xml:space="preserve">    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. 海 、 消 洋</w:t>
            </w:r>
            <w:r>
              <w:rPr>
                <w:rFonts w:ascii="SimSun" w:hAnsi="SimSun" w:eastAsia="SimSun" w:cs="SimSun"/>
                <w:sz w:val="14"/>
                <w:szCs w:val="14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等   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  <w:position w:val="-1"/>
              </w:rPr>
              <w:t>1.5m以上水城；</w:t>
            </w:r>
          </w:p>
        </w:tc>
        <w:tc>
          <w:tcPr>
            <w:tcW w:w="12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85" w:type="dxa"/>
            <w:vAlign w:val="top"/>
            <w:gridSpan w:val="2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8" w:type="dxa"/>
            <w:vAlign w:val="top"/>
          </w:tcPr>
          <w:p>
            <w:pPr>
              <w:ind w:left="406"/>
              <w:spacing w:before="78" w:line="18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经</w:t>
            </w:r>
            <w:r>
              <w:rPr>
                <w:rFonts w:ascii="SimSun" w:hAnsi="SimSun" w:eastAsia="SimSun" w:cs="SimSun"/>
                <w:sz w:val="14"/>
                <w:szCs w:val="14"/>
                <w:spacing w:val="5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毕4</w:t>
            </w:r>
          </w:p>
        </w:tc>
        <w:tc>
          <w:tcPr>
            <w:tcW w:w="1093" w:type="dxa"/>
            <w:vAlign w:val="top"/>
          </w:tcPr>
          <w:p>
            <w:pPr>
              <w:ind w:left="387"/>
              <w:spacing w:before="51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0089E4"/>
                <w:spacing w:val="-10"/>
              </w:rPr>
              <w:t>( A )</w:t>
            </w:r>
            <w:r>
              <w:rPr>
                <w:rFonts w:ascii="SimSun" w:hAnsi="SimSun" w:eastAsia="SimSun" w:cs="SimSun"/>
                <w:sz w:val="14"/>
                <w:szCs w:val="14"/>
                <w:color w:val="0089E4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0089E4"/>
                <w:spacing w:val="-10"/>
              </w:rPr>
              <w:t>题</w:t>
            </w:r>
          </w:p>
        </w:tc>
      </w:tr>
      <w:tr>
        <w:trPr>
          <w:trHeight w:val="2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85" w:type="dxa"/>
            <w:vAlign w:val="top"/>
            <w:gridSpan w:val="2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8" w:type="dxa"/>
            <w:vAlign w:val="top"/>
            <w:vMerge w:val="restart"/>
            <w:tcBorders>
              <w:bottom w:val="nil"/>
            </w:tcBorders>
          </w:tcPr>
          <w:p>
            <w:pPr>
              <w:ind w:left="226"/>
              <w:spacing w:before="90" w:line="20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级公图80</w:t>
            </w:r>
            <w:r>
              <w:rPr>
                <w:rFonts w:ascii="SimSun" w:hAnsi="SimSun" w:eastAsia="SimSun" w:cs="SimSun"/>
                <w:sz w:val="14"/>
                <w:szCs w:val="14"/>
                <w:spacing w:val="61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2"/>
              </w:rPr>
              <w:t>P0</w:t>
            </w:r>
          </w:p>
        </w:tc>
        <w:tc>
          <w:tcPr>
            <w:tcW w:w="1093" w:type="dxa"/>
            <w:vAlign w:val="top"/>
            <w:vMerge w:val="restart"/>
            <w:tcBorders>
              <w:bottom w:val="nil"/>
            </w:tcBorders>
          </w:tcPr>
          <w:p>
            <w:pPr>
              <w:ind w:left="318"/>
              <w:spacing w:before="72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0"/>
              </w:rPr>
              <w:t>一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0"/>
              </w:rPr>
              <w:t>(</w:t>
            </w:r>
            <w:r>
              <w:rPr>
                <w:rFonts w:ascii="SimSun" w:hAnsi="SimSun" w:eastAsia="SimSun" w:cs="SimSun"/>
                <w:sz w:val="14"/>
                <w:szCs w:val="14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0"/>
              </w:rPr>
              <w:t>A</w:t>
            </w:r>
            <w:r>
              <w:rPr>
                <w:rFonts w:ascii="SimSun" w:hAnsi="SimSun" w:eastAsia="SimSun" w:cs="SimSun"/>
                <w:sz w:val="14"/>
                <w:szCs w:val="14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0"/>
              </w:rPr>
              <w:t>)</w:t>
            </w:r>
          </w:p>
        </w:tc>
      </w:tr>
      <w:tr>
        <w:trPr>
          <w:trHeight w:val="23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  <w:vMerge w:val="restart"/>
            <w:tcBorders>
              <w:bottom w:val="nil"/>
              <w:right w:val="nil"/>
              <w:top w:val="nil"/>
            </w:tcBorders>
          </w:tcPr>
          <w:p>
            <w:pPr>
              <w:ind w:left="150" w:right="210" w:hanging="99"/>
              <w:spacing w:before="10" w:line="22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1"/>
              </w:rPr>
              <w:t>3</w:t>
            </w:r>
            <w:r>
              <w:rPr>
                <w:rFonts w:ascii="SimSun" w:hAnsi="SimSun" w:eastAsia="SimSun" w:cs="SimSun"/>
                <w:sz w:val="14"/>
                <w:szCs w:val="14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1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1"/>
              </w:rPr>
              <w:t>要</w:t>
            </w:r>
            <w:r>
              <w:rPr>
                <w:rFonts w:ascii="SimSun" w:hAnsi="SimSun" w:eastAsia="SimSun" w:cs="SimSun"/>
                <w:sz w:val="14"/>
                <w:szCs w:val="14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1"/>
              </w:rPr>
              <w:t>决</w:t>
            </w:r>
            <w:r>
              <w:rPr>
                <w:rFonts w:ascii="SimSun" w:hAnsi="SimSun" w:eastAsia="SimSun" w:cs="SimSun"/>
                <w:sz w:val="14"/>
                <w:szCs w:val="14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1"/>
              </w:rPr>
              <w:t>塔</w:t>
            </w:r>
            <w:r>
              <w:rPr>
                <w:rFonts w:ascii="SimSun" w:hAnsi="SimSun" w:eastAsia="SimSun" w:cs="SimSun"/>
                <w:sz w:val="14"/>
                <w:szCs w:val="14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1"/>
              </w:rPr>
              <w:t>一</w:t>
            </w:r>
            <w:r>
              <w:rPr>
                <w:rFonts w:ascii="SimSun" w:hAnsi="SimSun" w:eastAsia="SimSun" w:cs="SimSun"/>
                <w:sz w:val="14"/>
                <w:szCs w:val="14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1"/>
              </w:rPr>
              <w:t>级</w:t>
            </w:r>
            <w:r>
              <w:rPr>
                <w:rFonts w:ascii="SimSun" w:hAnsi="SimSun" w:eastAsia="SimSun" w:cs="SimSun"/>
                <w:sz w:val="14"/>
                <w:szCs w:val="14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1"/>
              </w:rPr>
              <w:t>公</w:t>
            </w:r>
            <w:r>
              <w:rPr>
                <w:rFonts w:ascii="SimSun" w:hAnsi="SimSun" w:eastAsia="SimSun" w:cs="SimSun"/>
                <w:sz w:val="14"/>
                <w:szCs w:val="14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1"/>
              </w:rPr>
              <w:t>路</w:t>
            </w:r>
            <w:r>
              <w:rPr>
                <w:rFonts w:ascii="SimSun" w:hAnsi="SimSun" w:eastAsia="SimSun" w:cs="SimSun"/>
                <w:sz w:val="14"/>
                <w:szCs w:val="14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1"/>
              </w:rPr>
              <w:t>等</w:t>
            </w:r>
            <w:r>
              <w:rPr>
                <w:rFonts w:ascii="SimSun" w:hAnsi="SimSun" w:eastAsia="SimSun" w:cs="SimSun"/>
                <w:sz w:val="14"/>
                <w:szCs w:val="14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1"/>
              </w:rPr>
              <w:t>：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4高量公  一级公路路外</w:t>
            </w:r>
          </w:p>
        </w:tc>
        <w:tc>
          <w:tcPr>
            <w:tcW w:w="1108" w:type="dxa"/>
            <w:vAlign w:val="top"/>
            <w:vMerge w:val="restart"/>
            <w:tcBorders>
              <w:left w:val="nil"/>
              <w:bottom w:val="nil"/>
              <w:top w:val="nil"/>
            </w:tcBorders>
          </w:tcPr>
          <w:p>
            <w:pPr>
              <w:ind w:left="279"/>
              <w:spacing w:before="219" w:line="18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下日安个</w:t>
            </w:r>
          </w:p>
        </w:tc>
        <w:tc>
          <w:tcPr>
            <w:tcW w:w="12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  <w:vMerge w:val="continue"/>
            <w:tcBorders>
              <w:bottom w:val="nil"/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8" w:type="dxa"/>
            <w:vAlign w:val="top"/>
            <w:vMerge w:val="continue"/>
            <w:tcBorders>
              <w:left w:val="nil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8" w:type="dxa"/>
            <w:vAlign w:val="top"/>
            <w:vMerge w:val="restart"/>
            <w:tcBorders>
              <w:bottom w:val="nil"/>
            </w:tcBorders>
          </w:tcPr>
          <w:p>
            <w:pPr>
              <w:ind w:left="366"/>
              <w:spacing w:before="70" w:line="22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预备路县</w:t>
            </w:r>
          </w:p>
        </w:tc>
        <w:tc>
          <w:tcPr>
            <w:tcW w:w="1093" w:type="dxa"/>
            <w:vAlign w:val="top"/>
            <w:vMerge w:val="restart"/>
            <w:tcBorders>
              <w:bottom w:val="nil"/>
            </w:tcBorders>
          </w:tcPr>
          <w:p>
            <w:pPr>
              <w:ind w:left="318"/>
              <w:spacing w:before="60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0"/>
              </w:rPr>
              <w:t>(</w:t>
            </w:r>
            <w:r>
              <w:rPr>
                <w:rFonts w:ascii="SimSun" w:hAnsi="SimSun" w:eastAsia="SimSun" w:cs="SimSun"/>
                <w:sz w:val="14"/>
                <w:szCs w:val="14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0"/>
              </w:rPr>
              <w:t>B</w:t>
            </w:r>
            <w:r>
              <w:rPr>
                <w:rFonts w:ascii="SimSun" w:hAnsi="SimSun" w:eastAsia="SimSun" w:cs="SimSun"/>
                <w:sz w:val="14"/>
                <w:szCs w:val="14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0"/>
              </w:rPr>
              <w:t>)</w:t>
            </w:r>
            <w:r>
              <w:rPr>
                <w:rFonts w:ascii="SimSun" w:hAnsi="SimSun" w:eastAsia="SimSun" w:cs="SimSun"/>
                <w:sz w:val="14"/>
                <w:szCs w:val="14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0"/>
              </w:rPr>
              <w:t>城</w:t>
            </w:r>
          </w:p>
        </w:tc>
      </w:tr>
      <w:tr>
        <w:trPr>
          <w:trHeight w:val="12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85" w:type="dxa"/>
            <w:vAlign w:val="top"/>
            <w:gridSpan w:val="2"/>
            <w:vMerge w:val="restart"/>
            <w:tcBorders>
              <w:top w:val="nil"/>
              <w:bottom w:val="nil"/>
            </w:tcBorders>
          </w:tcPr>
          <w:p>
            <w:pPr>
              <w:ind w:left="60" w:hanging="9"/>
              <w:spacing w:before="20" w:line="20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  <w:position w:val="1"/>
              </w:rPr>
              <w:t>的限明灯报量机，安看标志</w:t>
            </w:r>
            <w:r>
              <w:rPr>
                <w:rFonts w:ascii="SimSun" w:hAnsi="SimSun" w:eastAsia="SimSun" w:cs="SimSun"/>
                <w:sz w:val="14"/>
                <w:szCs w:val="14"/>
                <w:spacing w:val="17"/>
                <w:position w:val="1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  <w:position w:val="-1"/>
              </w:rPr>
              <w:t>子间、上药桥壁的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  <w:position w:val="-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0074CC"/>
                <w:spacing w:val="-1"/>
              </w:rPr>
              <w:t>桥缴或桥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量、1至人口处的检称道或据]等设施</w:t>
            </w:r>
          </w:p>
        </w:tc>
        <w:tc>
          <w:tcPr>
            <w:tcW w:w="12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0" w:hRule="atLeast"/>
        </w:trPr>
        <w:tc>
          <w:tcPr>
            <w:tcW w:w="9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85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8" w:type="dxa"/>
            <w:vAlign w:val="top"/>
          </w:tcPr>
          <w:p>
            <w:pPr>
              <w:ind w:left="255"/>
              <w:spacing w:before="51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四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路册。0</w:t>
            </w:r>
          </w:p>
        </w:tc>
        <w:tc>
          <w:tcPr>
            <w:tcW w:w="1093" w:type="dxa"/>
            <w:vAlign w:val="top"/>
          </w:tcPr>
          <w:p>
            <w:pPr>
              <w:ind w:left="318"/>
              <w:spacing w:before="51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1"/>
              </w:rPr>
              <w:t>(</w:t>
            </w:r>
            <w:r>
              <w:rPr>
                <w:rFonts w:ascii="SimSun" w:hAnsi="SimSun" w:eastAsia="SimSun" w:cs="SimSun"/>
                <w:sz w:val="14"/>
                <w:szCs w:val="14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1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1"/>
              </w:rPr>
              <w:t>)</w:t>
            </w:r>
            <w:r>
              <w:rPr>
                <w:rFonts w:ascii="SimSun" w:hAnsi="SimSun" w:eastAsia="SimSun" w:cs="SimSun"/>
                <w:sz w:val="14"/>
                <w:szCs w:val="14"/>
                <w:spacing w:val="-2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1"/>
              </w:rPr>
              <w:t>腹</w:t>
            </w:r>
          </w:p>
        </w:tc>
      </w:tr>
      <w:tr>
        <w:trPr>
          <w:trHeight w:val="499" w:hRule="atLeast"/>
        </w:trPr>
        <w:tc>
          <w:tcPr>
            <w:tcW w:w="934" w:type="dxa"/>
            <w:vAlign w:val="top"/>
            <w:vMerge w:val="restart"/>
            <w:tcBorders>
              <w:bottom w:val="nil"/>
            </w:tcBorders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ind w:left="105"/>
              <w:spacing w:before="46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低，宜改置</w:t>
            </w:r>
          </w:p>
        </w:tc>
        <w:tc>
          <w:tcPr>
            <w:tcW w:w="3085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ind w:left="51" w:firstLine="79"/>
              <w:spacing w:before="92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   级</w:t>
            </w:r>
            <w:r>
              <w:rPr>
                <w:rFonts w:ascii="SimSun" w:hAnsi="SimSun" w:eastAsia="SimSun" w:cs="SimSun"/>
                <w:sz w:val="14"/>
                <w:szCs w:val="14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属</w:t>
            </w:r>
            <w:r>
              <w:rPr>
                <w:rFonts w:ascii="SimSun" w:hAnsi="SimSun" w:eastAsia="SimSun" w:cs="SimSun"/>
                <w:sz w:val="14"/>
                <w:szCs w:val="14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以 1</w:t>
            </w:r>
            <w:r>
              <w:rPr>
                <w:rFonts w:ascii="SimSun" w:hAnsi="SimSun" w:eastAsia="SimSun" w:cs="SimSun"/>
                <w:sz w:val="14"/>
                <w:szCs w:val="14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路 边 玻 坡</w:t>
            </w:r>
            <w:r>
              <w:rPr>
                <w:rFonts w:ascii="SimSun" w:hAnsi="SimSun" w:eastAsia="SimSun" w:cs="SimSun"/>
                <w:sz w:val="14"/>
                <w:szCs w:val="14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度刷</w:t>
            </w:r>
            <w:r>
              <w:rPr>
                <w:rFonts w:ascii="SimSun" w:hAnsi="SimSun" w:eastAsia="SimSun" w:cs="SimSun"/>
                <w:sz w:val="14"/>
                <w:szCs w:val="14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地 的 国 息2.2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</w:t>
            </w: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的目风期密是因之面的路段；二、四级公普志或皮底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和路是高度在题6.2%的1区阴影泛明之响</w:t>
            </w:r>
          </w:p>
          <w:p>
            <w:pPr>
              <w:ind w:left="51" w:right="230" w:firstLine="69"/>
              <w:spacing w:before="4" w:line="26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2二级及以签液质防解造沟无盖校，平高龙法</w:t>
            </w:r>
            <w:r>
              <w:rPr>
                <w:rFonts w:ascii="SimSun" w:hAnsi="SimSun" w:eastAsia="SimSun" w:cs="SimSun"/>
                <w:sz w:val="14"/>
                <w:szCs w:val="14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安含源过的控方路题：</w:t>
            </w:r>
          </w:p>
          <w:p>
            <w:pPr>
              <w:ind w:left="191"/>
              <w:spacing w:before="33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3  点出路面成开把向为校地在0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销</w:t>
            </w:r>
          </w:p>
          <w:p>
            <w:pPr>
              <w:ind w:left="51"/>
              <w:spacing w:before="13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上却体或大提石等障碍明：</w:t>
            </w:r>
          </w:p>
          <w:p>
            <w:pPr>
              <w:ind w:left="151"/>
              <w:spacing w:before="12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4先口座酒的一角未带有阳四</w:t>
            </w:r>
          </w:p>
        </w:tc>
        <w:tc>
          <w:tcPr>
            <w:tcW w:w="1248" w:type="dxa"/>
            <w:vAlign w:val="top"/>
          </w:tcPr>
          <w:p>
            <w:pPr>
              <w:ind w:left="194" w:hanging="179"/>
              <w:spacing w:before="112" w:line="20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高速公整、是左公路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1声、iog、8o</w:t>
            </w:r>
          </w:p>
        </w:tc>
        <w:tc>
          <w:tcPr>
            <w:tcW w:w="1093" w:type="dxa"/>
            <w:vAlign w:val="top"/>
          </w:tcPr>
          <w:p>
            <w:pPr>
              <w:ind w:left="258"/>
              <w:spacing w:before="181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0"/>
              </w:rPr>
              <w:t>(</w:t>
            </w:r>
            <w:r>
              <w:rPr>
                <w:rFonts w:ascii="SimSun" w:hAnsi="SimSun" w:eastAsia="SimSun" w:cs="SimSun"/>
                <w:sz w:val="14"/>
                <w:szCs w:val="14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0"/>
              </w:rPr>
              <w:t>A</w:t>
            </w:r>
            <w:r>
              <w:rPr>
                <w:rFonts w:ascii="SimSun" w:hAnsi="SimSun" w:eastAsia="SimSun" w:cs="SimSun"/>
                <w:sz w:val="14"/>
                <w:szCs w:val="14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0"/>
              </w:rPr>
              <w:t>)</w:t>
            </w:r>
            <w:r>
              <w:rPr>
                <w:rFonts w:ascii="SimSun" w:hAnsi="SimSun" w:eastAsia="SimSun" w:cs="SimSun"/>
                <w:sz w:val="14"/>
                <w:szCs w:val="14"/>
                <w:spacing w:val="17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0"/>
              </w:rPr>
              <w:t>蜒</w:t>
            </w:r>
          </w:p>
        </w:tc>
      </w:tr>
      <w:tr>
        <w:trPr>
          <w:trHeight w:val="29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85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8" w:type="dxa"/>
            <w:vAlign w:val="top"/>
          </w:tcPr>
          <w:p>
            <w:pPr>
              <w:ind w:left="516"/>
              <w:spacing w:before="82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路0</w:t>
            </w:r>
          </w:p>
        </w:tc>
        <w:tc>
          <w:tcPr>
            <w:tcW w:w="1093" w:type="dxa"/>
            <w:vAlign w:val="top"/>
          </w:tcPr>
          <w:p>
            <w:pPr>
              <w:ind w:left="438"/>
              <w:spacing w:before="84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(B)</w:t>
            </w:r>
          </w:p>
        </w:tc>
      </w:tr>
      <w:tr>
        <w:trPr>
          <w:trHeight w:val="30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85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8" w:type="dxa"/>
            <w:vAlign w:val="top"/>
            <w:vMerge w:val="restart"/>
            <w:tcBorders>
              <w:bottom w:val="nil"/>
            </w:tcBorders>
          </w:tcPr>
          <w:p>
            <w:pPr>
              <w:ind w:left="265"/>
              <w:spacing w:before="89" w:line="21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西公路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g</w:t>
            </w:r>
          </w:p>
          <w:p>
            <w:pPr>
              <w:ind w:left="336"/>
              <w:spacing w:before="182" w:line="226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"/>
                <w:position w:val="6"/>
              </w:rPr>
              <w:t>回级公路</w:t>
            </w:r>
          </w:p>
          <w:p>
            <w:pPr>
              <w:ind w:left="376"/>
              <w:spacing w:line="18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40.0.20</w:t>
            </w:r>
          </w:p>
        </w:tc>
        <w:tc>
          <w:tcPr>
            <w:tcW w:w="1093" w:type="dxa"/>
            <w:vAlign w:val="top"/>
          </w:tcPr>
          <w:p>
            <w:pPr>
              <w:ind w:left="298"/>
              <w:spacing w:before="95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二(B)级</w:t>
            </w:r>
          </w:p>
        </w:tc>
      </w:tr>
      <w:tr>
        <w:trPr>
          <w:trHeight w:val="504" w:hRule="atLeast"/>
        </w:trPr>
        <w:tc>
          <w:tcPr>
            <w:tcW w:w="9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85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3" w:type="dxa"/>
            <w:vAlign w:val="top"/>
          </w:tcPr>
          <w:p>
            <w:pPr>
              <w:ind w:left="298"/>
              <w:spacing w:before="185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B7CBDA"/>
                <w:spacing w:val="-8"/>
              </w:rPr>
              <w:t>·</w:t>
            </w:r>
            <w:r>
              <w:rPr>
                <w:rFonts w:ascii="SimSun" w:hAnsi="SimSun" w:eastAsia="SimSun" w:cs="SimSun"/>
                <w:sz w:val="14"/>
                <w:szCs w:val="14"/>
                <w:color w:val="B7CBDA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B7CBDA"/>
                <w:spacing w:val="-8"/>
              </w:rPr>
              <w:t>(()颇</w:t>
            </w:r>
          </w:p>
        </w:tc>
      </w:tr>
    </w:tbl>
    <w:p>
      <w:pPr>
        <w:spacing w:line="463" w:lineRule="auto"/>
        <w:rPr>
          <w:rFonts w:ascii="Arial"/>
          <w:sz w:val="21"/>
        </w:rPr>
      </w:pPr>
      <w:r/>
    </w:p>
    <w:p>
      <w:pPr>
        <w:pStyle w:val="BodyText"/>
        <w:ind w:left="1357"/>
        <w:spacing w:before="94" w:line="222" w:lineRule="auto"/>
        <w:rPr>
          <w:sz w:val="29"/>
          <w:szCs w:val="29"/>
        </w:rPr>
      </w:pPr>
      <w:r>
        <w:rPr>
          <w:sz w:val="29"/>
          <w:szCs w:val="29"/>
          <w:b/>
          <w:bCs/>
          <w:spacing w:val="7"/>
        </w:rPr>
        <w:t>图1</w:t>
      </w:r>
      <w:r>
        <w:rPr>
          <w:sz w:val="29"/>
          <w:szCs w:val="29"/>
          <w:spacing w:val="7"/>
        </w:rPr>
        <w:t xml:space="preserve"> </w:t>
      </w:r>
      <w:r>
        <w:rPr>
          <w:sz w:val="29"/>
          <w:szCs w:val="29"/>
          <w:b/>
          <w:bCs/>
          <w:spacing w:val="7"/>
        </w:rPr>
        <w:t>路侧护栏设置原则及防护等级选取条件</w:t>
      </w:r>
    </w:p>
    <w:p>
      <w:pPr>
        <w:ind w:left="743"/>
        <w:spacing w:before="278" w:line="228" w:lineRule="auto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spacing w:val="30"/>
        </w:rPr>
        <w:t>6.7电缆技术要求</w:t>
      </w:r>
    </w:p>
    <w:p>
      <w:pPr>
        <w:pStyle w:val="BodyText"/>
        <w:ind w:left="123" w:firstLine="640"/>
        <w:spacing w:before="281" w:line="355" w:lineRule="auto"/>
        <w:jc w:val="both"/>
        <w:rPr>
          <w:sz w:val="29"/>
          <w:szCs w:val="29"/>
        </w:rPr>
      </w:pPr>
      <w:r>
        <w:rPr>
          <w:sz w:val="29"/>
          <w:szCs w:val="29"/>
          <w:spacing w:val="20"/>
        </w:rPr>
        <w:t>6.7.</w:t>
      </w:r>
      <w:r>
        <w:rPr>
          <w:sz w:val="29"/>
          <w:szCs w:val="29"/>
          <w:spacing w:val="-62"/>
        </w:rPr>
        <w:t xml:space="preserve"> </w:t>
      </w:r>
      <w:r>
        <w:rPr>
          <w:sz w:val="29"/>
          <w:szCs w:val="29"/>
          <w:spacing w:val="20"/>
        </w:rPr>
        <w:t>1条款：根据</w:t>
      </w:r>
      <w:r>
        <w:rPr>
          <w:sz w:val="29"/>
          <w:szCs w:val="29"/>
        </w:rPr>
        <w:t>GB</w:t>
      </w:r>
      <w:r>
        <w:rPr>
          <w:sz w:val="29"/>
          <w:szCs w:val="29"/>
          <w:spacing w:val="20"/>
        </w:rPr>
        <w:t xml:space="preserve">  </w:t>
      </w:r>
      <w:r>
        <w:rPr>
          <w:sz w:val="29"/>
          <w:szCs w:val="29"/>
          <w:spacing w:val="20"/>
        </w:rPr>
        <w:t>50217《电力工程电缆设计标准》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26"/>
        </w:rPr>
        <w:t>中“5.2.3地下电缆通过房屋、广场的</w:t>
      </w:r>
      <w:r>
        <w:rPr>
          <w:sz w:val="29"/>
          <w:szCs w:val="29"/>
          <w:spacing w:val="25"/>
        </w:rPr>
        <w:t>区段，以及电缆敷设</w:t>
      </w:r>
      <w:r>
        <w:rPr>
          <w:sz w:val="29"/>
          <w:szCs w:val="29"/>
          <w:spacing w:val="25"/>
        </w:rPr>
        <w:t xml:space="preserve"> </w:t>
      </w:r>
      <w:r>
        <w:rPr>
          <w:sz w:val="29"/>
          <w:szCs w:val="29"/>
          <w:spacing w:val="24"/>
        </w:rPr>
        <w:t>在规划中将作为道路的地段时，宜采用穿管。</w:t>
      </w:r>
      <w:r>
        <w:rPr>
          <w:sz w:val="29"/>
          <w:szCs w:val="29"/>
          <w:spacing w:val="23"/>
        </w:rPr>
        <w:t>”的要求，边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22"/>
        </w:rPr>
        <w:t>坡光伏发电工程所需电缆宜采取穿管埋地敷设方式；考虑线</w:t>
      </w:r>
      <w:r>
        <w:rPr>
          <w:sz w:val="29"/>
          <w:szCs w:val="29"/>
          <w:spacing w:val="22"/>
        </w:rPr>
        <w:t xml:space="preserve"> </w:t>
      </w:r>
      <w:r>
        <w:rPr>
          <w:sz w:val="29"/>
          <w:szCs w:val="29"/>
          <w:spacing w:val="17"/>
        </w:rPr>
        <w:t>缆敷设施工便利性，应在边坡下沿敷设电缆；根据</w:t>
      </w:r>
      <w:r>
        <w:rPr>
          <w:sz w:val="29"/>
          <w:szCs w:val="29"/>
          <w:spacing w:val="-39"/>
        </w:rPr>
        <w:t xml:space="preserve"> </w:t>
      </w:r>
      <w:r>
        <w:rPr>
          <w:sz w:val="29"/>
          <w:szCs w:val="29"/>
        </w:rPr>
        <w:t>GB</w:t>
      </w:r>
      <w:r>
        <w:rPr>
          <w:sz w:val="29"/>
          <w:szCs w:val="29"/>
          <w:spacing w:val="17"/>
        </w:rPr>
        <w:t xml:space="preserve"> </w:t>
      </w:r>
      <w:r>
        <w:rPr>
          <w:sz w:val="29"/>
          <w:szCs w:val="29"/>
          <w:spacing w:val="17"/>
        </w:rPr>
        <w:t>50217</w:t>
      </w:r>
      <w:r>
        <w:rPr>
          <w:sz w:val="29"/>
          <w:szCs w:val="29"/>
          <w:spacing w:val="17"/>
        </w:rPr>
        <w:t xml:space="preserve"> </w:t>
      </w:r>
      <w:r>
        <w:rPr>
          <w:sz w:val="29"/>
          <w:szCs w:val="29"/>
          <w:spacing w:val="23"/>
        </w:rPr>
        <w:t>《电力工程电缆设计标准》中“5</w:t>
      </w:r>
      <w:r>
        <w:rPr>
          <w:sz w:val="29"/>
          <w:szCs w:val="29"/>
          <w:spacing w:val="-68"/>
        </w:rPr>
        <w:t xml:space="preserve"> </w:t>
      </w:r>
      <w:r>
        <w:rPr>
          <w:sz w:val="29"/>
          <w:szCs w:val="29"/>
          <w:spacing w:val="23"/>
        </w:rPr>
        <w:t>.3.3直埋敷设于非冻土地</w:t>
      </w:r>
      <w:r>
        <w:rPr>
          <w:sz w:val="29"/>
          <w:szCs w:val="29"/>
          <w:spacing w:val="23"/>
        </w:rPr>
        <w:t xml:space="preserve"> </w:t>
      </w:r>
      <w:r>
        <w:rPr>
          <w:sz w:val="29"/>
          <w:szCs w:val="29"/>
          <w:spacing w:val="28"/>
        </w:rPr>
        <w:t>区时，电缆外皮至地面深度，不得小于0.7</w:t>
      </w:r>
      <w:r>
        <w:rPr>
          <w:rFonts w:ascii="SimSun" w:hAnsi="SimSun" w:eastAsia="SimSun" w:cs="SimSun"/>
          <w:sz w:val="29"/>
          <w:szCs w:val="29"/>
          <w:spacing w:val="28"/>
        </w:rPr>
        <w:t>m,</w:t>
      </w:r>
      <w:r>
        <w:rPr>
          <w:rFonts w:ascii="SimSun" w:hAnsi="SimSun" w:eastAsia="SimSun" w:cs="SimSun"/>
          <w:sz w:val="29"/>
          <w:szCs w:val="29"/>
          <w:spacing w:val="105"/>
        </w:rPr>
        <w:t xml:space="preserve"> </w:t>
      </w:r>
      <w:r>
        <w:rPr>
          <w:sz w:val="29"/>
          <w:szCs w:val="29"/>
          <w:spacing w:val="28"/>
        </w:rPr>
        <w:t>当位于行车</w:t>
      </w:r>
      <w:r>
        <w:rPr>
          <w:sz w:val="29"/>
          <w:szCs w:val="29"/>
          <w:spacing w:val="28"/>
        </w:rPr>
        <w:t xml:space="preserve"> </w:t>
      </w:r>
      <w:r>
        <w:rPr>
          <w:sz w:val="29"/>
          <w:szCs w:val="29"/>
          <w:spacing w:val="32"/>
        </w:rPr>
        <w:t>道或耕地下时，应适当加深，且不宜小于1</w:t>
      </w:r>
      <w:r>
        <w:rPr>
          <w:rFonts w:ascii="Times New Roman" w:hAnsi="Times New Roman" w:eastAsia="Times New Roman" w:cs="Times New Roman"/>
          <w:sz w:val="29"/>
          <w:szCs w:val="29"/>
          <w:spacing w:val="32"/>
        </w:rPr>
        <w:t>m”</w:t>
      </w:r>
      <w:r>
        <w:rPr>
          <w:rFonts w:ascii="Times New Roman" w:hAnsi="Times New Roman" w:eastAsia="Times New Roman" w:cs="Times New Roman"/>
          <w:sz w:val="29"/>
          <w:szCs w:val="29"/>
          <w:spacing w:val="15"/>
        </w:rPr>
        <w:t xml:space="preserve">  </w:t>
      </w:r>
      <w:r>
        <w:rPr>
          <w:sz w:val="29"/>
          <w:szCs w:val="29"/>
          <w:spacing w:val="32"/>
        </w:rPr>
        <w:t>的要求，本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7"/>
        </w:rPr>
        <w:t>条规定埋地深度应不小于0.8</w:t>
      </w:r>
      <w:r>
        <w:rPr>
          <w:rFonts w:ascii="Times New Roman" w:hAnsi="Times New Roman" w:eastAsia="Times New Roman" w:cs="Times New Roman"/>
          <w:sz w:val="29"/>
          <w:szCs w:val="29"/>
          <w:spacing w:val="17"/>
        </w:rPr>
        <w:t>m;  </w:t>
      </w:r>
      <w:r>
        <w:rPr>
          <w:sz w:val="29"/>
          <w:szCs w:val="29"/>
          <w:spacing w:val="17"/>
        </w:rPr>
        <w:t>根</w:t>
      </w:r>
      <w:r>
        <w:rPr>
          <w:sz w:val="29"/>
          <w:szCs w:val="29"/>
          <w:spacing w:val="17"/>
        </w:rPr>
        <w:t xml:space="preserve"> </w:t>
      </w:r>
      <w:r>
        <w:rPr>
          <w:sz w:val="29"/>
          <w:szCs w:val="29"/>
          <w:spacing w:val="17"/>
        </w:rPr>
        <w:t>据</w:t>
      </w:r>
      <w:r>
        <w:rPr>
          <w:sz w:val="29"/>
          <w:szCs w:val="29"/>
        </w:rPr>
        <w:t>GB</w:t>
      </w:r>
      <w:r>
        <w:rPr>
          <w:sz w:val="29"/>
          <w:szCs w:val="29"/>
          <w:spacing w:val="17"/>
        </w:rPr>
        <w:t xml:space="preserve">  </w:t>
      </w:r>
      <w:r>
        <w:rPr>
          <w:sz w:val="29"/>
          <w:szCs w:val="29"/>
          <w:spacing w:val="17"/>
        </w:rPr>
        <w:t>50797《光伏发电</w:t>
      </w:r>
      <w:r>
        <w:rPr>
          <w:sz w:val="29"/>
          <w:szCs w:val="29"/>
          <w:spacing w:val="17"/>
        </w:rPr>
        <w:t xml:space="preserve"> </w:t>
      </w:r>
      <w:r>
        <w:rPr>
          <w:sz w:val="29"/>
          <w:szCs w:val="29"/>
          <w:spacing w:val="26"/>
        </w:rPr>
        <w:t>站设计规范》中“8.9.4电缆敷设可采</w:t>
      </w:r>
      <w:r>
        <w:rPr>
          <w:sz w:val="29"/>
          <w:szCs w:val="29"/>
          <w:spacing w:val="25"/>
        </w:rPr>
        <w:t>用直埋、电缆沟、电</w:t>
      </w:r>
      <w:r>
        <w:rPr>
          <w:sz w:val="29"/>
          <w:szCs w:val="29"/>
          <w:spacing w:val="25"/>
        </w:rPr>
        <w:t xml:space="preserve"> </w:t>
      </w:r>
      <w:r>
        <w:rPr>
          <w:sz w:val="29"/>
          <w:szCs w:val="29"/>
          <w:spacing w:val="35"/>
        </w:rPr>
        <w:t>缆桥架、电缆线槽等方式。动力电缆和控制电缆宜分开排</w:t>
      </w:r>
    </w:p>
    <w:p>
      <w:pPr>
        <w:pStyle w:val="BodyText"/>
        <w:ind w:left="123"/>
        <w:spacing w:line="220" w:lineRule="auto"/>
        <w:rPr>
          <w:sz w:val="29"/>
          <w:szCs w:val="29"/>
        </w:rPr>
      </w:pPr>
      <w:r>
        <w:rPr>
          <w:sz w:val="29"/>
          <w:szCs w:val="29"/>
          <w:spacing w:val="23"/>
        </w:rPr>
        <w:t>列。”的要求，从安全性及施工便利性考虑，遇不易开挖的</w:t>
      </w:r>
    </w:p>
    <w:p>
      <w:pPr>
        <w:spacing w:line="220" w:lineRule="auto"/>
        <w:sectPr>
          <w:footerReference w:type="default" r:id="rId30"/>
          <w:pgSz w:w="11910" w:h="16840"/>
          <w:pgMar w:top="1431" w:right="1734" w:bottom="1203" w:left="1786" w:header="0" w:footer="915" w:gutter="0"/>
        </w:sectPr>
        <w:rPr>
          <w:sz w:val="29"/>
          <w:szCs w:val="29"/>
        </w:rPr>
      </w:pPr>
    </w:p>
    <w:p>
      <w:pPr>
        <w:pStyle w:val="BodyText"/>
        <w:ind w:left="63" w:right="78" w:firstLine="10"/>
        <w:spacing w:before="152" w:line="318" w:lineRule="auto"/>
        <w:jc w:val="both"/>
        <w:rPr/>
      </w:pPr>
      <w:r>
        <w:rPr>
          <w:spacing w:val="-6"/>
        </w:rPr>
        <w:t>边坡路段可采取桥架敷设方式，桥架宜布置于坡脚位置，为</w:t>
      </w:r>
      <w:r>
        <w:rPr>
          <w:spacing w:val="1"/>
        </w:rPr>
        <w:t xml:space="preserve"> </w:t>
      </w:r>
      <w:r>
        <w:rPr>
          <w:spacing w:val="-7"/>
        </w:rPr>
        <w:t>防止桥架直接敷设于地面受雨水冲涮、草皮生长影响，应预</w:t>
      </w:r>
      <w:r>
        <w:rPr>
          <w:spacing w:val="14"/>
        </w:rPr>
        <w:t xml:space="preserve"> </w:t>
      </w:r>
      <w:r>
        <w:rPr>
          <w:spacing w:val="-1"/>
        </w:rPr>
        <w:t>制桥架基础架空桥架，桥架与地面的距离不小于10</w:t>
      </w:r>
      <w:r>
        <w:rPr>
          <w:spacing w:val="-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cm;</w:t>
      </w:r>
      <w:r>
        <w:rPr>
          <w:rFonts w:ascii="Times New Roman" w:hAnsi="Times New Roman" w:eastAsia="Times New Roman" w:cs="Times New Roman"/>
          <w:spacing w:val="74"/>
        </w:rPr>
        <w:t xml:space="preserve"> </w:t>
      </w:r>
      <w:r>
        <w:rPr>
          <w:spacing w:val="-1"/>
        </w:rPr>
        <w:t>根</w:t>
      </w:r>
      <w:r>
        <w:rPr/>
        <w:t xml:space="preserve"> </w:t>
      </w:r>
      <w:r>
        <w:rPr>
          <w:spacing w:val="1"/>
        </w:rPr>
        <w:t>据</w:t>
      </w:r>
      <w:r>
        <w:rPr/>
        <w:t>GB</w:t>
      </w:r>
      <w:r>
        <w:rPr>
          <w:spacing w:val="141"/>
        </w:rPr>
        <w:t xml:space="preserve"> </w:t>
      </w:r>
      <w:r>
        <w:rPr>
          <w:spacing w:val="1"/>
        </w:rPr>
        <w:t>50217《电力工程电缆设计标准》中直埋敷设电缆与</w:t>
      </w:r>
      <w:r>
        <w:rPr/>
        <w:t xml:space="preserve"> </w:t>
      </w:r>
      <w:r>
        <w:rPr>
          <w:spacing w:val="10"/>
        </w:rPr>
        <w:t>排水沟平行时查表5.3.5最小允许1.0</w:t>
      </w:r>
      <w:r>
        <w:rPr>
          <w:rFonts w:ascii="SimSun" w:hAnsi="SimSun" w:eastAsia="SimSun" w:cs="SimSun"/>
          <w:spacing w:val="10"/>
        </w:rPr>
        <w:t>m。</w:t>
      </w:r>
      <w:r>
        <w:rPr>
          <w:rFonts w:ascii="SimSun" w:hAnsi="SimSun" w:eastAsia="SimSun" w:cs="SimSun"/>
          <w:spacing w:val="-88"/>
        </w:rPr>
        <w:t xml:space="preserve"> </w:t>
      </w:r>
      <w:r>
        <w:rPr>
          <w:spacing w:val="10"/>
        </w:rPr>
        <w:t>鉴于高速公路护</w:t>
      </w:r>
      <w:r>
        <w:rPr/>
        <w:t xml:space="preserve"> </w:t>
      </w:r>
      <w:r>
        <w:rPr>
          <w:spacing w:val="11"/>
        </w:rPr>
        <w:t>坡道宽度约1</w:t>
      </w:r>
      <w:r>
        <w:rPr>
          <w:rFonts w:ascii="Times New Roman" w:hAnsi="Times New Roman" w:eastAsia="Times New Roman" w:cs="Times New Roman"/>
          <w:spacing w:val="11"/>
        </w:rPr>
        <w:t>m,</w:t>
      </w:r>
      <w:r>
        <w:rPr>
          <w:rFonts w:ascii="Times New Roman" w:hAnsi="Times New Roman" w:eastAsia="Times New Roman" w:cs="Times New Roman"/>
          <w:spacing w:val="-5"/>
        </w:rPr>
        <w:t xml:space="preserve"> </w:t>
      </w:r>
      <w:r>
        <w:rPr>
          <w:spacing w:val="11"/>
        </w:rPr>
        <w:t>出于对边坡路基坡脚的安全稳定性角度考</w:t>
      </w:r>
      <w:r>
        <w:rPr/>
        <w:t xml:space="preserve"> </w:t>
      </w:r>
      <w:r>
        <w:rPr>
          <w:spacing w:val="-5"/>
        </w:rPr>
        <w:t>虑，本条在《电力工程电缆设计标准》基础上将电缆与排水</w:t>
      </w:r>
    </w:p>
    <w:p>
      <w:pPr>
        <w:pStyle w:val="BodyText"/>
        <w:ind w:left="73"/>
        <w:spacing w:line="223" w:lineRule="auto"/>
        <w:rPr>
          <w:rFonts w:ascii="SimSun" w:hAnsi="SimSun" w:eastAsia="SimSun" w:cs="SimSun"/>
        </w:rPr>
      </w:pPr>
      <w:r>
        <w:rPr>
          <w:spacing w:val="2"/>
        </w:rPr>
        <w:t>沟净距规定为不小于0.5</w:t>
      </w:r>
      <w:r>
        <w:rPr>
          <w:spacing w:val="-8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m</w:t>
      </w:r>
      <w:r>
        <w:rPr>
          <w:rFonts w:ascii="SimSun" w:hAnsi="SimSun" w:eastAsia="SimSun" w:cs="SimSun"/>
          <w:spacing w:val="2"/>
        </w:rPr>
        <w:t>。</w:t>
      </w:r>
    </w:p>
    <w:p>
      <w:pPr>
        <w:pStyle w:val="BodyText"/>
        <w:ind w:left="73" w:firstLine="670"/>
        <w:spacing w:before="187" w:line="317" w:lineRule="auto"/>
        <w:rPr/>
      </w:pPr>
      <w:r>
        <w:rPr>
          <w:spacing w:val="3"/>
        </w:rPr>
        <w:t>6.7.2/6.7.3条款：根据</w:t>
      </w:r>
      <w:r>
        <w:rPr/>
        <w:t>GB</w:t>
      </w:r>
      <w:r>
        <w:rPr>
          <w:spacing w:val="3"/>
        </w:rPr>
        <w:t>50168《电气装置安装工程</w:t>
      </w:r>
      <w:r>
        <w:rPr>
          <w:spacing w:val="3"/>
        </w:rPr>
        <w:t xml:space="preserve"> </w:t>
      </w:r>
      <w:r>
        <w:rPr>
          <w:spacing w:val="-1"/>
        </w:rPr>
        <w:t>电缆线路施工及验收标准》中“6.1.1电缆敷设前应按下列</w:t>
      </w:r>
      <w:r>
        <w:rPr>
          <w:spacing w:val="1"/>
        </w:rPr>
        <w:t xml:space="preserve">  </w:t>
      </w:r>
      <w:r>
        <w:rPr>
          <w:spacing w:val="-2"/>
        </w:rPr>
        <w:t>规定进行检查：1电缆沟、电缆隧道、电缆导管、电缆井、</w:t>
      </w:r>
      <w:r>
        <w:rPr/>
        <w:t xml:space="preserve">  </w:t>
      </w:r>
      <w:r>
        <w:rPr>
          <w:spacing w:val="-6"/>
        </w:rPr>
        <w:t>交叉跨越管道及直埋电缆沟深度、宽度、弯曲半径等应符合</w:t>
      </w:r>
      <w:r>
        <w:rPr>
          <w:spacing w:val="12"/>
        </w:rPr>
        <w:t xml:space="preserve"> </w:t>
      </w:r>
      <w:r>
        <w:rPr>
          <w:spacing w:val="-6"/>
        </w:rPr>
        <w:t>设计要求，电缆通道应畅通，排水应良好，金属部分的防腐</w:t>
      </w:r>
      <w:r>
        <w:rPr>
          <w:spacing w:val="7"/>
        </w:rPr>
        <w:t xml:space="preserve"> </w:t>
      </w:r>
      <w:r>
        <w:rPr>
          <w:spacing w:val="-1"/>
        </w:rPr>
        <w:t>层应完整，隧道内照明、通风应符合设计要求。2电缆额定</w:t>
      </w:r>
      <w:r>
        <w:rPr/>
        <w:t xml:space="preserve">  </w:t>
      </w:r>
      <w:r>
        <w:rPr/>
        <w:t>电压、型号规格应符合设计要求；3电缆外观应无损伤，当</w:t>
      </w:r>
      <w:r>
        <w:rPr>
          <w:spacing w:val="12"/>
        </w:rPr>
        <w:t xml:space="preserve"> </w:t>
      </w:r>
      <w:r>
        <w:rPr>
          <w:spacing w:val="-7"/>
        </w:rPr>
        <w:t>对电缆的外观和密封状态有怀疑时，应进行受潮判断；埋地</w:t>
      </w:r>
      <w:r>
        <w:rPr>
          <w:spacing w:val="-7"/>
        </w:rPr>
        <w:t xml:space="preserve"> </w:t>
      </w:r>
      <w:r>
        <w:rPr>
          <w:spacing w:val="-7"/>
        </w:rPr>
        <w:t>电缆与水下电缆应试验井合格，外护套有导电层的电缆，应</w:t>
      </w:r>
      <w:r>
        <w:rPr>
          <w:spacing w:val="-7"/>
        </w:rPr>
        <w:t xml:space="preserve"> </w:t>
      </w:r>
      <w:r>
        <w:rPr>
          <w:spacing w:val="-6"/>
        </w:rPr>
        <w:t>进行外护套绝缘电阻试验并合格；”等要求，本条规定敷设</w:t>
      </w:r>
      <w:r>
        <w:rPr>
          <w:spacing w:val="17"/>
        </w:rPr>
        <w:t xml:space="preserve"> </w:t>
      </w:r>
      <w:r>
        <w:rPr>
          <w:spacing w:val="-7"/>
        </w:rPr>
        <w:t>前应复核电缆型号、规格、电压等级等，并检查电缆外观及</w:t>
      </w:r>
      <w:r>
        <w:rPr>
          <w:spacing w:val="4"/>
        </w:rPr>
        <w:t xml:space="preserve"> </w:t>
      </w:r>
      <w:r>
        <w:rPr>
          <w:spacing w:val="-14"/>
        </w:rPr>
        <w:t>盘上电缆端头密封性。同时，沿电缆敷设路径检查电缆桥架、</w:t>
      </w:r>
      <w:r>
        <w:rPr>
          <w:spacing w:val="17"/>
        </w:rPr>
        <w:t xml:space="preserve"> </w:t>
      </w:r>
      <w:r>
        <w:rPr>
          <w:spacing w:val="-7"/>
        </w:rPr>
        <w:t>支架、电缆保护管等，确保全程联通，无阻挡，并确认各单</w:t>
      </w:r>
    </w:p>
    <w:p>
      <w:pPr>
        <w:pStyle w:val="BodyText"/>
        <w:ind w:left="73"/>
        <w:spacing w:before="1" w:line="221" w:lineRule="auto"/>
        <w:rPr/>
      </w:pPr>
      <w:r>
        <w:rPr>
          <w:spacing w:val="-5"/>
        </w:rPr>
        <w:t>元区域的设备位号和平面位置。</w:t>
      </w:r>
    </w:p>
    <w:p>
      <w:pPr>
        <w:pStyle w:val="BodyText"/>
        <w:ind w:left="73" w:right="63" w:firstLine="710"/>
        <w:spacing w:before="266" w:line="317" w:lineRule="auto"/>
        <w:jc w:val="both"/>
        <w:rPr/>
      </w:pPr>
      <w:r>
        <w:rPr>
          <w:spacing w:val="-1"/>
        </w:rPr>
        <w:t>6.7.4条款：电缆与高速公路或与高速公路涵洞下方公</w:t>
      </w:r>
      <w:r>
        <w:rPr>
          <w:spacing w:val="11"/>
        </w:rPr>
        <w:t xml:space="preserve"> </w:t>
      </w:r>
      <w:r>
        <w:rPr>
          <w:spacing w:val="-2"/>
        </w:rPr>
        <w:t>路交叉时，应采用顶管或拉管方式敷设。</w:t>
      </w:r>
      <w:r>
        <w:rPr>
          <w:rFonts w:ascii="Times New Roman" w:hAnsi="Times New Roman" w:eastAsia="Times New Roman" w:cs="Times New Roman"/>
          <w:spacing w:val="-2"/>
        </w:rPr>
        <w:t>DB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37</w:t>
      </w:r>
      <w:r>
        <w:rPr>
          <w:rFonts w:ascii="SimSun" w:hAnsi="SimSun" w:eastAsia="SimSun" w:cs="SimSun"/>
          <w:spacing w:val="-3"/>
        </w:rPr>
        <w:t>《</w:t>
      </w:r>
      <w:r>
        <w:rPr>
          <w:spacing w:val="-3"/>
        </w:rPr>
        <w:t>山东省涉</w:t>
      </w:r>
    </w:p>
    <w:p>
      <w:pPr>
        <w:pStyle w:val="BodyText"/>
        <w:ind w:left="73"/>
        <w:spacing w:before="1" w:line="221" w:lineRule="auto"/>
        <w:rPr/>
      </w:pPr>
      <w:r>
        <w:rPr>
          <w:spacing w:val="17"/>
        </w:rPr>
        <w:t>路工程技术规范》中6.3.2(具体见下表4)对穿越</w:t>
      </w:r>
      <w:r>
        <w:rPr>
          <w:spacing w:val="16"/>
        </w:rPr>
        <w:t>公路管</w:t>
      </w:r>
    </w:p>
    <w:p>
      <w:pPr>
        <w:spacing w:line="221" w:lineRule="auto"/>
        <w:sectPr>
          <w:footerReference w:type="default" r:id="rId31"/>
          <w:pgSz w:w="11910" w:h="16840"/>
          <w:pgMar w:top="1431" w:right="1770" w:bottom="1255" w:left="1786" w:header="0" w:footer="936" w:gutter="0"/>
        </w:sectPr>
        <w:rPr/>
      </w:pPr>
    </w:p>
    <w:p>
      <w:pPr>
        <w:pStyle w:val="BodyText"/>
        <w:ind w:left="125"/>
        <w:spacing w:before="179" w:line="222" w:lineRule="auto"/>
        <w:rPr>
          <w:sz w:val="31"/>
          <w:szCs w:val="31"/>
        </w:rPr>
      </w:pPr>
      <w:r>
        <w:rPr>
          <w:sz w:val="31"/>
          <w:szCs w:val="31"/>
          <w:spacing w:val="2"/>
        </w:rPr>
        <w:t>线最小覆土深度规定见下表。</w:t>
      </w:r>
    </w:p>
    <w:p>
      <w:pPr>
        <w:spacing w:line="321" w:lineRule="auto"/>
        <w:rPr>
          <w:rFonts w:ascii="Arial"/>
          <w:sz w:val="21"/>
        </w:rPr>
      </w:pPr>
      <w:r/>
    </w:p>
    <w:p>
      <w:pPr>
        <w:ind w:left="2099"/>
        <w:spacing w:before="100" w:line="20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-4"/>
        </w:rPr>
        <w:t>表4穿越公路管线最小覆土深度</w:t>
      </w:r>
    </w:p>
    <w:tbl>
      <w:tblPr>
        <w:tblStyle w:val="TableNormal"/>
        <w:tblW w:w="85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32"/>
        <w:gridCol w:w="3106"/>
        <w:gridCol w:w="3072"/>
      </w:tblGrid>
      <w:tr>
        <w:trPr>
          <w:trHeight w:val="543" w:hRule="atLeast"/>
        </w:trPr>
        <w:tc>
          <w:tcPr>
            <w:tcW w:w="2332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855"/>
              <w:spacing w:before="98" w:line="221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>位置</w:t>
            </w:r>
          </w:p>
        </w:tc>
        <w:tc>
          <w:tcPr>
            <w:tcW w:w="6178" w:type="dxa"/>
            <w:vAlign w:val="top"/>
            <w:gridSpan w:val="2"/>
          </w:tcPr>
          <w:p>
            <w:pPr>
              <w:ind w:left="1843"/>
              <w:spacing w:before="127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最小覆土深度(m)</w:t>
            </w:r>
          </w:p>
        </w:tc>
      </w:tr>
      <w:tr>
        <w:trPr>
          <w:trHeight w:val="558" w:hRule="atLeast"/>
        </w:trPr>
        <w:tc>
          <w:tcPr>
            <w:tcW w:w="233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06" w:type="dxa"/>
            <w:vAlign w:val="top"/>
          </w:tcPr>
          <w:p>
            <w:pPr>
              <w:ind w:left="193"/>
              <w:spacing w:before="134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23"/>
              </w:rPr>
              <w:t>高速公路、</w:t>
            </w:r>
            <w:r>
              <w:rPr>
                <w:rFonts w:ascii="SimSun" w:hAnsi="SimSun" w:eastAsia="SimSun" w:cs="SimSun"/>
                <w:sz w:val="30"/>
                <w:szCs w:val="30"/>
                <w:spacing w:val="67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-23"/>
              </w:rPr>
              <w:t>一级公路</w:t>
            </w:r>
          </w:p>
        </w:tc>
        <w:tc>
          <w:tcPr>
            <w:tcW w:w="3072" w:type="dxa"/>
            <w:vAlign w:val="top"/>
          </w:tcPr>
          <w:p>
            <w:pPr>
              <w:ind w:left="477"/>
              <w:spacing w:before="134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"/>
              </w:rPr>
              <w:t>二级及以下公路</w:t>
            </w:r>
          </w:p>
        </w:tc>
      </w:tr>
      <w:tr>
        <w:trPr>
          <w:trHeight w:val="468" w:hRule="atLeast"/>
        </w:trPr>
        <w:tc>
          <w:tcPr>
            <w:tcW w:w="2332" w:type="dxa"/>
            <w:vAlign w:val="top"/>
          </w:tcPr>
          <w:p>
            <w:pPr>
              <w:ind w:left="555"/>
              <w:spacing w:before="96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4"/>
              </w:rPr>
              <w:t>行车道下</w:t>
            </w:r>
          </w:p>
        </w:tc>
        <w:tc>
          <w:tcPr>
            <w:tcW w:w="3106" w:type="dxa"/>
            <w:vAlign w:val="top"/>
          </w:tcPr>
          <w:p>
            <w:pPr>
              <w:ind w:left="1323"/>
              <w:spacing w:before="213" w:line="245" w:lineRule="exact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4"/>
                <w:position w:val="-3"/>
              </w:rPr>
              <w:t>2.0</w:t>
            </w:r>
          </w:p>
        </w:tc>
        <w:tc>
          <w:tcPr>
            <w:tcW w:w="3072" w:type="dxa"/>
            <w:vAlign w:val="top"/>
          </w:tcPr>
          <w:p>
            <w:pPr>
              <w:ind w:left="1307"/>
              <w:spacing w:before="212" w:line="246" w:lineRule="exact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8"/>
                <w:position w:val="-3"/>
              </w:rPr>
              <w:t>1.8</w:t>
            </w:r>
          </w:p>
        </w:tc>
      </w:tr>
      <w:tr>
        <w:trPr>
          <w:trHeight w:val="578" w:hRule="atLeast"/>
        </w:trPr>
        <w:tc>
          <w:tcPr>
            <w:tcW w:w="2332" w:type="dxa"/>
            <w:vAlign w:val="top"/>
          </w:tcPr>
          <w:p>
            <w:pPr>
              <w:ind w:left="405"/>
              <w:spacing w:before="148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3"/>
              </w:rPr>
              <w:t>非行车道下</w:t>
            </w:r>
          </w:p>
        </w:tc>
        <w:tc>
          <w:tcPr>
            <w:tcW w:w="3106" w:type="dxa"/>
            <w:vAlign w:val="top"/>
          </w:tcPr>
          <w:p>
            <w:pPr>
              <w:ind w:left="1323"/>
              <w:spacing w:before="224" w:line="184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8"/>
              </w:rPr>
              <w:t>1.2</w:t>
            </w:r>
          </w:p>
        </w:tc>
        <w:tc>
          <w:tcPr>
            <w:tcW w:w="3072" w:type="dxa"/>
            <w:vAlign w:val="top"/>
          </w:tcPr>
          <w:p>
            <w:pPr>
              <w:ind w:left="1307"/>
              <w:spacing w:before="224" w:line="184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8"/>
              </w:rPr>
              <w:t>1.0</w:t>
            </w:r>
          </w:p>
        </w:tc>
      </w:tr>
      <w:tr>
        <w:trPr>
          <w:trHeight w:val="632" w:hRule="atLeast"/>
        </w:trPr>
        <w:tc>
          <w:tcPr>
            <w:tcW w:w="2332" w:type="dxa"/>
            <w:vAlign w:val="top"/>
          </w:tcPr>
          <w:p>
            <w:pPr>
              <w:ind w:left="255"/>
              <w:spacing w:before="180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>排水边沟沟底</w:t>
            </w:r>
          </w:p>
        </w:tc>
        <w:tc>
          <w:tcPr>
            <w:tcW w:w="3106" w:type="dxa"/>
            <w:vAlign w:val="top"/>
          </w:tcPr>
          <w:p>
            <w:pPr>
              <w:ind w:left="1323"/>
              <w:spacing w:before="256" w:line="184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8"/>
              </w:rPr>
              <w:t>1.0</w:t>
            </w:r>
          </w:p>
        </w:tc>
        <w:tc>
          <w:tcPr>
            <w:tcW w:w="3072" w:type="dxa"/>
            <w:vAlign w:val="top"/>
          </w:tcPr>
          <w:p>
            <w:pPr>
              <w:ind w:left="1307"/>
              <w:spacing w:before="257" w:line="183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4"/>
              </w:rPr>
              <w:t>0.8</w:t>
            </w:r>
          </w:p>
        </w:tc>
      </w:tr>
    </w:tbl>
    <w:p>
      <w:pPr>
        <w:pStyle w:val="BodyText"/>
        <w:ind w:left="785"/>
        <w:spacing w:before="175" w:line="552" w:lineRule="exact"/>
        <w:rPr>
          <w:sz w:val="31"/>
          <w:szCs w:val="31"/>
        </w:rPr>
      </w:pPr>
      <w:r>
        <w:rPr>
          <w:sz w:val="31"/>
          <w:szCs w:val="31"/>
          <w:spacing w:val="-7"/>
          <w:position w:val="17"/>
        </w:rPr>
        <w:t>本条按照上表规定高速公路、</w:t>
      </w:r>
      <w:r>
        <w:rPr>
          <w:sz w:val="31"/>
          <w:szCs w:val="31"/>
          <w:spacing w:val="88"/>
          <w:position w:val="17"/>
        </w:rPr>
        <w:t xml:space="preserve"> </w:t>
      </w:r>
      <w:r>
        <w:rPr>
          <w:sz w:val="31"/>
          <w:szCs w:val="31"/>
          <w:spacing w:val="-7"/>
          <w:position w:val="17"/>
        </w:rPr>
        <w:t>一级公路套管顶覆土深度</w:t>
      </w:r>
    </w:p>
    <w:p>
      <w:pPr>
        <w:pStyle w:val="BodyText"/>
        <w:ind w:left="125"/>
        <w:spacing w:line="212" w:lineRule="auto"/>
        <w:rPr>
          <w:rFonts w:ascii="SimSun" w:hAnsi="SimSun" w:eastAsia="SimSun" w:cs="SimSun"/>
          <w:sz w:val="31"/>
          <w:szCs w:val="31"/>
        </w:rPr>
      </w:pPr>
      <w:r>
        <w:rPr>
          <w:sz w:val="31"/>
          <w:szCs w:val="31"/>
          <w:spacing w:val="16"/>
        </w:rPr>
        <w:t>不小于2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m,  </w:t>
      </w:r>
      <w:r>
        <w:rPr>
          <w:sz w:val="31"/>
          <w:szCs w:val="31"/>
          <w:spacing w:val="16"/>
        </w:rPr>
        <w:t>二级及以下公路套管顶覆土深度不小于1.8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m</w:t>
      </w:r>
      <w:r>
        <w:rPr>
          <w:rFonts w:ascii="SimSun" w:hAnsi="SimSun" w:eastAsia="SimSun" w:cs="SimSun"/>
          <w:sz w:val="31"/>
          <w:szCs w:val="31"/>
          <w:spacing w:val="16"/>
        </w:rPr>
        <w:t>。</w:t>
      </w:r>
    </w:p>
    <w:p>
      <w:pPr>
        <w:pStyle w:val="BodyText"/>
        <w:ind w:left="125" w:right="232" w:firstLine="660"/>
        <w:spacing w:before="208" w:line="328" w:lineRule="auto"/>
        <w:rPr>
          <w:sz w:val="31"/>
          <w:szCs w:val="31"/>
        </w:rPr>
      </w:pPr>
      <w:r>
        <w:rPr>
          <w:sz w:val="31"/>
          <w:szCs w:val="31"/>
          <w:spacing w:val="8"/>
        </w:rPr>
        <w:t>6.7.5条款：电缆垂落易与边坡植被接触</w:t>
      </w:r>
      <w:r>
        <w:rPr>
          <w:sz w:val="31"/>
          <w:szCs w:val="31"/>
          <w:spacing w:val="7"/>
        </w:rPr>
        <w:t>，电缆外露易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4"/>
        </w:rPr>
        <w:t>造成后期维护人员接触，故规定不应出现电缆外漏情</w:t>
      </w:r>
      <w:r>
        <w:rPr>
          <w:sz w:val="31"/>
          <w:szCs w:val="31"/>
          <w:spacing w:val="3"/>
        </w:rPr>
        <w:t>形，应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3"/>
        </w:rPr>
        <w:t>对垂落的线缆进行捆扎固定，根据荣鸟高速边坡光伏试验项</w:t>
      </w:r>
      <w:r>
        <w:rPr>
          <w:sz w:val="31"/>
          <w:szCs w:val="31"/>
          <w:spacing w:val="14"/>
        </w:rPr>
        <w:t xml:space="preserve"> </w:t>
      </w:r>
      <w:r>
        <w:rPr>
          <w:sz w:val="31"/>
          <w:szCs w:val="31"/>
          <w:spacing w:val="11"/>
        </w:rPr>
        <w:t>目，捆扎间距不大于0.3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m</w:t>
      </w:r>
      <w:r>
        <w:rPr>
          <w:sz w:val="31"/>
          <w:szCs w:val="31"/>
          <w:spacing w:val="11"/>
        </w:rPr>
        <w:t>时，捆扎效果良好，直流电缆无</w:t>
      </w:r>
    </w:p>
    <w:p>
      <w:pPr>
        <w:pStyle w:val="BodyText"/>
        <w:ind w:left="125"/>
        <w:spacing w:before="1" w:line="222" w:lineRule="auto"/>
        <w:rPr>
          <w:sz w:val="31"/>
          <w:szCs w:val="31"/>
        </w:rPr>
      </w:pPr>
      <w:r>
        <w:rPr>
          <w:sz w:val="31"/>
          <w:szCs w:val="31"/>
          <w:spacing w:val="-6"/>
        </w:rPr>
        <w:t>明显下垂。</w:t>
      </w:r>
    </w:p>
    <w:p>
      <w:pPr>
        <w:pStyle w:val="BodyText"/>
        <w:ind w:left="125" w:right="110" w:firstLine="660"/>
        <w:spacing w:before="223" w:line="332" w:lineRule="auto"/>
        <w:rPr>
          <w:sz w:val="31"/>
          <w:szCs w:val="31"/>
        </w:rPr>
      </w:pPr>
      <w:r>
        <w:rPr>
          <w:sz w:val="31"/>
          <w:szCs w:val="31"/>
          <w:spacing w:val="8"/>
        </w:rPr>
        <w:t>6.7.6条款：根据</w:t>
      </w:r>
      <w:r>
        <w:rPr>
          <w:sz w:val="31"/>
          <w:szCs w:val="31"/>
        </w:rPr>
        <w:t>GB</w:t>
      </w:r>
      <w:r>
        <w:rPr>
          <w:sz w:val="31"/>
          <w:szCs w:val="31"/>
          <w:spacing w:val="122"/>
        </w:rPr>
        <w:t xml:space="preserve"> </w:t>
      </w:r>
      <w:r>
        <w:rPr>
          <w:sz w:val="31"/>
          <w:szCs w:val="31"/>
          <w:spacing w:val="8"/>
        </w:rPr>
        <w:t>50217《电力工程电缆设计标准》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8"/>
        </w:rPr>
        <w:t>的5.3.2条款，将电缆敷设标识要求规定为“应沿电缆敷设</w:t>
      </w:r>
      <w:r>
        <w:rPr>
          <w:sz w:val="31"/>
          <w:szCs w:val="31"/>
          <w:spacing w:val="8"/>
        </w:rPr>
        <w:t xml:space="preserve"> </w:t>
      </w:r>
      <w:r>
        <w:rPr>
          <w:sz w:val="31"/>
          <w:szCs w:val="31"/>
          <w:spacing w:val="8"/>
        </w:rPr>
        <w:t>路径的直线间隔100</w:t>
      </w:r>
      <w:r>
        <w:rPr>
          <w:sz w:val="31"/>
          <w:szCs w:val="31"/>
          <w:spacing w:val="-7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m、</w:t>
      </w:r>
      <w:r>
        <w:rPr>
          <w:rFonts w:ascii="SimSun" w:hAnsi="SimSun" w:eastAsia="SimSun" w:cs="SimSun"/>
          <w:sz w:val="31"/>
          <w:szCs w:val="31"/>
          <w:spacing w:val="-52"/>
        </w:rPr>
        <w:t xml:space="preserve"> </w:t>
      </w:r>
      <w:r>
        <w:rPr>
          <w:sz w:val="31"/>
          <w:szCs w:val="31"/>
          <w:spacing w:val="8"/>
        </w:rPr>
        <w:t>转弯处和接头部位，竖立明显的方</w:t>
      </w:r>
    </w:p>
    <w:p>
      <w:pPr>
        <w:pStyle w:val="BodyText"/>
        <w:ind w:left="125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24"/>
        </w:rPr>
        <w:t>位标识或标桩。”</w:t>
      </w:r>
    </w:p>
    <w:p>
      <w:pPr>
        <w:ind w:left="785"/>
        <w:spacing w:before="164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2"/>
        </w:rPr>
        <w:t>6.8接入系统技术要求</w:t>
      </w:r>
    </w:p>
    <w:p>
      <w:pPr>
        <w:pStyle w:val="BodyText"/>
        <w:ind w:left="125" w:right="49" w:firstLine="660"/>
        <w:spacing w:before="246" w:line="376" w:lineRule="auto"/>
        <w:rPr>
          <w:sz w:val="31"/>
          <w:szCs w:val="31"/>
        </w:rPr>
      </w:pPr>
      <w:r>
        <w:rPr>
          <w:sz w:val="31"/>
          <w:szCs w:val="31"/>
          <w:spacing w:val="8"/>
        </w:rPr>
        <w:t>6.8.1条款：边坡光伏发电工程并网后，要确保电站运</w:t>
      </w:r>
      <w:r>
        <w:rPr>
          <w:sz w:val="31"/>
          <w:szCs w:val="31"/>
        </w:rPr>
        <w:t xml:space="preserve">  </w:t>
      </w:r>
      <w:r>
        <w:rPr>
          <w:sz w:val="31"/>
          <w:szCs w:val="31"/>
          <w:spacing w:val="7"/>
        </w:rPr>
        <w:t>行良好平稳，故要满足</w:t>
      </w:r>
      <w:r>
        <w:rPr>
          <w:sz w:val="31"/>
          <w:szCs w:val="31"/>
        </w:rPr>
        <w:t>GB</w:t>
      </w:r>
      <w:r>
        <w:rPr>
          <w:sz w:val="31"/>
          <w:szCs w:val="31"/>
          <w:spacing w:val="7"/>
        </w:rPr>
        <w:t>/T</w:t>
      </w:r>
      <w:r>
        <w:rPr>
          <w:sz w:val="31"/>
          <w:szCs w:val="31"/>
          <w:spacing w:val="88"/>
        </w:rPr>
        <w:t xml:space="preserve"> </w:t>
      </w:r>
      <w:r>
        <w:rPr>
          <w:sz w:val="31"/>
          <w:szCs w:val="31"/>
          <w:spacing w:val="7"/>
        </w:rPr>
        <w:t>38335《光伏发电站运行规程》</w:t>
      </w:r>
    </w:p>
    <w:p>
      <w:pPr>
        <w:pStyle w:val="BodyText"/>
        <w:ind w:left="125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-5"/>
        </w:rPr>
        <w:t>的相应要求。</w:t>
      </w:r>
    </w:p>
    <w:p>
      <w:pPr>
        <w:pStyle w:val="BodyText"/>
        <w:ind w:left="785"/>
        <w:spacing w:before="267" w:line="570" w:lineRule="exact"/>
        <w:rPr>
          <w:sz w:val="31"/>
          <w:szCs w:val="31"/>
        </w:rPr>
      </w:pPr>
      <w:r>
        <w:rPr>
          <w:sz w:val="31"/>
          <w:szCs w:val="31"/>
          <w:spacing w:val="8"/>
          <w:position w:val="19"/>
        </w:rPr>
        <w:t>6.8.2条款：根据</w:t>
      </w:r>
      <w:r>
        <w:rPr>
          <w:sz w:val="31"/>
          <w:szCs w:val="31"/>
          <w:position w:val="19"/>
        </w:rPr>
        <w:t>GB</w:t>
      </w:r>
      <w:r>
        <w:rPr>
          <w:sz w:val="31"/>
          <w:szCs w:val="31"/>
          <w:spacing w:val="8"/>
          <w:position w:val="19"/>
        </w:rPr>
        <w:t>50797《</w:t>
      </w:r>
      <w:r>
        <w:rPr>
          <w:sz w:val="31"/>
          <w:szCs w:val="31"/>
          <w:spacing w:val="8"/>
          <w:position w:val="19"/>
        </w:rPr>
        <w:t xml:space="preserve"> </w:t>
      </w:r>
      <w:r>
        <w:rPr>
          <w:sz w:val="31"/>
          <w:szCs w:val="31"/>
          <w:spacing w:val="8"/>
          <w:position w:val="19"/>
        </w:rPr>
        <w:t>光伏发电站设计规范》中</w:t>
      </w:r>
    </w:p>
    <w:p>
      <w:pPr>
        <w:pStyle w:val="BodyText"/>
        <w:ind w:left="190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18"/>
        </w:rPr>
        <w:t>“9.1.1光伏发电站接入电网的电压等级应根据光伏发电</w:t>
      </w:r>
    </w:p>
    <w:p>
      <w:pPr>
        <w:spacing w:line="220" w:lineRule="auto"/>
        <w:sectPr>
          <w:footerReference w:type="default" r:id="rId32"/>
          <w:pgSz w:w="11910" w:h="16840"/>
          <w:pgMar w:top="1431" w:right="1625" w:bottom="1257" w:left="1764" w:header="0" w:footer="950" w:gutter="0"/>
        </w:sectPr>
        <w:rPr>
          <w:sz w:val="31"/>
          <w:szCs w:val="31"/>
        </w:rPr>
      </w:pPr>
    </w:p>
    <w:p>
      <w:pPr>
        <w:pStyle w:val="BodyText"/>
        <w:ind w:left="13" w:right="179"/>
        <w:spacing w:before="153" w:line="335" w:lineRule="auto"/>
        <w:jc w:val="both"/>
        <w:rPr>
          <w:sz w:val="31"/>
          <w:szCs w:val="31"/>
        </w:rPr>
      </w:pPr>
      <w:r>
        <w:rPr>
          <w:sz w:val="31"/>
          <w:szCs w:val="31"/>
          <w:spacing w:val="3"/>
        </w:rPr>
        <w:t>站的容量及电网的具体情况，在接入系统设计中经技术经济</w:t>
      </w:r>
      <w:r>
        <w:rPr>
          <w:sz w:val="31"/>
          <w:szCs w:val="31"/>
          <w:spacing w:val="5"/>
        </w:rPr>
        <w:t xml:space="preserve"> </w:t>
      </w:r>
      <w:r>
        <w:rPr>
          <w:sz w:val="31"/>
          <w:szCs w:val="31"/>
          <w:spacing w:val="3"/>
        </w:rPr>
        <w:t>比较后确定。”要求，目前边坡光伏工程容量基本属于分布</w:t>
      </w:r>
    </w:p>
    <w:p>
      <w:pPr>
        <w:pStyle w:val="BodyText"/>
        <w:ind w:left="13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式光伏范畴，宜采用10</w:t>
      </w:r>
      <w:r>
        <w:rPr>
          <w:rFonts w:ascii="Times New Roman" w:hAnsi="Times New Roman" w:eastAsia="Times New Roman" w:cs="Times New Roman"/>
          <w:sz w:val="31"/>
          <w:szCs w:val="31"/>
        </w:rPr>
        <w:t>kV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sz w:val="31"/>
          <w:szCs w:val="31"/>
          <w:spacing w:val="6"/>
        </w:rPr>
        <w:t>及以下电网等级接入。</w:t>
      </w:r>
    </w:p>
    <w:p>
      <w:pPr>
        <w:pStyle w:val="BodyText"/>
        <w:ind w:left="13" w:right="128" w:firstLine="640"/>
        <w:spacing w:before="173" w:line="322" w:lineRule="auto"/>
        <w:rPr>
          <w:sz w:val="31"/>
          <w:szCs w:val="31"/>
        </w:rPr>
      </w:pPr>
      <w:r>
        <w:rPr>
          <w:sz w:val="31"/>
          <w:szCs w:val="31"/>
          <w:spacing w:val="-5"/>
        </w:rPr>
        <w:t>6.8.3条款：</w:t>
      </w:r>
      <w:r>
        <w:rPr>
          <w:sz w:val="31"/>
          <w:szCs w:val="31"/>
          <w:spacing w:val="-45"/>
        </w:rPr>
        <w:t xml:space="preserve"> </w:t>
      </w:r>
      <w:r>
        <w:rPr>
          <w:sz w:val="31"/>
          <w:szCs w:val="31"/>
          <w:spacing w:val="-5"/>
        </w:rPr>
        <w:t>GB50797《光伏发电站设计</w:t>
      </w:r>
      <w:r>
        <w:rPr>
          <w:sz w:val="31"/>
          <w:szCs w:val="31"/>
          <w:spacing w:val="-6"/>
        </w:rPr>
        <w:t>规范》中“9.1.4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4"/>
        </w:rPr>
        <w:t>大、中型光伏发电站应具备与电力调度部门之间进行数据通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4"/>
        </w:rPr>
        <w:t>信的能力，并网双方的通信系统应符合电网安全经济运行对</w:t>
      </w:r>
      <w:r>
        <w:rPr>
          <w:sz w:val="31"/>
          <w:szCs w:val="31"/>
          <w:spacing w:val="16"/>
        </w:rPr>
        <w:t xml:space="preserve"> </w:t>
      </w:r>
      <w:r>
        <w:rPr>
          <w:sz w:val="31"/>
          <w:szCs w:val="31"/>
          <w:spacing w:val="5"/>
        </w:rPr>
        <w:t>电力通信的要求。”对光伏电站接受电网调度进行了要求，</w:t>
      </w:r>
    </w:p>
    <w:p>
      <w:pPr>
        <w:pStyle w:val="BodyText"/>
        <w:ind w:left="13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4"/>
        </w:rPr>
        <w:t>边坡光伏工程应满足此项要求。</w:t>
      </w:r>
    </w:p>
    <w:p>
      <w:pPr>
        <w:pStyle w:val="BodyText"/>
        <w:ind w:left="13" w:right="157" w:firstLine="640"/>
        <w:spacing w:before="226" w:line="333" w:lineRule="auto"/>
        <w:rPr>
          <w:sz w:val="31"/>
          <w:szCs w:val="31"/>
        </w:rPr>
      </w:pPr>
      <w:r>
        <w:rPr>
          <w:sz w:val="31"/>
          <w:szCs w:val="31"/>
          <w:spacing w:val="9"/>
        </w:rPr>
        <w:t>6.8.4条款：结合项目建设实际情况、经济</w:t>
      </w:r>
      <w:r>
        <w:rPr>
          <w:sz w:val="31"/>
          <w:szCs w:val="31"/>
          <w:spacing w:val="8"/>
        </w:rPr>
        <w:t>型、运维需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4"/>
        </w:rPr>
        <w:t>要、安全需求，光伏发电站接入点位置应充分考虑周边电网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3"/>
        </w:rPr>
        <w:t>接入条件及要求，以就近并网为原则，边坡内光伏发电站应</w:t>
      </w:r>
    </w:p>
    <w:p>
      <w:pPr>
        <w:pStyle w:val="BodyText"/>
        <w:ind w:left="13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4"/>
        </w:rPr>
        <w:t>与边坡外并网点应建立快速通道。</w:t>
      </w:r>
    </w:p>
    <w:p>
      <w:pPr>
        <w:pStyle w:val="BodyText"/>
        <w:ind w:left="13" w:right="125" w:firstLine="640"/>
        <w:spacing w:before="165" w:line="334" w:lineRule="auto"/>
        <w:rPr>
          <w:sz w:val="31"/>
          <w:szCs w:val="31"/>
        </w:rPr>
      </w:pPr>
      <w:r>
        <w:rPr>
          <w:sz w:val="31"/>
          <w:szCs w:val="31"/>
          <w:spacing w:val="9"/>
        </w:rPr>
        <w:t>6.8.5条款：根据</w:t>
      </w:r>
      <w:r>
        <w:rPr>
          <w:sz w:val="31"/>
          <w:szCs w:val="31"/>
        </w:rPr>
        <w:t>GB</w:t>
      </w:r>
      <w:r>
        <w:rPr>
          <w:sz w:val="31"/>
          <w:szCs w:val="31"/>
          <w:spacing w:val="9"/>
        </w:rPr>
        <w:t>50797《</w:t>
      </w:r>
      <w:r>
        <w:rPr>
          <w:sz w:val="31"/>
          <w:szCs w:val="31"/>
          <w:spacing w:val="9"/>
        </w:rPr>
        <w:t xml:space="preserve"> </w:t>
      </w:r>
      <w:r>
        <w:rPr>
          <w:sz w:val="31"/>
          <w:szCs w:val="31"/>
          <w:spacing w:val="9"/>
        </w:rPr>
        <w:t>光伏</w:t>
      </w:r>
      <w:r>
        <w:rPr>
          <w:sz w:val="31"/>
          <w:szCs w:val="31"/>
          <w:spacing w:val="8"/>
        </w:rPr>
        <w:t>发电站设计规范》中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6"/>
        </w:rPr>
        <w:t>“13.0.5电气设备的布置应满足带电设备的安全防护</w:t>
      </w:r>
      <w:r>
        <w:rPr>
          <w:sz w:val="31"/>
          <w:szCs w:val="31"/>
          <w:spacing w:val="15"/>
        </w:rPr>
        <w:t>距离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6"/>
        </w:rPr>
        <w:t>要求，并应有必要的隔离防护措施和防止误操作措施；应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14"/>
        </w:rPr>
        <w:t>设置防直击雷设施，并采取安全接地等措施。”的要求，</w:t>
      </w:r>
      <w:r>
        <w:rPr>
          <w:sz w:val="31"/>
          <w:szCs w:val="31"/>
          <w:spacing w:val="14"/>
        </w:rPr>
        <w:t xml:space="preserve"> </w:t>
      </w:r>
      <w:r>
        <w:rPr>
          <w:sz w:val="31"/>
          <w:szCs w:val="31"/>
          <w:spacing w:val="5"/>
        </w:rPr>
        <w:t>根据工程并网需要，存在配电柜、计量柜等带</w:t>
      </w:r>
      <w:r>
        <w:rPr>
          <w:sz w:val="31"/>
          <w:szCs w:val="31"/>
          <w:spacing w:val="4"/>
        </w:rPr>
        <w:t>电设施放置于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4"/>
        </w:rPr>
        <w:t>边坡以外的情形，防止人员及动物接触，应架高安装或采取</w:t>
      </w:r>
    </w:p>
    <w:p>
      <w:pPr>
        <w:pStyle w:val="BodyText"/>
        <w:ind w:left="13"/>
        <w:spacing w:before="1" w:line="220" w:lineRule="auto"/>
        <w:rPr>
          <w:sz w:val="31"/>
          <w:szCs w:val="31"/>
        </w:rPr>
      </w:pPr>
      <w:r>
        <w:rPr>
          <w:sz w:val="31"/>
          <w:szCs w:val="31"/>
        </w:rPr>
        <w:t>隔离措施，并安装警示标志。</w:t>
      </w:r>
    </w:p>
    <w:p>
      <w:pPr>
        <w:ind w:left="657"/>
        <w:spacing w:before="173" w:line="228" w:lineRule="auto"/>
        <w:outlineLvl w:val="6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3"/>
        </w:rPr>
        <w:t>7.施工交通组织要求</w:t>
      </w:r>
    </w:p>
    <w:p>
      <w:pPr>
        <w:pStyle w:val="BodyText"/>
        <w:ind w:left="13" w:right="88" w:firstLine="640"/>
        <w:spacing w:before="266" w:line="327" w:lineRule="auto"/>
        <w:rPr>
          <w:sz w:val="31"/>
          <w:szCs w:val="31"/>
        </w:rPr>
      </w:pPr>
      <w:r>
        <w:rPr>
          <w:sz w:val="31"/>
          <w:szCs w:val="31"/>
          <w:spacing w:val="11"/>
        </w:rPr>
        <w:t>7.1.1条款：根据</w:t>
      </w:r>
      <w:r>
        <w:rPr>
          <w:rFonts w:ascii="Times New Roman" w:hAnsi="Times New Roman" w:eastAsia="Times New Roman" w:cs="Times New Roman"/>
          <w:sz w:val="31"/>
          <w:szCs w:val="31"/>
        </w:rPr>
        <w:t>DB</w:t>
      </w:r>
      <w:r>
        <w:rPr>
          <w:rFonts w:ascii="Times New Roman" w:hAnsi="Times New Roman" w:eastAsia="Times New Roman" w:cs="Times New Roman"/>
          <w:sz w:val="31"/>
          <w:szCs w:val="31"/>
          <w:spacing w:val="6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37</w:t>
      </w:r>
      <w:r>
        <w:rPr>
          <w:rFonts w:ascii="SimSun" w:hAnsi="SimSun" w:eastAsia="SimSun" w:cs="SimSun"/>
          <w:sz w:val="31"/>
          <w:szCs w:val="31"/>
          <w:spacing w:val="11"/>
        </w:rPr>
        <w:t>《</w:t>
      </w:r>
      <w:r>
        <w:rPr>
          <w:sz w:val="31"/>
          <w:szCs w:val="31"/>
          <w:spacing w:val="11"/>
        </w:rPr>
        <w:t>山东省涉路工程技术规范》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8"/>
        </w:rPr>
        <w:t>中“</w:t>
      </w:r>
      <w:hyperlink w:history="true" r:id="rId34">
        <w:r>
          <w:rPr>
            <w:sz w:val="31"/>
            <w:szCs w:val="31"/>
            <w:spacing w:val="8"/>
          </w:rPr>
          <w:t>9.1.1.2</w:t>
        </w:r>
      </w:hyperlink>
      <w:r>
        <w:rPr>
          <w:sz w:val="31"/>
          <w:szCs w:val="31"/>
          <w:spacing w:val="8"/>
        </w:rPr>
        <w:t>施工控制区交通控制设施应按照批准的交通组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-5"/>
        </w:rPr>
        <w:t>织方案设置，施工期间，应对交通控制设施定期检查、更</w:t>
      </w:r>
      <w:r>
        <w:rPr>
          <w:sz w:val="31"/>
          <w:szCs w:val="31"/>
          <w:spacing w:val="-6"/>
        </w:rPr>
        <w:t>换，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6"/>
        </w:rPr>
        <w:t>保证交通控制设施全天候有效。”、</w:t>
      </w:r>
      <w:r>
        <w:rPr>
          <w:sz w:val="31"/>
          <w:szCs w:val="31"/>
          <w:spacing w:val="100"/>
        </w:rPr>
        <w:t xml:space="preserve"> </w:t>
      </w:r>
      <w:r>
        <w:rPr>
          <w:sz w:val="31"/>
          <w:szCs w:val="31"/>
          <w:spacing w:val="6"/>
        </w:rPr>
        <w:t>“</w:t>
      </w:r>
      <w:hyperlink w:history="true" r:id="rId35">
        <w:r>
          <w:rPr>
            <w:sz w:val="31"/>
            <w:szCs w:val="31"/>
            <w:spacing w:val="6"/>
          </w:rPr>
          <w:t>9.1.1.11</w:t>
        </w:r>
      </w:hyperlink>
      <w:r>
        <w:rPr>
          <w:sz w:val="31"/>
          <w:szCs w:val="31"/>
          <w:spacing w:val="6"/>
        </w:rPr>
        <w:t>在公路上</w:t>
      </w:r>
    </w:p>
    <w:p>
      <w:pPr>
        <w:pStyle w:val="BodyText"/>
        <w:ind w:left="13"/>
        <w:spacing w:before="1" w:line="219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封闭全幅、半幅、部分车道、硬路肩施工时，应征得</w:t>
      </w:r>
      <w:r>
        <w:rPr>
          <w:sz w:val="31"/>
          <w:szCs w:val="31"/>
          <w:spacing w:val="5"/>
        </w:rPr>
        <w:t>交警、</w:t>
      </w:r>
    </w:p>
    <w:p>
      <w:pPr>
        <w:spacing w:line="219" w:lineRule="auto"/>
        <w:sectPr>
          <w:footerReference w:type="default" r:id="rId33"/>
          <w:pgSz w:w="11910" w:h="16840"/>
          <w:pgMar w:top="1431" w:right="1786" w:bottom="1237" w:left="1786" w:header="0" w:footer="929" w:gutter="0"/>
        </w:sectPr>
        <w:rPr>
          <w:sz w:val="31"/>
          <w:szCs w:val="31"/>
        </w:rPr>
      </w:pPr>
    </w:p>
    <w:p>
      <w:pPr>
        <w:pStyle w:val="BodyText"/>
        <w:ind w:left="93" w:right="75"/>
        <w:spacing w:before="176" w:line="328" w:lineRule="auto"/>
        <w:jc w:val="both"/>
        <w:rPr>
          <w:sz w:val="31"/>
          <w:szCs w:val="31"/>
        </w:rPr>
      </w:pPr>
      <w:r>
        <w:rPr>
          <w:sz w:val="31"/>
          <w:szCs w:val="31"/>
          <w:spacing w:val="3"/>
        </w:rPr>
        <w:t>路政部门的同意，必要时由交警、路政部门安排专人、施工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4"/>
        </w:rPr>
        <w:t>单位配合进行临时交通管制。”等要求，本条规定边坡光伏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6"/>
        </w:rPr>
        <w:t>工程应编制施工交通组织方案及应急管理预案，并有效实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3"/>
        </w:rPr>
        <w:t>施，确保施工和行车安全，减少封闭时间及施工对交通的影</w:t>
      </w:r>
    </w:p>
    <w:p>
      <w:pPr>
        <w:pStyle w:val="BodyText"/>
        <w:ind w:left="93"/>
        <w:spacing w:line="223" w:lineRule="auto"/>
        <w:rPr>
          <w:sz w:val="31"/>
          <w:szCs w:val="31"/>
        </w:rPr>
      </w:pPr>
      <w:r>
        <w:rPr>
          <w:sz w:val="31"/>
          <w:szCs w:val="31"/>
          <w:spacing w:val="4"/>
        </w:rPr>
        <w:t>响，避免对周边路网造成交通压力。</w:t>
      </w:r>
    </w:p>
    <w:p>
      <w:pPr>
        <w:pStyle w:val="BodyText"/>
        <w:ind w:left="93" w:right="65" w:firstLine="660"/>
        <w:spacing w:before="196" w:line="330" w:lineRule="auto"/>
        <w:jc w:val="both"/>
        <w:rPr>
          <w:sz w:val="31"/>
          <w:szCs w:val="31"/>
        </w:rPr>
      </w:pPr>
      <w:r>
        <w:rPr>
          <w:sz w:val="31"/>
          <w:szCs w:val="31"/>
          <w:spacing w:val="6"/>
        </w:rPr>
        <w:t>7.1.2/7.1.3条款：根据</w:t>
      </w:r>
      <w:r>
        <w:rPr>
          <w:sz w:val="31"/>
          <w:szCs w:val="31"/>
        </w:rPr>
        <w:t>DB</w:t>
      </w:r>
      <w:r>
        <w:rPr>
          <w:sz w:val="31"/>
          <w:szCs w:val="31"/>
          <w:spacing w:val="6"/>
        </w:rPr>
        <w:t>37/T3366《</w:t>
      </w:r>
      <w:r>
        <w:rPr>
          <w:sz w:val="31"/>
          <w:szCs w:val="31"/>
          <w:spacing w:val="163"/>
        </w:rPr>
        <w:t xml:space="preserve"> </w:t>
      </w:r>
      <w:r>
        <w:rPr>
          <w:sz w:val="31"/>
          <w:szCs w:val="31"/>
          <w:spacing w:val="6"/>
        </w:rPr>
        <w:t>山东省涉路工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3"/>
        </w:rPr>
        <w:t>程技术规范》中“</w:t>
      </w:r>
      <w:hyperlink w:history="true" r:id="rId37">
        <w:r>
          <w:rPr>
            <w:sz w:val="31"/>
            <w:szCs w:val="31"/>
            <w:spacing w:val="3"/>
          </w:rPr>
          <w:t>9.1.1.5</w:t>
        </w:r>
      </w:hyperlink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3"/>
        </w:rPr>
        <w:t>施工作业前，应顺着交通流方向</w:t>
      </w:r>
      <w:r>
        <w:rPr>
          <w:sz w:val="31"/>
          <w:szCs w:val="31"/>
          <w:spacing w:val="11"/>
        </w:rPr>
        <w:t xml:space="preserve"> </w:t>
      </w:r>
      <w:r>
        <w:rPr>
          <w:sz w:val="31"/>
          <w:szCs w:val="31"/>
          <w:spacing w:val="3"/>
        </w:rPr>
        <w:t>布设交通控制设施；作业完成后，应逆着交通流方向撤除相</w:t>
      </w:r>
      <w:r>
        <w:rPr>
          <w:sz w:val="31"/>
          <w:szCs w:val="31"/>
          <w:spacing w:val="14"/>
        </w:rPr>
        <w:t xml:space="preserve"> </w:t>
      </w:r>
      <w:r>
        <w:rPr>
          <w:sz w:val="31"/>
          <w:szCs w:val="31"/>
          <w:spacing w:val="15"/>
        </w:rPr>
        <w:t>关安全设施，恢复正常交通。”要求，规定了本条。按照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</w:rPr>
        <w:t>JTGH</w:t>
      </w:r>
      <w:r>
        <w:rPr>
          <w:sz w:val="31"/>
          <w:szCs w:val="31"/>
          <w:spacing w:val="4"/>
        </w:rPr>
        <w:t>30-2015《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4"/>
        </w:rPr>
        <w:t>公路养护安全作业规程》的要求，</w:t>
      </w:r>
      <w:r>
        <w:rPr>
          <w:sz w:val="31"/>
          <w:szCs w:val="31"/>
          <w:spacing w:val="3"/>
        </w:rPr>
        <w:t>采用封闭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3"/>
        </w:rPr>
        <w:t>硬路肩交通组织方式布设交通控制设施。施工作业控制区布</w:t>
      </w:r>
      <w:r>
        <w:rPr>
          <w:sz w:val="31"/>
          <w:szCs w:val="31"/>
          <w:spacing w:val="5"/>
        </w:rPr>
        <w:t xml:space="preserve"> </w:t>
      </w:r>
      <w:r>
        <w:rPr>
          <w:sz w:val="31"/>
          <w:szCs w:val="31"/>
          <w:spacing w:val="26"/>
        </w:rPr>
        <w:t>置执行附录</w:t>
      </w:r>
      <w:r>
        <w:rPr>
          <w:rFonts w:ascii="SimSun" w:hAnsi="SimSun" w:eastAsia="SimSun" w:cs="SimSun"/>
          <w:sz w:val="31"/>
          <w:szCs w:val="31"/>
          <w:spacing w:val="26"/>
        </w:rPr>
        <w:t>B</w:t>
      </w:r>
      <w:r>
        <w:rPr>
          <w:rFonts w:ascii="SimSun" w:hAnsi="SimSun" w:eastAsia="SimSun" w:cs="SimSun"/>
          <w:sz w:val="31"/>
          <w:szCs w:val="31"/>
          <w:spacing w:val="-45"/>
        </w:rPr>
        <w:t xml:space="preserve"> </w:t>
      </w:r>
      <w:r>
        <w:rPr>
          <w:sz w:val="31"/>
          <w:szCs w:val="31"/>
          <w:spacing w:val="26"/>
        </w:rPr>
        <w:t>(以设计时速100</w:t>
      </w:r>
      <w:r>
        <w:rPr>
          <w:rFonts w:ascii="SimSun" w:hAnsi="SimSun" w:eastAsia="SimSun" w:cs="SimSun"/>
          <w:sz w:val="31"/>
          <w:szCs w:val="31"/>
        </w:rPr>
        <w:t>km</w:t>
      </w:r>
      <w:r>
        <w:rPr>
          <w:rFonts w:ascii="SimSun" w:hAnsi="SimSun" w:eastAsia="SimSun" w:cs="SimSun"/>
          <w:sz w:val="31"/>
          <w:szCs w:val="31"/>
          <w:spacing w:val="26"/>
        </w:rPr>
        <w:t>/h</w:t>
      </w:r>
      <w:r>
        <w:rPr>
          <w:rFonts w:ascii="SimSun" w:hAnsi="SimSun" w:eastAsia="SimSun" w:cs="SimSun"/>
          <w:sz w:val="31"/>
          <w:szCs w:val="31"/>
          <w:spacing w:val="-75"/>
        </w:rPr>
        <w:t xml:space="preserve"> </w:t>
      </w:r>
      <w:r>
        <w:rPr>
          <w:sz w:val="31"/>
          <w:szCs w:val="31"/>
          <w:spacing w:val="26"/>
        </w:rPr>
        <w:t>计),安全标志及安全</w:t>
      </w:r>
    </w:p>
    <w:p>
      <w:pPr>
        <w:pStyle w:val="BodyText"/>
        <w:ind w:left="93"/>
        <w:spacing w:line="223" w:lineRule="auto"/>
        <w:rPr>
          <w:rFonts w:ascii="SimSun" w:hAnsi="SimSun" w:eastAsia="SimSun" w:cs="SimSun"/>
          <w:sz w:val="31"/>
          <w:szCs w:val="31"/>
        </w:rPr>
      </w:pPr>
      <w:r>
        <w:rPr>
          <w:sz w:val="31"/>
          <w:szCs w:val="31"/>
          <w:spacing w:val="10"/>
        </w:rPr>
        <w:t>警示设施参照附录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C</w:t>
      </w:r>
      <w:r>
        <w:rPr>
          <w:rFonts w:ascii="SimSun" w:hAnsi="SimSun" w:eastAsia="SimSun" w:cs="SimSun"/>
          <w:sz w:val="31"/>
          <w:szCs w:val="31"/>
          <w:spacing w:val="10"/>
        </w:rPr>
        <w:t>。</w:t>
      </w:r>
    </w:p>
    <w:p>
      <w:pPr>
        <w:pStyle w:val="BodyText"/>
        <w:ind w:left="93" w:right="89" w:firstLine="660"/>
        <w:spacing w:before="169" w:line="327" w:lineRule="auto"/>
        <w:jc w:val="both"/>
        <w:rPr>
          <w:sz w:val="31"/>
          <w:szCs w:val="31"/>
        </w:rPr>
      </w:pPr>
      <w:r>
        <w:rPr>
          <w:sz w:val="31"/>
          <w:szCs w:val="31"/>
          <w:spacing w:val="7"/>
        </w:rPr>
        <w:t>7.1.4条款：根据</w:t>
      </w:r>
      <w:r>
        <w:rPr>
          <w:sz w:val="31"/>
          <w:szCs w:val="31"/>
        </w:rPr>
        <w:t>DB</w:t>
      </w:r>
      <w:r>
        <w:rPr>
          <w:sz w:val="31"/>
          <w:szCs w:val="31"/>
          <w:spacing w:val="7"/>
        </w:rPr>
        <w:t>37/T</w:t>
      </w:r>
      <w:r>
        <w:rPr>
          <w:sz w:val="31"/>
          <w:szCs w:val="31"/>
          <w:spacing w:val="152"/>
        </w:rPr>
        <w:t xml:space="preserve"> </w:t>
      </w:r>
      <w:r>
        <w:rPr>
          <w:sz w:val="31"/>
          <w:szCs w:val="31"/>
          <w:spacing w:val="7"/>
        </w:rPr>
        <w:t>3366《山东省涉路工程技术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3"/>
        </w:rPr>
        <w:t>规范》中“</w:t>
      </w:r>
      <w:hyperlink w:history="true" r:id="rId38">
        <w:r>
          <w:rPr>
            <w:sz w:val="31"/>
            <w:szCs w:val="31"/>
            <w:spacing w:val="3"/>
          </w:rPr>
          <w:t>9.1.1.8</w:t>
        </w:r>
      </w:hyperlink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3"/>
        </w:rPr>
        <w:t>涉路工程在公路上作业时，应在警告区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3"/>
        </w:rPr>
        <w:t>内设置施工标志、限制速度标志和可变标志牌或线形诱导标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3"/>
        </w:rPr>
        <w:t>志等；在上游过渡区起点至下游过渡区终点之间应放置锥形</w:t>
      </w:r>
      <w:r>
        <w:rPr>
          <w:sz w:val="31"/>
          <w:szCs w:val="31"/>
          <w:spacing w:val="7"/>
        </w:rPr>
        <w:t xml:space="preserve"> </w:t>
      </w:r>
      <w:r>
        <w:rPr>
          <w:sz w:val="31"/>
          <w:szCs w:val="31"/>
          <w:spacing w:val="2"/>
        </w:rPr>
        <w:t>交通路标；在缓冲区与施工区交界处应布设护栏。当施工区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3"/>
        </w:rPr>
        <w:t>位于互通立交附近，无法按规定长度设置过渡区、缓冲区标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2"/>
        </w:rPr>
        <w:t>志及安全设施时，可适当延长至相关匝道设置。用于夜间的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3"/>
        </w:rPr>
        <w:t>安全设施必须具有反光性或发光性，施工期间应保持设施完</w:t>
      </w:r>
      <w:r>
        <w:rPr>
          <w:sz w:val="31"/>
          <w:szCs w:val="31"/>
          <w:spacing w:val="14"/>
        </w:rPr>
        <w:t xml:space="preserve"> </w:t>
      </w:r>
      <w:r>
        <w:rPr>
          <w:sz w:val="31"/>
          <w:szCs w:val="31"/>
          <w:spacing w:val="3"/>
        </w:rPr>
        <w:t>好并能正常使用。”的要求，考虑施工安全性，边坡光伏工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3"/>
        </w:rPr>
        <w:t>程夜间及雨雪天气不应进行施工作业，需实施夜间应急管理</w:t>
      </w:r>
    </w:p>
    <w:p>
      <w:pPr>
        <w:pStyle w:val="BodyText"/>
        <w:ind w:left="93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2"/>
        </w:rPr>
        <w:t>时，应使用带有反光功能的安全设施。</w:t>
      </w:r>
    </w:p>
    <w:p>
      <w:pPr>
        <w:ind w:left="753"/>
        <w:spacing w:before="258" w:line="228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"/>
        </w:rPr>
        <w:t>8.监控测量技术要求</w:t>
      </w:r>
    </w:p>
    <w:p>
      <w:pPr>
        <w:spacing w:line="228" w:lineRule="auto"/>
        <w:sectPr>
          <w:footerReference w:type="default" r:id="rId36"/>
          <w:pgSz w:w="11910" w:h="16840"/>
          <w:pgMar w:top="1431" w:right="1786" w:bottom="1227" w:left="1786" w:header="0" w:footer="920" w:gutter="0"/>
        </w:sectPr>
        <w:rPr>
          <w:rFonts w:ascii="KaiTi" w:hAnsi="KaiTi" w:eastAsia="KaiTi" w:cs="KaiTi"/>
          <w:sz w:val="31"/>
          <w:szCs w:val="31"/>
        </w:rPr>
      </w:pPr>
    </w:p>
    <w:p>
      <w:pPr>
        <w:pStyle w:val="BodyText"/>
        <w:ind w:left="13" w:right="88" w:firstLine="640"/>
        <w:spacing w:before="192" w:line="328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8.1/8.3/8.4条款：根据</w:t>
      </w:r>
      <w:r>
        <w:rPr>
          <w:sz w:val="31"/>
          <w:szCs w:val="31"/>
        </w:rPr>
        <w:t>GB</w:t>
      </w:r>
      <w:r>
        <w:rPr>
          <w:sz w:val="31"/>
          <w:szCs w:val="31"/>
          <w:spacing w:val="7"/>
        </w:rPr>
        <w:t>50797《</w:t>
      </w:r>
      <w:r>
        <w:rPr>
          <w:sz w:val="31"/>
          <w:szCs w:val="31"/>
          <w:spacing w:val="7"/>
        </w:rPr>
        <w:t xml:space="preserve"> </w:t>
      </w:r>
      <w:r>
        <w:rPr>
          <w:sz w:val="31"/>
          <w:szCs w:val="31"/>
          <w:spacing w:val="7"/>
        </w:rPr>
        <w:t>光伏发电站设计规</w:t>
      </w:r>
      <w:r>
        <w:rPr>
          <w:sz w:val="31"/>
          <w:szCs w:val="31"/>
          <w:spacing w:val="9"/>
        </w:rPr>
        <w:t xml:space="preserve"> </w:t>
      </w:r>
      <w:r>
        <w:rPr>
          <w:sz w:val="31"/>
          <w:szCs w:val="31"/>
          <w:spacing w:val="25"/>
        </w:rPr>
        <w:t>范》中“8.7.7:1应对发电站电气设备进行安全监控。2</w:t>
      </w:r>
      <w:r>
        <w:rPr>
          <w:sz w:val="31"/>
          <w:szCs w:val="31"/>
          <w:spacing w:val="9"/>
        </w:rPr>
        <w:t xml:space="preserve"> </w:t>
      </w:r>
      <w:r>
        <w:rPr>
          <w:sz w:val="31"/>
          <w:szCs w:val="31"/>
          <w:spacing w:val="3"/>
        </w:rPr>
        <w:t>应满足电网调度自动化要求，完成遥测、遥信、遥调、遥控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9"/>
        </w:rPr>
        <w:t>等远动功能。3电气参数的实时监测，也可根据需要实现其</w:t>
      </w:r>
      <w:r>
        <w:rPr>
          <w:sz w:val="31"/>
          <w:szCs w:val="31"/>
          <w:spacing w:val="11"/>
        </w:rPr>
        <w:t xml:space="preserve"> </w:t>
      </w:r>
      <w:r>
        <w:rPr>
          <w:sz w:val="31"/>
          <w:szCs w:val="31"/>
          <w:spacing w:val="10"/>
        </w:rPr>
        <w:t>他电气设备的监控操作。”等要求，</w:t>
      </w:r>
      <w:r>
        <w:rPr>
          <w:sz w:val="31"/>
          <w:szCs w:val="31"/>
          <w:spacing w:val="152"/>
        </w:rPr>
        <w:t xml:space="preserve"> </w:t>
      </w:r>
      <w:r>
        <w:rPr>
          <w:sz w:val="31"/>
          <w:szCs w:val="31"/>
          <w:spacing w:val="10"/>
        </w:rPr>
        <w:t>“8.7.7:1应对发电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6"/>
        </w:rPr>
        <w:t>站电气设备进行安全监控。同时满足电网调度自动化要求，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9"/>
        </w:rPr>
        <w:t>完成遥测、遥信、遥调、遥控等远动功能。3电气参数的实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3"/>
        </w:rPr>
        <w:t>时监测，也可根据需要实现其他电气设备的监控操作。”等</w:t>
      </w:r>
    </w:p>
    <w:p>
      <w:pPr>
        <w:pStyle w:val="BodyText"/>
        <w:ind w:left="13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18"/>
        </w:rPr>
        <w:t>要求，规定了8.1条、8.3条、8.4条。</w:t>
      </w:r>
    </w:p>
    <w:p>
      <w:pPr>
        <w:pStyle w:val="BodyText"/>
        <w:ind w:left="13" w:right="88" w:firstLine="640"/>
        <w:spacing w:before="171" w:line="332" w:lineRule="auto"/>
        <w:rPr>
          <w:sz w:val="31"/>
          <w:szCs w:val="31"/>
        </w:rPr>
      </w:pPr>
      <w:r>
        <w:rPr>
          <w:sz w:val="31"/>
          <w:szCs w:val="31"/>
          <w:spacing w:val="-7"/>
        </w:rPr>
        <w:t>8.2条款：根据GB50797《光伏发电站设</w:t>
      </w:r>
      <w:r>
        <w:rPr>
          <w:sz w:val="31"/>
          <w:szCs w:val="31"/>
          <w:spacing w:val="-8"/>
        </w:rPr>
        <w:t>计规范》“7.3.32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6"/>
        </w:rPr>
        <w:t>系统设计应满足监控区域有效覆盖、布局合理、图像清晰、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10"/>
        </w:rPr>
        <w:t>控制有效的要求。”,并考虑边坡工程运行及公路运行安全</w:t>
      </w:r>
      <w:r>
        <w:rPr>
          <w:sz w:val="31"/>
          <w:szCs w:val="31"/>
          <w:spacing w:val="12"/>
        </w:rPr>
        <w:t xml:space="preserve"> </w:t>
      </w:r>
      <w:r>
        <w:rPr>
          <w:sz w:val="31"/>
          <w:szCs w:val="31"/>
          <w:spacing w:val="4"/>
        </w:rPr>
        <w:t>性，应配备远程实时视频监控系统，对光伏发电站、项目建</w:t>
      </w:r>
      <w:r>
        <w:rPr>
          <w:sz w:val="31"/>
          <w:szCs w:val="31"/>
          <w:spacing w:val="16"/>
        </w:rPr>
        <w:t xml:space="preserve"> </w:t>
      </w:r>
      <w:r>
        <w:rPr>
          <w:sz w:val="31"/>
          <w:szCs w:val="31"/>
          <w:spacing w:val="4"/>
        </w:rPr>
        <w:t>设路段道路状况等场景进行在线监控，监控信息的保存期限</w:t>
      </w:r>
      <w:r>
        <w:rPr>
          <w:sz w:val="31"/>
          <w:szCs w:val="31"/>
          <w:spacing w:val="16"/>
        </w:rPr>
        <w:t xml:space="preserve"> </w:t>
      </w:r>
      <w:r>
        <w:rPr>
          <w:sz w:val="31"/>
          <w:szCs w:val="31"/>
          <w:spacing w:val="16"/>
        </w:rPr>
        <w:t>应不少于1个月。</w:t>
      </w:r>
      <w:r>
        <w:rPr>
          <w:sz w:val="31"/>
          <w:szCs w:val="31"/>
        </w:rPr>
        <w:t>GB</w:t>
      </w:r>
      <w:r>
        <w:rPr>
          <w:sz w:val="31"/>
          <w:szCs w:val="31"/>
          <w:spacing w:val="148"/>
        </w:rPr>
        <w:t xml:space="preserve"> </w:t>
      </w:r>
      <w:r>
        <w:rPr>
          <w:sz w:val="31"/>
          <w:szCs w:val="31"/>
          <w:spacing w:val="16"/>
        </w:rPr>
        <w:t>51348《民用建筑电气设计标准》的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-19"/>
        </w:rPr>
        <w:t>14.3.3</w:t>
      </w:r>
      <w:r>
        <w:rPr>
          <w:sz w:val="31"/>
          <w:szCs w:val="31"/>
          <w:spacing w:val="38"/>
        </w:rPr>
        <w:t xml:space="preserve"> </w:t>
      </w:r>
      <w:r>
        <w:rPr>
          <w:sz w:val="31"/>
          <w:szCs w:val="31"/>
          <w:spacing w:val="-19"/>
        </w:rPr>
        <w:t>条</w:t>
      </w:r>
      <w:r>
        <w:rPr>
          <w:sz w:val="31"/>
          <w:szCs w:val="31"/>
          <w:spacing w:val="-47"/>
        </w:rPr>
        <w:t xml:space="preserve"> </w:t>
      </w:r>
      <w:r>
        <w:rPr>
          <w:sz w:val="31"/>
          <w:szCs w:val="31"/>
          <w:spacing w:val="-19"/>
        </w:rPr>
        <w:t>款</w:t>
      </w:r>
      <w:r>
        <w:rPr>
          <w:sz w:val="31"/>
          <w:szCs w:val="31"/>
          <w:spacing w:val="-46"/>
        </w:rPr>
        <w:t xml:space="preserve"> </w:t>
      </w:r>
      <w:r>
        <w:rPr>
          <w:sz w:val="31"/>
          <w:szCs w:val="31"/>
          <w:spacing w:val="-19"/>
        </w:rPr>
        <w:t>规</w:t>
      </w:r>
      <w:r>
        <w:rPr>
          <w:sz w:val="31"/>
          <w:szCs w:val="31"/>
          <w:spacing w:val="-40"/>
        </w:rPr>
        <w:t xml:space="preserve"> </w:t>
      </w:r>
      <w:r>
        <w:rPr>
          <w:sz w:val="31"/>
          <w:szCs w:val="31"/>
          <w:spacing w:val="-19"/>
        </w:rPr>
        <w:t>定</w:t>
      </w:r>
      <w:r>
        <w:rPr>
          <w:sz w:val="31"/>
          <w:szCs w:val="31"/>
          <w:spacing w:val="-66"/>
        </w:rPr>
        <w:t xml:space="preserve"> </w:t>
      </w:r>
      <w:r>
        <w:rPr>
          <w:sz w:val="31"/>
          <w:szCs w:val="31"/>
          <w:spacing w:val="-19"/>
        </w:rPr>
        <w:t>“</w:t>
      </w:r>
      <w:r>
        <w:rPr>
          <w:sz w:val="31"/>
          <w:szCs w:val="31"/>
          <w:spacing w:val="-48"/>
        </w:rPr>
        <w:t xml:space="preserve"> </w:t>
      </w:r>
      <w:r>
        <w:rPr>
          <w:sz w:val="31"/>
          <w:szCs w:val="31"/>
          <w:spacing w:val="-19"/>
        </w:rPr>
        <w:t>视</w:t>
      </w:r>
      <w:r>
        <w:rPr>
          <w:sz w:val="31"/>
          <w:szCs w:val="31"/>
          <w:spacing w:val="-43"/>
        </w:rPr>
        <w:t xml:space="preserve"> </w:t>
      </w:r>
      <w:r>
        <w:rPr>
          <w:sz w:val="31"/>
          <w:szCs w:val="31"/>
          <w:spacing w:val="-19"/>
        </w:rPr>
        <w:t>频</w:t>
      </w:r>
      <w:r>
        <w:rPr>
          <w:sz w:val="31"/>
          <w:szCs w:val="31"/>
          <w:spacing w:val="-42"/>
        </w:rPr>
        <w:t xml:space="preserve"> </w:t>
      </w:r>
      <w:r>
        <w:rPr>
          <w:sz w:val="31"/>
          <w:szCs w:val="31"/>
          <w:spacing w:val="-19"/>
        </w:rPr>
        <w:t>传</w:t>
      </w:r>
      <w:r>
        <w:rPr>
          <w:sz w:val="31"/>
          <w:szCs w:val="31"/>
          <w:spacing w:val="-43"/>
        </w:rPr>
        <w:t xml:space="preserve"> </w:t>
      </w:r>
      <w:r>
        <w:rPr>
          <w:sz w:val="31"/>
          <w:szCs w:val="31"/>
          <w:spacing w:val="-19"/>
        </w:rPr>
        <w:t>输</w:t>
      </w:r>
      <w:r>
        <w:rPr>
          <w:sz w:val="31"/>
          <w:szCs w:val="31"/>
          <w:spacing w:val="-19"/>
        </w:rPr>
        <w:t xml:space="preserve"> </w:t>
      </w:r>
      <w:r>
        <w:rPr>
          <w:sz w:val="31"/>
          <w:szCs w:val="31"/>
          <w:spacing w:val="-19"/>
        </w:rPr>
        <w:t>的</w:t>
      </w:r>
      <w:r>
        <w:rPr>
          <w:sz w:val="31"/>
          <w:szCs w:val="31"/>
          <w:spacing w:val="-19"/>
        </w:rPr>
        <w:t xml:space="preserve"> </w:t>
      </w:r>
      <w:r>
        <w:rPr>
          <w:sz w:val="31"/>
          <w:szCs w:val="31"/>
          <w:spacing w:val="-19"/>
        </w:rPr>
        <w:t>图</w:t>
      </w:r>
      <w:r>
        <w:rPr>
          <w:sz w:val="31"/>
          <w:szCs w:val="31"/>
          <w:spacing w:val="-45"/>
        </w:rPr>
        <w:t xml:space="preserve"> </w:t>
      </w:r>
      <w:r>
        <w:rPr>
          <w:sz w:val="31"/>
          <w:szCs w:val="31"/>
          <w:spacing w:val="-19"/>
        </w:rPr>
        <w:t>像</w:t>
      </w:r>
      <w:r>
        <w:rPr>
          <w:sz w:val="31"/>
          <w:szCs w:val="31"/>
          <w:spacing w:val="-38"/>
        </w:rPr>
        <w:t xml:space="preserve"> </w:t>
      </w:r>
      <w:r>
        <w:rPr>
          <w:sz w:val="31"/>
          <w:szCs w:val="31"/>
          <w:spacing w:val="-19"/>
        </w:rPr>
        <w:t>质</w:t>
      </w:r>
      <w:r>
        <w:rPr>
          <w:sz w:val="31"/>
          <w:szCs w:val="31"/>
          <w:spacing w:val="-41"/>
        </w:rPr>
        <w:t xml:space="preserve"> </w:t>
      </w:r>
      <w:r>
        <w:rPr>
          <w:sz w:val="31"/>
          <w:szCs w:val="31"/>
          <w:spacing w:val="-19"/>
        </w:rPr>
        <w:t>量</w:t>
      </w:r>
      <w:r>
        <w:rPr>
          <w:sz w:val="31"/>
          <w:szCs w:val="31"/>
          <w:spacing w:val="-38"/>
        </w:rPr>
        <w:t xml:space="preserve"> </w:t>
      </w:r>
      <w:r>
        <w:rPr>
          <w:sz w:val="31"/>
          <w:szCs w:val="31"/>
          <w:spacing w:val="-19"/>
        </w:rPr>
        <w:t>不</w:t>
      </w:r>
      <w:r>
        <w:rPr>
          <w:sz w:val="31"/>
          <w:szCs w:val="31"/>
          <w:spacing w:val="-41"/>
        </w:rPr>
        <w:t xml:space="preserve"> </w:t>
      </w:r>
      <w:r>
        <w:rPr>
          <w:sz w:val="31"/>
          <w:szCs w:val="31"/>
          <w:spacing w:val="-19"/>
        </w:rPr>
        <w:t>宜</w:t>
      </w:r>
      <w:r>
        <w:rPr>
          <w:sz w:val="31"/>
          <w:szCs w:val="31"/>
          <w:spacing w:val="-46"/>
        </w:rPr>
        <w:t xml:space="preserve"> </w:t>
      </w:r>
      <w:r>
        <w:rPr>
          <w:sz w:val="31"/>
          <w:szCs w:val="31"/>
          <w:spacing w:val="-19"/>
        </w:rPr>
        <w:t>低</w:t>
      </w:r>
      <w:r>
        <w:rPr>
          <w:sz w:val="31"/>
          <w:szCs w:val="31"/>
          <w:spacing w:val="-39"/>
        </w:rPr>
        <w:t xml:space="preserve"> </w:t>
      </w:r>
      <w:r>
        <w:rPr>
          <w:sz w:val="31"/>
          <w:szCs w:val="31"/>
          <w:spacing w:val="-19"/>
        </w:rPr>
        <w:t>于</w:t>
      </w:r>
    </w:p>
    <w:p>
      <w:pPr>
        <w:ind w:left="13"/>
        <w:spacing w:line="222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4"/>
        </w:rPr>
        <w:t>4CIF(704×576)”。</w:t>
      </w:r>
    </w:p>
    <w:p>
      <w:pPr>
        <w:ind w:left="653"/>
        <w:spacing w:before="182" w:line="22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9.环境保护与水土保持技术要求</w:t>
      </w:r>
    </w:p>
    <w:p>
      <w:pPr>
        <w:pStyle w:val="BodyText"/>
        <w:ind w:left="13" w:right="58" w:firstLine="640"/>
        <w:spacing w:before="192" w:line="328" w:lineRule="auto"/>
        <w:rPr>
          <w:sz w:val="31"/>
          <w:szCs w:val="31"/>
        </w:rPr>
      </w:pPr>
      <w:r>
        <w:rPr>
          <w:sz w:val="31"/>
          <w:szCs w:val="31"/>
          <w:spacing w:val="14"/>
        </w:rPr>
        <w:t>9.</w:t>
      </w:r>
      <w:r>
        <w:rPr>
          <w:sz w:val="31"/>
          <w:szCs w:val="31"/>
          <w:spacing w:val="-87"/>
        </w:rPr>
        <w:t xml:space="preserve"> </w:t>
      </w:r>
      <w:r>
        <w:rPr>
          <w:sz w:val="31"/>
          <w:szCs w:val="31"/>
          <w:spacing w:val="14"/>
        </w:rPr>
        <w:t>1条款：根据</w:t>
      </w:r>
      <w:r>
        <w:rPr>
          <w:sz w:val="31"/>
          <w:szCs w:val="31"/>
        </w:rPr>
        <w:t>GB</w:t>
      </w:r>
      <w:r>
        <w:rPr>
          <w:sz w:val="31"/>
          <w:szCs w:val="31"/>
          <w:spacing w:val="145"/>
        </w:rPr>
        <w:t xml:space="preserve"> </w:t>
      </w:r>
      <w:r>
        <w:rPr>
          <w:sz w:val="31"/>
          <w:szCs w:val="31"/>
          <w:spacing w:val="14"/>
        </w:rPr>
        <w:t>50797《光伏发电站设计规范》中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21"/>
        </w:rPr>
        <w:t>“2.0.1光伏发电站的站址选择应根据国家可再生能源中</w:t>
      </w:r>
      <w:r>
        <w:rPr>
          <w:sz w:val="31"/>
          <w:szCs w:val="31"/>
          <w:spacing w:val="16"/>
        </w:rPr>
        <w:t xml:space="preserve"> </w:t>
      </w:r>
      <w:r>
        <w:rPr>
          <w:sz w:val="31"/>
          <w:szCs w:val="31"/>
          <w:spacing w:val="2"/>
        </w:rPr>
        <w:t>长期发展规划、地区自然条件、太阳能资源、交通运输、接</w:t>
      </w:r>
      <w:r>
        <w:rPr>
          <w:sz w:val="31"/>
          <w:szCs w:val="31"/>
          <w:spacing w:val="2"/>
        </w:rPr>
        <w:t xml:space="preserve"> </w:t>
      </w:r>
      <w:r>
        <w:rPr>
          <w:sz w:val="31"/>
          <w:szCs w:val="31"/>
          <w:spacing w:val="4"/>
        </w:rPr>
        <w:t>入电网、地区经济发展规划、其他设施等因素全面考虑；在</w:t>
      </w:r>
      <w:r>
        <w:rPr>
          <w:sz w:val="31"/>
          <w:szCs w:val="31"/>
          <w:spacing w:val="18"/>
        </w:rPr>
        <w:t xml:space="preserve"> </w:t>
      </w:r>
      <w:r>
        <w:rPr>
          <w:sz w:val="31"/>
          <w:szCs w:val="31"/>
          <w:spacing w:val="8"/>
        </w:rPr>
        <w:t>选址工作中，应从全局出发，正确处理与相邻农业</w:t>
      </w:r>
      <w:r>
        <w:rPr>
          <w:sz w:val="31"/>
          <w:szCs w:val="31"/>
          <w:spacing w:val="7"/>
        </w:rPr>
        <w:t>、林业、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4"/>
        </w:rPr>
        <w:t>牧业、渔业、工矿企业、城市规划、国防设施</w:t>
      </w:r>
      <w:r>
        <w:rPr>
          <w:sz w:val="31"/>
          <w:szCs w:val="31"/>
          <w:spacing w:val="3"/>
        </w:rPr>
        <w:t>和人民生活等</w:t>
      </w:r>
    </w:p>
    <w:p>
      <w:pPr>
        <w:pStyle w:val="BodyText"/>
        <w:ind w:left="13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5"/>
        </w:rPr>
        <w:t>各方面的关系。”的要求，应结合道路景观</w:t>
      </w:r>
      <w:r>
        <w:rPr>
          <w:sz w:val="31"/>
          <w:szCs w:val="31"/>
          <w:spacing w:val="4"/>
        </w:rPr>
        <w:t>需求，统筹光伏</w:t>
      </w:r>
    </w:p>
    <w:p>
      <w:pPr>
        <w:spacing w:line="222" w:lineRule="auto"/>
        <w:sectPr>
          <w:footerReference w:type="default" r:id="rId39"/>
          <w:pgSz w:w="11910" w:h="16840"/>
          <w:pgMar w:top="1431" w:right="1786" w:bottom="1227" w:left="1786" w:header="0" w:footer="920" w:gutter="0"/>
        </w:sectPr>
        <w:rPr>
          <w:sz w:val="31"/>
          <w:szCs w:val="31"/>
        </w:rPr>
      </w:pPr>
    </w:p>
    <w:p>
      <w:pPr>
        <w:pStyle w:val="BodyText"/>
        <w:ind w:left="93"/>
        <w:spacing w:before="205" w:line="220" w:lineRule="auto"/>
        <w:rPr/>
      </w:pPr>
      <w:r>
        <w:rPr>
          <w:spacing w:val="-6"/>
        </w:rPr>
        <w:t>发电站的整体布置与规划。</w:t>
      </w:r>
    </w:p>
    <w:p>
      <w:pPr>
        <w:pStyle w:val="BodyText"/>
        <w:ind w:left="93" w:right="42" w:firstLine="650"/>
        <w:spacing w:before="144" w:line="318" w:lineRule="auto"/>
        <w:jc w:val="both"/>
        <w:rPr/>
      </w:pPr>
      <w:r>
        <w:rPr/>
        <w:t>9.219.3/9.4条款：根据GB50797</w:t>
      </w:r>
      <w:r>
        <w:rPr>
          <w:spacing w:val="-1"/>
        </w:rPr>
        <w:t>《</w:t>
      </w:r>
      <w:r>
        <w:rPr>
          <w:spacing w:val="-1"/>
        </w:rPr>
        <w:t xml:space="preserve"> </w:t>
      </w:r>
      <w:r>
        <w:rPr>
          <w:spacing w:val="-1"/>
        </w:rPr>
        <w:t>光伏发电站设计规</w:t>
      </w:r>
      <w:r>
        <w:rPr/>
        <w:t xml:space="preserve"> </w:t>
      </w:r>
      <w:r>
        <w:rPr>
          <w:spacing w:val="5"/>
        </w:rPr>
        <w:t>范》中“12.3.3施工结束后，除基础和道路外，其他地方</w:t>
      </w:r>
      <w:r>
        <w:rPr>
          <w:spacing w:val="10"/>
        </w:rPr>
        <w:t xml:space="preserve"> </w:t>
      </w:r>
      <w:r>
        <w:rPr>
          <w:spacing w:val="6"/>
        </w:rPr>
        <w:t>宜恢复原有植被。对施工过程中形成的控制地貌应进行整</w:t>
      </w:r>
      <w:r>
        <w:rPr>
          <w:spacing w:val="1"/>
        </w:rPr>
        <w:t xml:space="preserve"> </w:t>
      </w:r>
      <w:r>
        <w:rPr>
          <w:spacing w:val="5"/>
        </w:rPr>
        <w:t>治。”,</w:t>
      </w:r>
      <w:r>
        <w:rPr/>
        <w:t>GB</w:t>
      </w:r>
      <w:r>
        <w:rPr>
          <w:spacing w:val="5"/>
        </w:rPr>
        <w:t>50794《</w:t>
      </w:r>
      <w:r>
        <w:rPr>
          <w:spacing w:val="5"/>
        </w:rPr>
        <w:t xml:space="preserve"> </w:t>
      </w:r>
      <w:r>
        <w:rPr>
          <w:spacing w:val="5"/>
        </w:rPr>
        <w:t>光伏发电站施工规范》中“8.1.1应根</w:t>
      </w:r>
      <w:r>
        <w:rPr/>
        <w:t xml:space="preserve"> </w:t>
      </w:r>
      <w:r>
        <w:rPr>
          <w:spacing w:val="-6"/>
        </w:rPr>
        <w:t>据工程实际情况和环境特点，制订环境保护及水土保持的措</w:t>
      </w:r>
      <w:r>
        <w:rPr>
          <w:spacing w:val="4"/>
        </w:rPr>
        <w:t xml:space="preserve"> </w:t>
      </w:r>
      <w:r>
        <w:rPr>
          <w:spacing w:val="-2"/>
        </w:rPr>
        <w:t>施和对策。”,“8.3.1施工中的水土保持应符合下</w:t>
      </w:r>
      <w:r>
        <w:rPr>
          <w:spacing w:val="-3"/>
        </w:rPr>
        <w:t>列要求：</w:t>
      </w:r>
      <w:r>
        <w:rPr/>
        <w:t xml:space="preserve"> </w:t>
      </w:r>
      <w:r>
        <w:rPr>
          <w:spacing w:val="-5"/>
        </w:rPr>
        <w:t>1.临建设施的搭设应科学布局、减少用地。2.光伏发电站的</w:t>
      </w:r>
      <w:r>
        <w:rPr/>
        <w:t xml:space="preserve"> </w:t>
      </w:r>
      <w:r>
        <w:rPr>
          <w:spacing w:val="-8"/>
        </w:rPr>
        <w:t>施工应减少破坏自然植被。3.工程完工后应按设计要求恢复</w:t>
      </w:r>
      <w:r>
        <w:rPr>
          <w:spacing w:val="18"/>
        </w:rPr>
        <w:t xml:space="preserve"> </w:t>
      </w:r>
      <w:r>
        <w:rPr>
          <w:spacing w:val="-6"/>
        </w:rPr>
        <w:t>地貌、植被。”对环境保护与水土保持进行了要求。边坡光</w:t>
      </w:r>
      <w:r>
        <w:rPr>
          <w:spacing w:val="12"/>
        </w:rPr>
        <w:t xml:space="preserve"> </w:t>
      </w:r>
      <w:r>
        <w:rPr>
          <w:spacing w:val="-3"/>
        </w:rPr>
        <w:t>伏工程应同时考虑环境保护与水土保持要求，在施工阶段，</w:t>
      </w:r>
      <w:r>
        <w:rPr>
          <w:spacing w:val="16"/>
        </w:rPr>
        <w:t xml:space="preserve"> </w:t>
      </w:r>
      <w:r>
        <w:rPr>
          <w:spacing w:val="-6"/>
        </w:rPr>
        <w:t>确保因项目施工所导致的土方开挖、路面破坏、草皮损坏等</w:t>
      </w:r>
      <w:r>
        <w:rPr>
          <w:spacing w:val="14"/>
        </w:rPr>
        <w:t xml:space="preserve"> </w:t>
      </w:r>
      <w:r>
        <w:rPr>
          <w:spacing w:val="-7"/>
        </w:rPr>
        <w:t>临时性破坏情形得到有效恢复；充分评估植被破坏对边坡抗</w:t>
      </w:r>
      <w:r>
        <w:rPr>
          <w:spacing w:val="11"/>
        </w:rPr>
        <w:t xml:space="preserve"> </w:t>
      </w:r>
      <w:r>
        <w:rPr>
          <w:spacing w:val="-6"/>
        </w:rPr>
        <w:t>冲刷能力的影响，尽量保留矮草，过高草植修剪后尽量保留</w:t>
      </w:r>
      <w:r>
        <w:rPr>
          <w:spacing w:val="4"/>
        </w:rPr>
        <w:t xml:space="preserve"> </w:t>
      </w:r>
      <w:r>
        <w:rPr>
          <w:spacing w:val="-5"/>
        </w:rPr>
        <w:t>根系，施工结束后及时做好植被修复，将项目建设对生态环</w:t>
      </w:r>
      <w:r>
        <w:rPr>
          <w:spacing w:val="8"/>
        </w:rPr>
        <w:t xml:space="preserve"> </w:t>
      </w:r>
      <w:r>
        <w:rPr>
          <w:spacing w:val="-6"/>
        </w:rPr>
        <w:t>境的影响降至最低；施工完毕后，及时拆除临时设施，恢复</w:t>
      </w:r>
    </w:p>
    <w:p>
      <w:pPr>
        <w:pStyle w:val="BodyText"/>
        <w:ind w:left="93"/>
        <w:spacing w:line="222" w:lineRule="auto"/>
        <w:rPr/>
      </w:pPr>
      <w:r>
        <w:rPr>
          <w:spacing w:val="-15"/>
        </w:rPr>
        <w:t>既有地貌。</w:t>
      </w:r>
    </w:p>
    <w:p>
      <w:pPr>
        <w:pStyle w:val="BodyText"/>
        <w:ind w:left="93" w:firstLine="680"/>
        <w:spacing w:before="227" w:line="321" w:lineRule="auto"/>
        <w:jc w:val="both"/>
        <w:rPr/>
      </w:pPr>
      <w:r>
        <w:rPr>
          <w:spacing w:val="8"/>
        </w:rPr>
        <w:t>9.5条款：根据</w:t>
      </w:r>
      <w:r>
        <w:rPr/>
        <w:t>GB</w:t>
      </w:r>
      <w:r>
        <w:rPr>
          <w:spacing w:val="120"/>
        </w:rPr>
        <w:t xml:space="preserve"> </w:t>
      </w:r>
      <w:r>
        <w:rPr>
          <w:spacing w:val="8"/>
        </w:rPr>
        <w:t>50797《光伏发电站设计规范》中</w:t>
      </w:r>
      <w:r>
        <w:rPr/>
        <w:t xml:space="preserve"> </w:t>
      </w:r>
      <w:r>
        <w:rPr>
          <w:spacing w:val="7"/>
        </w:rPr>
        <w:t>“12.1.2光伏发电站的环境保护设计应贯彻国家</w:t>
      </w:r>
      <w:r>
        <w:rPr>
          <w:spacing w:val="6"/>
        </w:rPr>
        <w:t>产业政策</w:t>
      </w:r>
      <w:r>
        <w:rPr/>
        <w:t xml:space="preserve"> </w:t>
      </w:r>
      <w:r>
        <w:rPr>
          <w:spacing w:val="-6"/>
        </w:rPr>
        <w:t>和发展循环经济及节能减排的要求，采用清洁生产工艺，对</w:t>
      </w:r>
      <w:r>
        <w:rPr>
          <w:spacing w:val="-6"/>
        </w:rPr>
        <w:t xml:space="preserve"> </w:t>
      </w:r>
      <w:r>
        <w:rPr>
          <w:spacing w:val="26"/>
        </w:rPr>
        <w:t>产生的各项污染物及生态环境影响应采取防治措</w:t>
      </w:r>
      <w:r>
        <w:rPr>
          <w:spacing w:val="25"/>
        </w:rPr>
        <w:t>施。”</w:t>
      </w:r>
      <w:r>
        <w:rPr/>
        <w:t xml:space="preserve"> </w:t>
      </w:r>
      <w:r>
        <w:rPr>
          <w:spacing w:val="7"/>
        </w:rPr>
        <w:t>“12.1.5各污染物的处理应选用资源利用率高</w:t>
      </w:r>
      <w:r>
        <w:rPr>
          <w:spacing w:val="6"/>
        </w:rPr>
        <w:t>、污染物排</w:t>
      </w:r>
      <w:r>
        <w:rPr/>
        <w:t xml:space="preserve"> </w:t>
      </w:r>
      <w:r>
        <w:rPr>
          <w:spacing w:val="-6"/>
        </w:rPr>
        <w:t>放量少的设备和工艺，对处理过程中产生的二次污染应采取</w:t>
      </w:r>
      <w:r>
        <w:rPr>
          <w:spacing w:val="-6"/>
        </w:rPr>
        <w:t xml:space="preserve"> </w:t>
      </w:r>
      <w:r>
        <w:rPr>
          <w:spacing w:val="-3"/>
        </w:rPr>
        <w:t>相应的治理措施。”等要求，应尽量减少施工污水、费油、</w:t>
      </w:r>
    </w:p>
    <w:p>
      <w:pPr>
        <w:pStyle w:val="BodyText"/>
        <w:ind w:left="93"/>
        <w:spacing w:before="1" w:line="220" w:lineRule="auto"/>
        <w:rPr/>
      </w:pPr>
      <w:r>
        <w:rPr>
          <w:spacing w:val="-4"/>
        </w:rPr>
        <w:t>废气等污染物的排放，对废弃物进行有效处理。</w:t>
      </w:r>
    </w:p>
    <w:p>
      <w:pPr>
        <w:spacing w:line="220" w:lineRule="auto"/>
        <w:sectPr>
          <w:footerReference w:type="default" r:id="rId40"/>
          <w:pgSz w:w="11910" w:h="16840"/>
          <w:pgMar w:top="1431" w:right="1727" w:bottom="1224" w:left="1786" w:header="0" w:footer="907" w:gutter="0"/>
        </w:sectPr>
        <w:rPr/>
      </w:pPr>
    </w:p>
    <w:p>
      <w:pPr>
        <w:ind w:left="727"/>
        <w:spacing w:before="244" w:line="222" w:lineRule="auto"/>
        <w:outlineLvl w:val="6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</w:rPr>
        <w:t>四、</w:t>
      </w:r>
      <w:r>
        <w:rPr>
          <w:rFonts w:ascii="SimHei" w:hAnsi="SimHei" w:eastAsia="SimHei" w:cs="SimHei"/>
          <w:sz w:val="31"/>
          <w:szCs w:val="31"/>
          <w:spacing w:val="-51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</w:rPr>
        <w:t>与现行相关法律、行政法规和其他标准的关系</w:t>
      </w:r>
    </w:p>
    <w:p>
      <w:pPr>
        <w:pStyle w:val="BodyText"/>
        <w:ind w:left="73" w:right="64" w:firstLine="650"/>
        <w:spacing w:before="186" w:line="328" w:lineRule="auto"/>
        <w:jc w:val="both"/>
        <w:rPr>
          <w:sz w:val="31"/>
          <w:szCs w:val="31"/>
        </w:rPr>
      </w:pPr>
      <w:r>
        <w:rPr>
          <w:sz w:val="31"/>
          <w:szCs w:val="31"/>
          <w:spacing w:val="4"/>
        </w:rPr>
        <w:t>本标准的制定符合《可再生能源法》《土地管理法》等</w:t>
      </w:r>
      <w:r>
        <w:rPr>
          <w:sz w:val="31"/>
          <w:szCs w:val="31"/>
          <w:spacing w:val="11"/>
        </w:rPr>
        <w:t xml:space="preserve"> </w:t>
      </w:r>
      <w:r>
        <w:rPr>
          <w:sz w:val="31"/>
          <w:szCs w:val="31"/>
          <w:spacing w:val="5"/>
        </w:rPr>
        <w:t>法律法规要求。目前在高速公路边坡光伏发电工程方面，尚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5"/>
        </w:rPr>
        <w:t>未有相关国家、行业标准发布，本标准与相关国家、行</w:t>
      </w:r>
      <w:r>
        <w:rPr>
          <w:sz w:val="31"/>
          <w:szCs w:val="31"/>
          <w:spacing w:val="4"/>
        </w:rPr>
        <w:t>业标</w:t>
      </w:r>
    </w:p>
    <w:p>
      <w:pPr>
        <w:pStyle w:val="BodyText"/>
        <w:ind w:left="73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3"/>
        </w:rPr>
        <w:t>准保持协调一致不冲突。</w:t>
      </w:r>
    </w:p>
    <w:p>
      <w:pPr>
        <w:pStyle w:val="BodyText"/>
        <w:ind w:left="73" w:right="59" w:firstLine="650"/>
        <w:spacing w:before="187" w:line="328" w:lineRule="auto"/>
        <w:jc w:val="both"/>
        <w:rPr>
          <w:sz w:val="31"/>
          <w:szCs w:val="31"/>
        </w:rPr>
      </w:pPr>
      <w:r>
        <w:rPr>
          <w:sz w:val="31"/>
          <w:szCs w:val="31"/>
          <w:spacing w:val="3"/>
        </w:rPr>
        <w:t>与本标准密切相关的法律及政策文件有：中共中央、国</w:t>
      </w:r>
      <w:r>
        <w:rPr>
          <w:sz w:val="31"/>
          <w:szCs w:val="31"/>
          <w:spacing w:val="5"/>
        </w:rPr>
        <w:t xml:space="preserve"> </w:t>
      </w:r>
      <w:r>
        <w:rPr>
          <w:sz w:val="31"/>
          <w:szCs w:val="31"/>
          <w:spacing w:val="5"/>
        </w:rPr>
        <w:t>务院《关于完整准确全面贯彻新发展理念做好碳达峰碳中和</w:t>
      </w:r>
      <w:r>
        <w:rPr>
          <w:sz w:val="31"/>
          <w:szCs w:val="31"/>
          <w:spacing w:val="12"/>
        </w:rPr>
        <w:t xml:space="preserve"> </w:t>
      </w:r>
      <w:r>
        <w:rPr>
          <w:sz w:val="31"/>
          <w:szCs w:val="31"/>
          <w:spacing w:val="16"/>
        </w:rPr>
        <w:t>工作的意见》《国务院关于印发2030年前碳达峰行动方案</w:t>
      </w:r>
      <w:r>
        <w:rPr>
          <w:sz w:val="31"/>
          <w:szCs w:val="31"/>
          <w:spacing w:val="11"/>
        </w:rPr>
        <w:t xml:space="preserve"> </w:t>
      </w:r>
      <w:r>
        <w:rPr>
          <w:sz w:val="31"/>
          <w:szCs w:val="31"/>
          <w:spacing w:val="4"/>
        </w:rPr>
        <w:t>的通知》《国家综合立体交通网规划纲要》《交通强国建设</w:t>
      </w:r>
      <w:r>
        <w:rPr>
          <w:sz w:val="31"/>
          <w:szCs w:val="31"/>
          <w:spacing w:val="6"/>
        </w:rPr>
        <w:t xml:space="preserve"> </w:t>
      </w:r>
      <w:r>
        <w:rPr>
          <w:sz w:val="31"/>
          <w:szCs w:val="31"/>
          <w:spacing w:val="16"/>
        </w:rPr>
        <w:t>纲要》,山东省委、省政府印发的《山东省贯彻&lt;交通强国</w:t>
      </w:r>
    </w:p>
    <w:p>
      <w:pPr>
        <w:pStyle w:val="BodyText"/>
        <w:ind w:left="73"/>
        <w:spacing w:before="1" w:line="222" w:lineRule="auto"/>
        <w:rPr>
          <w:sz w:val="31"/>
          <w:szCs w:val="31"/>
        </w:rPr>
      </w:pPr>
      <w:r>
        <w:rPr>
          <w:sz w:val="31"/>
          <w:szCs w:val="31"/>
          <w:spacing w:val="3"/>
        </w:rPr>
        <w:t>建设纲要&gt;实施意见》等。</w:t>
      </w:r>
    </w:p>
    <w:p>
      <w:pPr>
        <w:pStyle w:val="BodyText"/>
        <w:ind w:left="723"/>
        <w:spacing w:before="215" w:line="561" w:lineRule="exact"/>
        <w:rPr>
          <w:sz w:val="31"/>
          <w:szCs w:val="31"/>
        </w:rPr>
      </w:pPr>
      <w:r>
        <w:rPr>
          <w:sz w:val="31"/>
          <w:szCs w:val="31"/>
          <w:spacing w:val="-3"/>
          <w:position w:val="18"/>
        </w:rPr>
        <w:t>与本标准密切相关的标准包括：</w:t>
      </w:r>
      <w:r>
        <w:rPr>
          <w:sz w:val="31"/>
          <w:szCs w:val="31"/>
          <w:spacing w:val="-3"/>
          <w:position w:val="18"/>
        </w:rPr>
        <w:t xml:space="preserve"> </w:t>
      </w:r>
      <w:r>
        <w:rPr>
          <w:sz w:val="31"/>
          <w:szCs w:val="31"/>
          <w:spacing w:val="-3"/>
          <w:position w:val="18"/>
        </w:rPr>
        <w:t>GB50797《</w:t>
      </w:r>
      <w:r>
        <w:rPr>
          <w:sz w:val="31"/>
          <w:szCs w:val="31"/>
          <w:spacing w:val="-3"/>
          <w:position w:val="18"/>
        </w:rPr>
        <w:t xml:space="preserve"> </w:t>
      </w:r>
      <w:r>
        <w:rPr>
          <w:sz w:val="31"/>
          <w:szCs w:val="31"/>
          <w:spacing w:val="-3"/>
          <w:position w:val="18"/>
        </w:rPr>
        <w:t>光伏发</w:t>
      </w:r>
      <w:r>
        <w:rPr>
          <w:sz w:val="31"/>
          <w:szCs w:val="31"/>
          <w:spacing w:val="-4"/>
          <w:position w:val="18"/>
        </w:rPr>
        <w:t>电站</w:t>
      </w:r>
    </w:p>
    <w:p>
      <w:pPr>
        <w:pStyle w:val="BodyText"/>
        <w:ind w:left="73"/>
        <w:spacing w:before="1" w:line="222" w:lineRule="auto"/>
        <w:rPr>
          <w:sz w:val="31"/>
          <w:szCs w:val="31"/>
        </w:rPr>
      </w:pPr>
      <w:r>
        <w:rPr>
          <w:sz w:val="31"/>
          <w:szCs w:val="31"/>
          <w:spacing w:val="2"/>
        </w:rPr>
        <w:t>设计规范》、</w:t>
      </w:r>
      <w:r>
        <w:rPr>
          <w:sz w:val="31"/>
          <w:szCs w:val="31"/>
        </w:rPr>
        <w:t>GB</w:t>
      </w:r>
      <w:r>
        <w:rPr>
          <w:sz w:val="31"/>
          <w:szCs w:val="31"/>
          <w:spacing w:val="2"/>
        </w:rPr>
        <w:t>50794《</w:t>
      </w:r>
      <w:r>
        <w:rPr>
          <w:sz w:val="31"/>
          <w:szCs w:val="31"/>
          <w:spacing w:val="57"/>
        </w:rPr>
        <w:t xml:space="preserve"> </w:t>
      </w:r>
      <w:r>
        <w:rPr>
          <w:sz w:val="31"/>
          <w:szCs w:val="31"/>
          <w:spacing w:val="2"/>
        </w:rPr>
        <w:t>光伏发电站施工规范》、</w:t>
      </w:r>
      <w:r>
        <w:rPr>
          <w:sz w:val="31"/>
          <w:szCs w:val="31"/>
        </w:rPr>
        <w:t>GB</w:t>
      </w:r>
      <w:r>
        <w:rPr>
          <w:sz w:val="31"/>
          <w:szCs w:val="31"/>
          <w:spacing w:val="2"/>
        </w:rPr>
        <w:t xml:space="preserve"> </w:t>
      </w:r>
      <w:r>
        <w:rPr>
          <w:sz w:val="31"/>
          <w:szCs w:val="31"/>
          <w:spacing w:val="2"/>
        </w:rPr>
        <w:t>50153</w:t>
      </w:r>
    </w:p>
    <w:p>
      <w:pPr>
        <w:pStyle w:val="BodyText"/>
        <w:ind w:left="58"/>
        <w:spacing w:before="183" w:line="220" w:lineRule="auto"/>
        <w:rPr>
          <w:sz w:val="31"/>
          <w:szCs w:val="3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1900691</wp:posOffset>
            </wp:positionH>
            <wp:positionV relativeFrom="paragraph">
              <wp:posOffset>264646</wp:posOffset>
            </wp:positionV>
            <wp:extent cx="1543669" cy="1612885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3669" cy="1612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1"/>
          <w:szCs w:val="31"/>
          <w:spacing w:val="4"/>
        </w:rPr>
        <w:t>《工程结构可靠性设计统一标准》、</w:t>
      </w:r>
      <w:r>
        <w:rPr>
          <w:sz w:val="31"/>
          <w:szCs w:val="31"/>
        </w:rPr>
        <w:t>GB</w:t>
      </w:r>
      <w:r>
        <w:rPr>
          <w:sz w:val="31"/>
          <w:szCs w:val="31"/>
          <w:spacing w:val="4"/>
        </w:rPr>
        <w:t>50217《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4"/>
        </w:rPr>
        <w:t>电力工程电</w:t>
      </w:r>
    </w:p>
    <w:p>
      <w:pPr>
        <w:pStyle w:val="BodyText"/>
        <w:ind w:left="73"/>
        <w:spacing w:before="190" w:line="544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sz w:val="31"/>
          <w:szCs w:val="31"/>
          <w:spacing w:val="-9"/>
          <w:position w:val="17"/>
        </w:rPr>
        <w:t>缆设计标准》、GB50227《</w:t>
      </w:r>
      <w:r>
        <w:rPr>
          <w:sz w:val="31"/>
          <w:szCs w:val="31"/>
          <w:spacing w:val="-9"/>
          <w:position w:val="17"/>
        </w:rPr>
        <w:t xml:space="preserve"> </w:t>
      </w:r>
      <w:r>
        <w:rPr>
          <w:sz w:val="31"/>
          <w:szCs w:val="31"/>
          <w:spacing w:val="-9"/>
          <w:position w:val="17"/>
        </w:rPr>
        <w:t>并联电容器装置设计规范》、</w:t>
      </w:r>
      <w:r>
        <w:rPr>
          <w:rFonts w:ascii="Times New Roman" w:hAnsi="Times New Roman" w:eastAsia="Times New Roman" w:cs="Times New Roman"/>
          <w:sz w:val="31"/>
          <w:szCs w:val="31"/>
          <w:spacing w:val="-9"/>
          <w:position w:val="17"/>
        </w:rPr>
        <w:t>GB/T</w:t>
      </w:r>
    </w:p>
    <w:p>
      <w:pPr>
        <w:pStyle w:val="BodyText"/>
        <w:ind w:left="73"/>
        <w:spacing w:before="1" w:line="222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18226《公路交通工程钢构件防腐技术条件》、</w:t>
      </w:r>
      <w:r>
        <w:rPr>
          <w:sz w:val="31"/>
          <w:szCs w:val="31"/>
        </w:rPr>
        <w:t>GB</w:t>
      </w:r>
      <w:r>
        <w:rPr>
          <w:sz w:val="31"/>
          <w:szCs w:val="31"/>
          <w:spacing w:val="6"/>
        </w:rPr>
        <w:t>/T</w:t>
      </w:r>
      <w:r>
        <w:rPr>
          <w:sz w:val="31"/>
          <w:szCs w:val="31"/>
          <w:spacing w:val="107"/>
        </w:rPr>
        <w:t xml:space="preserve"> </w:t>
      </w:r>
      <w:r>
        <w:rPr>
          <w:sz w:val="31"/>
          <w:szCs w:val="31"/>
          <w:spacing w:val="6"/>
        </w:rPr>
        <w:t>32512</w:t>
      </w:r>
    </w:p>
    <w:p>
      <w:pPr>
        <w:pStyle w:val="BodyText"/>
        <w:ind w:left="58"/>
        <w:spacing w:before="187" w:line="222" w:lineRule="auto"/>
        <w:rPr>
          <w:sz w:val="31"/>
          <w:szCs w:val="31"/>
        </w:rPr>
      </w:pPr>
      <w:r>
        <w:rPr>
          <w:sz w:val="31"/>
          <w:szCs w:val="31"/>
          <w:spacing w:val="5"/>
        </w:rPr>
        <w:t>《光伏发电站防雷技术要求》、</w:t>
      </w:r>
      <w:r>
        <w:rPr>
          <w:sz w:val="31"/>
          <w:szCs w:val="31"/>
        </w:rPr>
        <w:t>GB</w:t>
      </w:r>
      <w:r>
        <w:rPr>
          <w:sz w:val="31"/>
          <w:szCs w:val="31"/>
          <w:spacing w:val="5"/>
        </w:rPr>
        <w:t>/T35694《</w:t>
      </w:r>
      <w:r>
        <w:rPr>
          <w:sz w:val="31"/>
          <w:szCs w:val="31"/>
          <w:spacing w:val="5"/>
        </w:rPr>
        <w:t xml:space="preserve"> </w:t>
      </w:r>
      <w:r>
        <w:rPr>
          <w:sz w:val="31"/>
          <w:szCs w:val="31"/>
          <w:spacing w:val="5"/>
        </w:rPr>
        <w:t>光伏发电站安</w:t>
      </w:r>
    </w:p>
    <w:p>
      <w:pPr>
        <w:pStyle w:val="BodyText"/>
        <w:ind w:left="73"/>
        <w:spacing w:before="187" w:line="222" w:lineRule="auto"/>
        <w:rPr>
          <w:sz w:val="31"/>
          <w:szCs w:val="31"/>
        </w:rPr>
      </w:pPr>
      <w:r>
        <w:rPr>
          <w:sz w:val="31"/>
          <w:szCs w:val="31"/>
          <w:spacing w:val="4"/>
        </w:rPr>
        <w:t>全规程》、</w:t>
      </w:r>
      <w:r>
        <w:rPr>
          <w:rFonts w:ascii="Times New Roman" w:hAnsi="Times New Roman" w:eastAsia="Times New Roman" w:cs="Times New Roman"/>
          <w:sz w:val="31"/>
          <w:szCs w:val="31"/>
        </w:rPr>
        <w:t>JTGB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01</w:t>
      </w:r>
      <w:r>
        <w:rPr>
          <w:rFonts w:ascii="SimSun" w:hAnsi="SimSun" w:eastAsia="SimSun" w:cs="SimSun"/>
          <w:sz w:val="31"/>
          <w:szCs w:val="31"/>
          <w:spacing w:val="4"/>
        </w:rPr>
        <w:t>《</w:t>
      </w:r>
      <w:r>
        <w:rPr>
          <w:sz w:val="31"/>
          <w:szCs w:val="31"/>
          <w:spacing w:val="4"/>
        </w:rPr>
        <w:t>公路工程技术标准》、</w:t>
      </w:r>
      <w:r>
        <w:rPr>
          <w:rFonts w:ascii="Times New Roman" w:hAnsi="Times New Roman" w:eastAsia="Times New Roman" w:cs="Times New Roman"/>
          <w:sz w:val="31"/>
          <w:szCs w:val="31"/>
        </w:rPr>
        <w:t>JTG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D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03</w:t>
      </w:r>
      <w:r>
        <w:rPr>
          <w:rFonts w:ascii="SimSun" w:hAnsi="SimSun" w:eastAsia="SimSun" w:cs="SimSun"/>
          <w:sz w:val="31"/>
          <w:szCs w:val="31"/>
          <w:spacing w:val="4"/>
        </w:rPr>
        <w:t>《</w:t>
      </w:r>
      <w:r>
        <w:rPr>
          <w:sz w:val="31"/>
          <w:szCs w:val="31"/>
          <w:spacing w:val="4"/>
        </w:rPr>
        <w:t>公路</w:t>
      </w:r>
    </w:p>
    <w:p>
      <w:pPr>
        <w:pStyle w:val="BodyText"/>
        <w:ind w:left="73" w:right="56"/>
        <w:spacing w:before="188" w:line="330" w:lineRule="auto"/>
        <w:jc w:val="both"/>
        <w:rPr>
          <w:sz w:val="31"/>
          <w:szCs w:val="31"/>
        </w:rPr>
      </w:pPr>
      <w:r>
        <w:rPr>
          <w:sz w:val="31"/>
          <w:szCs w:val="31"/>
        </w:rPr>
        <w:t>路基设计规范》、</w:t>
      </w:r>
      <w:r>
        <w:rPr>
          <w:rFonts w:ascii="Times New Roman" w:hAnsi="Times New Roman" w:eastAsia="Times New Roman" w:cs="Times New Roman"/>
          <w:sz w:val="31"/>
          <w:szCs w:val="31"/>
        </w:rPr>
        <w:t>DL/T621</w:t>
      </w:r>
      <w:r>
        <w:rPr>
          <w:rFonts w:ascii="SimSun" w:hAnsi="SimSun" w:eastAsia="SimSun" w:cs="SimSun"/>
          <w:sz w:val="31"/>
          <w:szCs w:val="31"/>
        </w:rPr>
        <w:t>《 </w:t>
      </w:r>
      <w:r>
        <w:rPr>
          <w:sz w:val="31"/>
          <w:szCs w:val="31"/>
        </w:rPr>
        <w:t>交流电气装置的接地》、</w:t>
      </w:r>
      <w:r>
        <w:rPr>
          <w:rFonts w:ascii="Times New Roman" w:hAnsi="Times New Roman" w:eastAsia="Times New Roman" w:cs="Times New Roman"/>
          <w:sz w:val="31"/>
          <w:szCs w:val="31"/>
        </w:rPr>
        <w:t>JG/T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</w:t>
      </w:r>
      <w:r>
        <w:rPr>
          <w:sz w:val="31"/>
          <w:szCs w:val="31"/>
          <w:spacing w:val="5"/>
        </w:rPr>
        <w:t>490《太阳能光伏系统支架通用技术要求》、</w:t>
      </w:r>
      <w:r>
        <w:rPr>
          <w:sz w:val="31"/>
          <w:szCs w:val="31"/>
        </w:rPr>
        <w:t>DB</w:t>
      </w:r>
      <w:r>
        <w:rPr>
          <w:sz w:val="31"/>
          <w:szCs w:val="31"/>
          <w:spacing w:val="83"/>
        </w:rPr>
        <w:t xml:space="preserve"> </w:t>
      </w:r>
      <w:r>
        <w:rPr>
          <w:sz w:val="31"/>
          <w:szCs w:val="31"/>
          <w:spacing w:val="5"/>
        </w:rPr>
        <w:t>37/T</w:t>
      </w:r>
      <w:r>
        <w:rPr>
          <w:sz w:val="31"/>
          <w:szCs w:val="31"/>
          <w:spacing w:val="73"/>
        </w:rPr>
        <w:t xml:space="preserve"> </w:t>
      </w:r>
      <w:r>
        <w:rPr>
          <w:sz w:val="31"/>
          <w:szCs w:val="31"/>
          <w:spacing w:val="5"/>
        </w:rPr>
        <w:t>3366</w:t>
      </w:r>
    </w:p>
    <w:p>
      <w:pPr>
        <w:pStyle w:val="BodyText"/>
        <w:ind w:left="58"/>
        <w:spacing w:before="1" w:line="222" w:lineRule="auto"/>
        <w:rPr>
          <w:sz w:val="31"/>
          <w:szCs w:val="31"/>
        </w:rPr>
      </w:pPr>
      <w:r>
        <w:rPr>
          <w:sz w:val="31"/>
          <w:szCs w:val="31"/>
          <w:spacing w:val="5"/>
        </w:rPr>
        <w:t>《山东省涉路工程技术规范》等。</w:t>
      </w:r>
    </w:p>
    <w:p>
      <w:pPr>
        <w:ind w:left="727"/>
        <w:spacing w:before="222" w:line="221" w:lineRule="auto"/>
        <w:outlineLvl w:val="6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"/>
        </w:rPr>
        <w:t>五</w:t>
      </w:r>
      <w:r>
        <w:rPr>
          <w:rFonts w:ascii="SimHei" w:hAnsi="SimHei" w:eastAsia="SimHei" w:cs="SimHei"/>
          <w:sz w:val="31"/>
          <w:szCs w:val="31"/>
          <w:spacing w:val="-31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"/>
        </w:rPr>
        <w:t>、重大分歧意见的处理过程、处理意见及其依据</w:t>
      </w:r>
    </w:p>
    <w:p>
      <w:pPr>
        <w:ind w:left="383"/>
        <w:spacing w:before="147" w:line="22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</w:rPr>
        <w:t>无</w:t>
      </w:r>
    </w:p>
    <w:p>
      <w:pPr>
        <w:ind w:left="727"/>
        <w:spacing w:before="213" w:line="570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"/>
          <w:position w:val="19"/>
        </w:rPr>
        <w:t>六、</w:t>
      </w:r>
      <w:r>
        <w:rPr>
          <w:rFonts w:ascii="SimHei" w:hAnsi="SimHei" w:eastAsia="SimHei" w:cs="SimHei"/>
          <w:sz w:val="31"/>
          <w:szCs w:val="31"/>
          <w:spacing w:val="-52"/>
          <w:position w:val="19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1"/>
          <w:position w:val="19"/>
        </w:rPr>
        <w:t>对地方标准自发布日期至实施日期之间的过渡期</w:t>
      </w:r>
    </w:p>
    <w:p>
      <w:pPr>
        <w:ind w:left="217"/>
        <w:spacing w:before="1" w:line="22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5"/>
        </w:rPr>
        <w:t>(以下简称“过渡期”)的建议及理由</w:t>
      </w:r>
    </w:p>
    <w:p>
      <w:pPr>
        <w:spacing w:line="220" w:lineRule="auto"/>
        <w:sectPr>
          <w:footerReference w:type="default" r:id="rId41"/>
          <w:pgSz w:w="11910" w:h="16840"/>
          <w:pgMar w:top="1431" w:right="1786" w:bottom="1137" w:left="1786" w:header="0" w:footer="829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ind w:left="763"/>
        <w:spacing w:before="290" w:line="223" w:lineRule="auto"/>
        <w:rPr/>
      </w:pPr>
      <w:r>
        <w:rPr>
          <w:spacing w:val="9"/>
        </w:rPr>
        <w:t>建议过渡期是1个月。</w:t>
      </w:r>
    </w:p>
    <w:p>
      <w:pPr>
        <w:pStyle w:val="BodyText"/>
        <w:ind w:left="123" w:firstLine="640"/>
        <w:spacing w:before="148" w:line="323" w:lineRule="auto"/>
        <w:rPr/>
      </w:pPr>
      <w:r>
        <w:rPr>
          <w:spacing w:val="-6"/>
        </w:rPr>
        <w:t>山东省内的高速公路是标准实施的主体，为确保其准确</w:t>
      </w:r>
      <w:r>
        <w:rPr>
          <w:spacing w:val="6"/>
        </w:rPr>
        <w:t xml:space="preserve"> </w:t>
      </w:r>
      <w:r>
        <w:rPr>
          <w:spacing w:val="-4"/>
        </w:rPr>
        <w:t>理解、掌握和执行标准，规范高速公路边坡光伏项目管理，</w:t>
      </w:r>
      <w:r>
        <w:rPr>
          <w:spacing w:val="13"/>
        </w:rPr>
        <w:t xml:space="preserve"> </w:t>
      </w:r>
      <w:r>
        <w:rPr>
          <w:spacing w:val="-6"/>
        </w:rPr>
        <w:t>提高高速公路边坡光伏发电项目的质量和建设效率，标准发</w:t>
      </w:r>
      <w:r>
        <w:rPr>
          <w:spacing w:val="9"/>
        </w:rPr>
        <w:t xml:space="preserve"> </w:t>
      </w:r>
      <w:r>
        <w:rPr>
          <w:spacing w:val="-6"/>
        </w:rPr>
        <w:t>布后将向标准实施主体进行推广和宣贯，推动标准的落地实</w:t>
      </w:r>
    </w:p>
    <w:p>
      <w:pPr>
        <w:pStyle w:val="BodyText"/>
        <w:ind w:left="123"/>
        <w:spacing w:line="220" w:lineRule="auto"/>
        <w:rPr/>
      </w:pPr>
      <w:r>
        <w:rPr>
          <w:spacing w:val="5"/>
        </w:rPr>
        <w:t>施。预计此项工作需要1个月的时间。</w:t>
      </w:r>
    </w:p>
    <w:p>
      <w:pPr>
        <w:ind w:left="768"/>
        <w:spacing w:before="197" w:line="221" w:lineRule="auto"/>
        <w:outlineLvl w:val="6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七、实施效益分析</w:t>
      </w:r>
    </w:p>
    <w:p>
      <w:pPr>
        <w:pStyle w:val="BodyText"/>
        <w:ind w:left="123" w:right="26" w:firstLine="640"/>
        <w:spacing w:before="152" w:line="324" w:lineRule="auto"/>
        <w:jc w:val="both"/>
        <w:rPr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2072296</wp:posOffset>
            </wp:positionH>
            <wp:positionV relativeFrom="paragraph">
              <wp:posOffset>2404565</wp:posOffset>
            </wp:positionV>
            <wp:extent cx="1568459" cy="1568401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8459" cy="1568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</w:rPr>
        <w:t>本标准率先在国内提出了高速公路边坡光伏发电工程</w:t>
      </w:r>
      <w:r>
        <w:rPr>
          <w:spacing w:val="18"/>
        </w:rPr>
        <w:t xml:space="preserve"> </w:t>
      </w:r>
      <w:r>
        <w:rPr>
          <w:spacing w:val="-6"/>
        </w:rPr>
        <w:t>建设技术要求，填补了标准空白，为行业进行边坡光伏建设</w:t>
      </w:r>
      <w:r>
        <w:rPr>
          <w:spacing w:val="7"/>
        </w:rPr>
        <w:t xml:space="preserve"> </w:t>
      </w:r>
      <w:r>
        <w:rPr>
          <w:spacing w:val="-5"/>
        </w:rPr>
        <w:t>提供了可供参考的实践经验。其实施有利于提高高速沿线闲</w:t>
      </w:r>
      <w:r>
        <w:rPr>
          <w:spacing w:val="4"/>
        </w:rPr>
        <w:t xml:space="preserve"> </w:t>
      </w:r>
      <w:r>
        <w:rPr>
          <w:spacing w:val="-6"/>
        </w:rPr>
        <w:t>置资源利用率，扩大高速沿线光伏可建设容量；有利于推动</w:t>
      </w:r>
      <w:r>
        <w:rPr>
          <w:spacing w:val="15"/>
        </w:rPr>
        <w:t xml:space="preserve"> </w:t>
      </w:r>
      <w:r>
        <w:rPr>
          <w:spacing w:val="-7"/>
        </w:rPr>
        <w:t>高速公路边坡光伏规模化建设；促进了新能源和新材料在交</w:t>
      </w:r>
      <w:r>
        <w:rPr>
          <w:spacing w:val="8"/>
        </w:rPr>
        <w:t xml:space="preserve"> </w:t>
      </w:r>
      <w:r>
        <w:rPr>
          <w:spacing w:val="-6"/>
        </w:rPr>
        <w:t>通领域快速应用，对推动我省绿色交通转型，助力交通领域</w:t>
      </w:r>
    </w:p>
    <w:p>
      <w:pPr>
        <w:pStyle w:val="BodyText"/>
        <w:ind w:left="123"/>
        <w:spacing w:line="222" w:lineRule="auto"/>
        <w:rPr/>
      </w:pPr>
      <w:r>
        <w:rPr>
          <w:spacing w:val="-5"/>
        </w:rPr>
        <w:t>碳达峰、碳中和有重要意义。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ind w:left="1603"/>
        <w:spacing w:before="104" w:line="581" w:lineRule="exact"/>
        <w:rPr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3716989</wp:posOffset>
            </wp:positionH>
            <wp:positionV relativeFrom="paragraph">
              <wp:posOffset>-930416</wp:posOffset>
            </wp:positionV>
            <wp:extent cx="1536695" cy="1574817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6695" cy="1574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position w:val="19"/>
        </w:rPr>
        <w:t>提出部门：山东省交通运输厅、山东省公安厅</w:t>
      </w:r>
    </w:p>
    <w:p>
      <w:pPr>
        <w:pStyle w:val="BodyText"/>
        <w:ind w:left="5603"/>
        <w:spacing w:before="1" w:line="222" w:lineRule="auto"/>
        <w:rPr/>
      </w:pPr>
      <w:r>
        <w:rPr>
          <w:spacing w:val="-10"/>
        </w:rPr>
        <w:t>(盖</w:t>
      </w:r>
      <w:r>
        <w:rPr>
          <w:spacing w:val="-10"/>
        </w:rPr>
        <w:t xml:space="preserve">  </w:t>
      </w:r>
      <w:r>
        <w:rPr>
          <w:spacing w:val="-10"/>
        </w:rPr>
        <w:t>章</w:t>
      </w:r>
      <w:r>
        <w:rPr>
          <w:spacing w:val="-10"/>
        </w:rPr>
        <w:t xml:space="preserve"> </w:t>
      </w:r>
      <w:r>
        <w:rPr>
          <w:spacing w:val="-10"/>
        </w:rPr>
        <w:t>)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pStyle w:val="BodyText"/>
        <w:ind w:left="5573"/>
        <w:spacing w:before="104" w:line="222" w:lineRule="auto"/>
        <w:rPr/>
      </w:pPr>
      <w:r>
        <w:rPr>
          <w:spacing w:val="34"/>
        </w:rPr>
        <w:t>2022年5月</w:t>
      </w:r>
    </w:p>
    <w:sectPr>
      <w:footerReference w:type="default" r:id="rId43"/>
      <w:pgSz w:w="11910" w:h="16840"/>
      <w:pgMar w:top="1431" w:right="1769" w:bottom="1124" w:left="1786" w:header="0" w:footer="80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99"/>
      <w:spacing w:line="175" w:lineRule="auto"/>
      <w:rPr/>
    </w:pPr>
    <w:r>
      <w:rPr>
        <w:spacing w:val="-20"/>
      </w:rPr>
      <w:t>—1—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23"/>
      <w:spacing w:line="178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15"/>
      </w:rPr>
      <w:t>—10—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23"/>
      <w:spacing w:before="1"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22"/>
      </w:rPr>
      <w:t>—11—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53"/>
      <w:spacing w:before="1"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20"/>
      </w:rPr>
      <w:t>—12—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63"/>
      <w:spacing w:before="1"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8"/>
      </w:rPr>
      <w:t>—13—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33"/>
      <w:spacing w:before="1" w:line="178" w:lineRule="auto"/>
      <w:rPr>
        <w:rFonts w:ascii="SimSun" w:hAnsi="SimSun" w:eastAsia="SimSun" w:cs="SimSun"/>
        <w:sz w:val="36"/>
        <w:szCs w:val="36"/>
      </w:rPr>
    </w:pPr>
    <w:r>
      <w:rPr>
        <w:rFonts w:ascii="SimSun" w:hAnsi="SimSun" w:eastAsia="SimSun" w:cs="SimSun"/>
        <w:sz w:val="36"/>
        <w:szCs w:val="36"/>
        <w:spacing w:val="-32"/>
        <w:w w:val="96"/>
      </w:rPr>
      <w:t>—14—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03"/>
      <w:spacing w:line="178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22"/>
      </w:rPr>
      <w:t>—15—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23"/>
      <w:spacing w:line="178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23"/>
      </w:rPr>
      <w:t>—16—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93"/>
      <w:spacing w:line="178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15"/>
      </w:rPr>
      <w:t>—17—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63"/>
      <w:spacing w:line="178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22"/>
      </w:rPr>
      <w:t>—18—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93"/>
      <w:spacing w:line="178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20"/>
      </w:rPr>
      <w:t>—19—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23"/>
      <w:spacing w:line="177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21"/>
        <w:w w:val="99"/>
      </w:rPr>
      <w:t>—2—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63"/>
      <w:spacing w:line="177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23"/>
      </w:rPr>
      <w:t>—20—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95"/>
      <w:spacing w:before="1" w:line="177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25"/>
      </w:rPr>
      <w:t>—21—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63"/>
      <w:spacing w:line="177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23"/>
      </w:rPr>
      <w:t>—22—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43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20"/>
      </w:rPr>
      <w:t>—23—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53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7"/>
      </w:rPr>
      <w:t>—24—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83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8"/>
      </w:rPr>
      <w:t>—26—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93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3"/>
      </w:rPr>
      <w:t>—27—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73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7"/>
      </w:rPr>
      <w:t>—28—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13"/>
      <w:spacing w:line="177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22"/>
      </w:rPr>
      <w:t>—29—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53"/>
      <w:spacing w:line="177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22"/>
      </w:rPr>
      <w:t>—3—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63"/>
      <w:spacing w:before="1" w:line="176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—30—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33"/>
      <w:spacing w:line="178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23"/>
      </w:rPr>
      <w:t>—31—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95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7"/>
      </w:rPr>
      <w:t>—32—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73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-33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53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8"/>
      </w:rPr>
      <w:t>—34—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43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5"/>
      </w:rPr>
      <w:t>—35—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73"/>
      <w:spacing w:line="177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22"/>
      </w:rPr>
      <w:t>—36—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03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5"/>
      </w:rPr>
      <w:t>—37—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33"/>
      <w:spacing w:line="177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22"/>
      </w:rPr>
      <w:t>—38—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53"/>
      <w:spacing w:line="177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18"/>
        <w:w w:val="97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00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-5.-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43"/>
      <w:spacing w:line="177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22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93"/>
      <w:spacing w:before="1" w:line="175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22"/>
      </w:rPr>
      <w:t>—7—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23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3"/>
      </w:rPr>
      <w:t>—8—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43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5"/>
      </w:rPr>
      <w:t>—9—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2"/>
      <w:szCs w:val="32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8" Type="http://schemas.openxmlformats.org/officeDocument/2006/relationships/fontTable" Target="fontTable.xml"/><Relationship Id="rId47" Type="http://schemas.openxmlformats.org/officeDocument/2006/relationships/styles" Target="styles.xml"/><Relationship Id="rId46" Type="http://schemas.openxmlformats.org/officeDocument/2006/relationships/settings" Target="settings.xml"/><Relationship Id="rId45" Type="http://schemas.openxmlformats.org/officeDocument/2006/relationships/image" Target="media/image3.png"/><Relationship Id="rId44" Type="http://schemas.openxmlformats.org/officeDocument/2006/relationships/image" Target="media/image2.png"/><Relationship Id="rId43" Type="http://schemas.openxmlformats.org/officeDocument/2006/relationships/footer" Target="footer38.xml"/><Relationship Id="rId42" Type="http://schemas.openxmlformats.org/officeDocument/2006/relationships/image" Target="media/image1.png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footer" Target="footer4.xml"/><Relationship Id="rId39" Type="http://schemas.openxmlformats.org/officeDocument/2006/relationships/footer" Target="footer35.xml"/><Relationship Id="rId38" Type="http://schemas.openxmlformats.org/officeDocument/2006/relationships/hyperlink" Target="9.1.1.8" TargetMode="External"/><Relationship Id="rId37" Type="http://schemas.openxmlformats.org/officeDocument/2006/relationships/hyperlink" Target="9.1.1.5" TargetMode="External"/><Relationship Id="rId36" Type="http://schemas.openxmlformats.org/officeDocument/2006/relationships/footer" Target="footer34.xml"/><Relationship Id="rId35" Type="http://schemas.openxmlformats.org/officeDocument/2006/relationships/hyperlink" Target="9.1.1.11" TargetMode="External"/><Relationship Id="rId34" Type="http://schemas.openxmlformats.org/officeDocument/2006/relationships/hyperlink" Target="9.1.1.2" TargetMode="External"/><Relationship Id="rId33" Type="http://schemas.openxmlformats.org/officeDocument/2006/relationships/footer" Target="footer33.xml"/><Relationship Id="rId32" Type="http://schemas.openxmlformats.org/officeDocument/2006/relationships/footer" Target="footer32.xml"/><Relationship Id="rId31" Type="http://schemas.openxmlformats.org/officeDocument/2006/relationships/footer" Target="footer31.xml"/><Relationship Id="rId30" Type="http://schemas.openxmlformats.org/officeDocument/2006/relationships/footer" Target="footer30.xml"/><Relationship Id="rId3" Type="http://schemas.openxmlformats.org/officeDocument/2006/relationships/footer" Target="footer3.xml"/><Relationship Id="rId29" Type="http://schemas.openxmlformats.org/officeDocument/2006/relationships/footer" Target="footer29.xml"/><Relationship Id="rId28" Type="http://schemas.openxmlformats.org/officeDocument/2006/relationships/footer" Target="footer28.xml"/><Relationship Id="rId27" Type="http://schemas.openxmlformats.org/officeDocument/2006/relationships/footer" Target="footer27.xml"/><Relationship Id="rId26" Type="http://schemas.openxmlformats.org/officeDocument/2006/relationships/footer" Target="footer26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2024-05-08T11:52:05Z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2024-05-08T11:52:09</vt:filetime>
  </property>
  <property fmtid="{D5CDD505-2E9C-101B-9397-08002B2CF9AE}" pid="4" name="UsrData">
    <vt:lpwstr>663af6de2cbef5001fae0e7ewl</vt:lpwstr>
  </property>
</Properties>
</file>