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sz w:val="22"/>
        </w:rPr>
      </w:pPr>
      <w:r>
        <w:rPr/>
        <w:drawing>
          <wp:anchor distT="0" distB="0" distL="0" distR="0" allowOverlap="1" layoutInCell="1" locked="0" behindDoc="1" simplePos="0" relativeHeight="268427735">
            <wp:simplePos x="0" y="0"/>
            <wp:positionH relativeFrom="page">
              <wp:posOffset>0</wp:posOffset>
            </wp:positionH>
            <wp:positionV relativeFrom="page">
              <wp:posOffset>45100</wp:posOffset>
            </wp:positionV>
            <wp:extent cx="12109333" cy="171379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109333" cy="17137999"/>
                    </a:xfrm>
                    <a:prstGeom prst="rect">
                      <a:avLst/>
                    </a:prstGeom>
                  </pic:spPr>
                </pic:pic>
              </a:graphicData>
            </a:graphic>
          </wp:anchor>
        </w:drawing>
      </w:r>
    </w:p>
    <w:p>
      <w:pPr>
        <w:pStyle w:val="Heading1"/>
        <w:spacing w:line="541" w:lineRule="exact"/>
      </w:pPr>
      <w:r>
        <w:rPr/>
        <w:t>海风盐雾对风力发电机组的危害及防治措施</w:t>
      </w:r>
    </w:p>
    <w:p>
      <w:pPr>
        <w:pStyle w:val="BodyText"/>
        <w:tabs>
          <w:tab w:pos="6039" w:val="left" w:leader="none"/>
          <w:tab w:pos="10099" w:val="left" w:leader="none"/>
        </w:tabs>
        <w:spacing w:line="304" w:lineRule="auto" w:before="87"/>
        <w:ind w:right="539"/>
      </w:pPr>
      <w:r>
        <w:rPr/>
        <w:t>随着二十世纪后期科学技术的迅猛发展，</w:t>
        <w:tab/>
        <w:t>一些新技术成果投入运用和新型材料的相继开发成  功，风力</w:t>
      </w:r>
      <w:r>
        <w:rPr>
          <w:spacing w:val="-70"/>
        </w:rPr>
        <w:t> </w:t>
      </w:r>
      <w:r>
        <w:rPr/>
        <w:t>发电机组</w:t>
      </w:r>
      <w:r>
        <w:rPr>
          <w:spacing w:val="-10"/>
        </w:rPr>
        <w:t> </w:t>
      </w:r>
      <w:r>
        <w:rPr/>
        <w:t>单机容量已从先前的几百瓦发展到如今的几兆瓦。</w:t>
        <w:tab/>
        <w:t>风能已成为当前技术最</w:t>
      </w:r>
    </w:p>
    <w:p>
      <w:pPr>
        <w:pStyle w:val="BodyText"/>
        <w:tabs>
          <w:tab w:pos="7119" w:val="left" w:leader="none"/>
          <w:tab w:pos="11459" w:val="left" w:leader="none"/>
        </w:tabs>
        <w:spacing w:line="316" w:lineRule="auto" w:before="25"/>
        <w:ind w:right="379"/>
      </w:pPr>
      <w:r>
        <w:rPr/>
        <w:t>成熟、</w:t>
      </w:r>
      <w:r>
        <w:rPr>
          <w:spacing w:val="-70"/>
        </w:rPr>
        <w:t> </w:t>
      </w:r>
      <w:r>
        <w:rPr/>
        <w:t>最具备规模开发条件的可再生洁净能源。</w:t>
        <w:tab/>
        <w:t>风能发电</w:t>
      </w:r>
      <w:r>
        <w:rPr>
          <w:spacing w:val="10"/>
        </w:rPr>
        <w:t> </w:t>
      </w:r>
      <w:r>
        <w:rPr/>
        <w:t>不排放任何污染物，</w:t>
        <w:tab/>
        <w:t>可以减轻环境污染，</w:t>
      </w:r>
      <w:r>
        <w:rPr>
          <w:spacing w:val="-70"/>
        </w:rPr>
        <w:t> </w:t>
      </w:r>
      <w:r>
        <w:rPr/>
        <w:t>节约矿物资源，实现清洁生产，为构建和谐社会提供坚实的物质基础。由于风力发电</w:t>
      </w:r>
    </w:p>
    <w:p>
      <w:pPr>
        <w:pStyle w:val="BodyText"/>
        <w:tabs>
          <w:tab w:pos="3439" w:val="left" w:leader="none"/>
          <w:tab w:pos="11459" w:val="left" w:leader="none"/>
        </w:tabs>
        <w:spacing w:line="304" w:lineRule="auto"/>
        <w:ind w:right="379"/>
      </w:pPr>
      <w:r>
        <w:rPr/>
        <w:t>机组是利用风能发电，</w:t>
        <w:tab/>
        <w:t>空气中的有害物质自然会带来对设备不利的负面影响。</w:t>
        <w:tab/>
        <w:t>本文将针对空气中的</w:t>
      </w:r>
      <w:r>
        <w:rPr>
          <w:spacing w:val="-30"/>
        </w:rPr>
        <w:t> </w:t>
      </w:r>
      <w:r>
        <w:rPr/>
        <w:t>盐雾</w:t>
      </w:r>
      <w:r>
        <w:rPr>
          <w:spacing w:val="-90"/>
        </w:rPr>
        <w:t> </w:t>
      </w:r>
      <w:r>
        <w:rPr/>
        <w:t>危害问题做出深入探讨，为提高设备可利用率建言献策。</w:t>
      </w:r>
    </w:p>
    <w:p>
      <w:pPr>
        <w:pStyle w:val="BodyText"/>
        <w:spacing w:before="12"/>
        <w:ind w:left="0"/>
        <w:rPr>
          <w:sz w:val="43"/>
        </w:rPr>
      </w:pPr>
    </w:p>
    <w:p>
      <w:pPr>
        <w:pStyle w:val="ListParagraph"/>
        <w:numPr>
          <w:ilvl w:val="0"/>
          <w:numId w:val="1"/>
        </w:numPr>
        <w:tabs>
          <w:tab w:pos="440" w:val="left" w:leader="none"/>
        </w:tabs>
        <w:spacing w:line="240" w:lineRule="auto" w:before="1" w:after="0"/>
        <w:ind w:left="440" w:right="0" w:hanging="320"/>
        <w:jc w:val="left"/>
        <w:rPr>
          <w:sz w:val="30"/>
        </w:rPr>
      </w:pPr>
      <w:r>
        <w:rPr>
          <w:sz w:val="30"/>
        </w:rPr>
        <w:t>盐雾的形成</w:t>
      </w:r>
    </w:p>
    <w:p>
      <w:pPr>
        <w:pStyle w:val="BodyText"/>
        <w:tabs>
          <w:tab w:pos="6479" w:val="left" w:leader="none"/>
          <w:tab w:pos="6799" w:val="left" w:leader="none"/>
          <w:tab w:pos="10799" w:val="left" w:leader="none"/>
          <w:tab w:pos="11159" w:val="left" w:leader="none"/>
        </w:tabs>
        <w:spacing w:line="292" w:lineRule="auto" w:before="106"/>
        <w:ind w:right="239" w:firstLine="680"/>
      </w:pPr>
      <w:r>
        <w:rPr/>
        <w:t>空气中能容纳一定量的水汽，气温愈高，</w:t>
        <w:tab/>
        <w:tab/>
        <w:t>空气中所能容纳的水汽愈多，</w:t>
        <w:tab/>
        <w:tab/>
        <w:t>反之愈少。</w:t>
      </w:r>
      <w:r>
        <w:rPr>
          <w:spacing w:val="-10"/>
        </w:rPr>
        <w:t> </w:t>
      </w:r>
      <w:r>
        <w:rPr/>
        <w:t>当空气温度低到不能容纳原先所含有的水汽时，</w:t>
        <w:tab/>
        <w:t>过剩的水汽便凝结成小水滴。</w:t>
        <w:tab/>
        <w:t>沿海地区空气中含有大量随海水蒸发的盐分，其溶于小水滴中便形成了浓度很高的盐雾。</w:t>
      </w:r>
    </w:p>
    <w:p>
      <w:pPr>
        <w:pStyle w:val="BodyText"/>
        <w:spacing w:before="5"/>
        <w:ind w:left="0"/>
        <w:rPr>
          <w:sz w:val="44"/>
        </w:rPr>
      </w:pPr>
    </w:p>
    <w:p>
      <w:pPr>
        <w:pStyle w:val="ListParagraph"/>
        <w:numPr>
          <w:ilvl w:val="0"/>
          <w:numId w:val="1"/>
        </w:numPr>
        <w:tabs>
          <w:tab w:pos="440" w:val="left" w:leader="none"/>
        </w:tabs>
        <w:spacing w:line="240" w:lineRule="auto" w:before="0" w:after="0"/>
        <w:ind w:left="440" w:right="0" w:hanging="320"/>
        <w:jc w:val="left"/>
        <w:rPr>
          <w:sz w:val="30"/>
        </w:rPr>
      </w:pPr>
      <w:r>
        <w:rPr>
          <w:sz w:val="30"/>
        </w:rPr>
        <w:t>盐雾的腐蚀特点</w:t>
      </w:r>
    </w:p>
    <w:p>
      <w:pPr>
        <w:pStyle w:val="ListParagraph"/>
        <w:numPr>
          <w:ilvl w:val="1"/>
          <w:numId w:val="1"/>
        </w:numPr>
        <w:tabs>
          <w:tab w:pos="700" w:val="left" w:leader="none"/>
          <w:tab w:pos="3839" w:val="left" w:leader="none"/>
          <w:tab w:pos="5339" w:val="left" w:leader="none"/>
          <w:tab w:pos="6199" w:val="left" w:leader="none"/>
          <w:tab w:pos="8299" w:val="left" w:leader="none"/>
          <w:tab w:pos="8599" w:val="left" w:leader="none"/>
        </w:tabs>
        <w:spacing w:line="254" w:lineRule="auto" w:before="105" w:after="0"/>
        <w:ind w:left="120" w:right="559" w:firstLine="0"/>
        <w:jc w:val="left"/>
        <w:rPr>
          <w:sz w:val="30"/>
        </w:rPr>
      </w:pPr>
      <w:r>
        <w:rPr>
          <w:sz w:val="30"/>
        </w:rPr>
        <w:t>盐雾中的主要成分为</w:t>
        <w:tab/>
      </w:r>
      <w:r>
        <w:rPr>
          <w:rFonts w:ascii="Arial" w:hAnsi="Arial" w:eastAsia="Arial"/>
          <w:sz w:val="30"/>
        </w:rPr>
        <w:t>NaCl</w:t>
      </w:r>
      <w:r>
        <w:rPr>
          <w:rFonts w:ascii="Arial" w:hAnsi="Arial" w:eastAsia="Arial"/>
          <w:spacing w:val="-51"/>
          <w:sz w:val="30"/>
        </w:rPr>
        <w:t> </w:t>
      </w:r>
      <w:r>
        <w:rPr>
          <w:sz w:val="30"/>
        </w:rPr>
        <w:t>，而</w:t>
      </w:r>
      <w:r>
        <w:rPr>
          <w:spacing w:val="6"/>
          <w:sz w:val="30"/>
        </w:rPr>
        <w:t> </w:t>
      </w:r>
      <w:r>
        <w:rPr>
          <w:rFonts w:ascii="Arial" w:hAnsi="Arial" w:eastAsia="Arial"/>
          <w:sz w:val="30"/>
        </w:rPr>
        <w:t>NaCl</w:t>
        <w:tab/>
      </w:r>
      <w:r>
        <w:rPr>
          <w:sz w:val="30"/>
        </w:rPr>
        <w:t>的溶液中是以</w:t>
        <w:tab/>
      </w:r>
      <w:r>
        <w:rPr>
          <w:rFonts w:ascii="Arial" w:hAnsi="Arial" w:eastAsia="Arial"/>
          <w:sz w:val="30"/>
        </w:rPr>
        <w:t>Na</w:t>
      </w:r>
      <w:r>
        <w:rPr>
          <w:sz w:val="30"/>
        </w:rPr>
        <w:t>＋和</w:t>
      </w:r>
      <w:r>
        <w:rPr>
          <w:spacing w:val="25"/>
          <w:sz w:val="30"/>
        </w:rPr>
        <w:t> </w:t>
      </w:r>
      <w:r>
        <w:rPr>
          <w:rFonts w:ascii="Arial" w:hAnsi="Arial" w:eastAsia="Arial"/>
          <w:sz w:val="30"/>
        </w:rPr>
        <w:t>Cl</w:t>
      </w:r>
      <w:r>
        <w:rPr>
          <w:rFonts w:ascii="Arial" w:hAnsi="Arial" w:eastAsia="Arial"/>
          <w:spacing w:val="-48"/>
          <w:sz w:val="30"/>
        </w:rPr>
        <w:t> </w:t>
      </w:r>
      <w:r>
        <w:rPr>
          <w:sz w:val="30"/>
        </w:rPr>
        <w:t>－的形态存在的，由盐雾技术研究的</w:t>
      </w:r>
      <w:r>
        <w:rPr>
          <w:spacing w:val="30"/>
          <w:sz w:val="30"/>
        </w:rPr>
        <w:t> </w:t>
      </w:r>
      <w:r>
        <w:rPr>
          <w:spacing w:val="-140"/>
          <w:sz w:val="30"/>
        </w:rPr>
        <w:t>“</w:t>
      </w:r>
      <w:r>
        <w:rPr>
          <w:sz w:val="30"/>
        </w:rPr>
        <w:t>集成电路的可靠性试验</w:t>
        <w:tab/>
      </w:r>
      <w:r>
        <w:rPr>
          <w:spacing w:val="-140"/>
          <w:sz w:val="30"/>
        </w:rPr>
        <w:t>”</w:t>
      </w:r>
      <w:r>
        <w:rPr>
          <w:sz w:val="30"/>
        </w:rPr>
        <w:t>得知盐雾的沉积率与</w:t>
        <w:tab/>
        <w:tab/>
      </w:r>
      <w:r>
        <w:rPr>
          <w:rFonts w:ascii="Arial" w:hAnsi="Arial" w:eastAsia="Arial"/>
          <w:sz w:val="30"/>
        </w:rPr>
        <w:t>Cl</w:t>
      </w:r>
      <w:r>
        <w:rPr>
          <w:rFonts w:ascii="Arial" w:hAnsi="Arial" w:eastAsia="Arial"/>
          <w:spacing w:val="-48"/>
          <w:sz w:val="30"/>
        </w:rPr>
        <w:t> </w:t>
      </w:r>
      <w:r>
        <w:rPr>
          <w:sz w:val="30"/>
        </w:rPr>
        <w:t>－的浓度成正比关系。</w:t>
      </w:r>
    </w:p>
    <w:p>
      <w:pPr>
        <w:pStyle w:val="BodyText"/>
        <w:tabs>
          <w:tab w:pos="4719" w:val="left" w:leader="none"/>
          <w:tab w:pos="10739" w:val="left" w:leader="none"/>
          <w:tab w:pos="11619" w:val="left" w:leader="none"/>
        </w:tabs>
        <w:spacing w:before="105"/>
        <w:ind w:left="800"/>
      </w:pPr>
      <w:r>
        <w:rPr/>
        <w:t>所以在含盐浓度高的海边，</w:t>
        <w:tab/>
        <w:t>其沉积率也很大，</w:t>
      </w:r>
      <w:r>
        <w:rPr>
          <w:spacing w:val="10"/>
        </w:rPr>
        <w:t> </w:t>
      </w:r>
      <w:r>
        <w:rPr/>
        <w:t>高浓度的盐雾自然成为</w:t>
        <w:tab/>
      </w:r>
      <w:r>
        <w:rPr>
          <w:rFonts w:ascii="Arial" w:eastAsia="Arial"/>
        </w:rPr>
        <w:t>NaCl</w:t>
        <w:tab/>
      </w:r>
      <w:r>
        <w:rPr/>
        <w:t>溶液的载体。</w:t>
      </w:r>
    </w:p>
    <w:p>
      <w:pPr>
        <w:pStyle w:val="BodyText"/>
        <w:spacing w:before="9"/>
        <w:ind w:left="0"/>
        <w:rPr>
          <w:sz w:val="44"/>
        </w:rPr>
      </w:pPr>
    </w:p>
    <w:p>
      <w:pPr>
        <w:pStyle w:val="ListParagraph"/>
        <w:numPr>
          <w:ilvl w:val="1"/>
          <w:numId w:val="1"/>
        </w:numPr>
        <w:tabs>
          <w:tab w:pos="700" w:val="left" w:leader="none"/>
          <w:tab w:pos="1879" w:val="left" w:leader="none"/>
          <w:tab w:pos="3699" w:val="left" w:leader="none"/>
          <w:tab w:pos="10359" w:val="left" w:leader="none"/>
          <w:tab w:pos="11439" w:val="left" w:leader="none"/>
          <w:tab w:pos="11799" w:val="left" w:leader="none"/>
        </w:tabs>
        <w:spacing w:line="283" w:lineRule="auto" w:before="0" w:after="0"/>
        <w:ind w:left="120" w:right="119" w:firstLine="0"/>
        <w:jc w:val="left"/>
        <w:rPr>
          <w:sz w:val="30"/>
        </w:rPr>
      </w:pPr>
      <w:r>
        <w:rPr>
          <w:sz w:val="30"/>
        </w:rPr>
        <w:t>而由试验又可以知道盐雾的腐蚀作用受到温度和盐业浓度的影响，</w:t>
        <w:tab/>
        <w:t>当温度在</w:t>
        <w:tab/>
      </w:r>
      <w:r>
        <w:rPr>
          <w:rFonts w:ascii="Arial" w:eastAsia="Arial"/>
          <w:sz w:val="30"/>
        </w:rPr>
        <w:t>35 </w:t>
      </w:r>
      <w:r>
        <w:rPr>
          <w:rFonts w:ascii="Arial" w:eastAsia="Arial"/>
          <w:spacing w:val="16"/>
          <w:sz w:val="30"/>
        </w:rPr>
        <w:t> </w:t>
      </w:r>
      <w:r>
        <w:rPr>
          <w:sz w:val="30"/>
        </w:rPr>
        <w:t>摄氏度，盐液浓度在</w:t>
        <w:tab/>
      </w:r>
      <w:r>
        <w:rPr>
          <w:rFonts w:ascii="Arial" w:eastAsia="Arial"/>
          <w:sz w:val="30"/>
        </w:rPr>
        <w:t>3%</w:t>
      </w:r>
      <w:r>
        <w:rPr>
          <w:rFonts w:ascii="Arial" w:eastAsia="Arial"/>
          <w:spacing w:val="-58"/>
          <w:sz w:val="30"/>
        </w:rPr>
        <w:t> </w:t>
      </w:r>
      <w:r>
        <w:rPr>
          <w:sz w:val="30"/>
        </w:rPr>
        <w:t>时其对物体的腐蚀（化学反应）作用最大。盐雾中高浓度的（</w:t>
        <w:tab/>
      </w:r>
      <w:r>
        <w:rPr>
          <w:rFonts w:ascii="Arial" w:eastAsia="Arial"/>
          <w:sz w:val="30"/>
        </w:rPr>
        <w:t>NaCl</w:t>
      </w:r>
      <w:r>
        <w:rPr>
          <w:rFonts w:ascii="Arial" w:eastAsia="Arial"/>
          <w:spacing w:val="-53"/>
          <w:sz w:val="30"/>
        </w:rPr>
        <w:t> </w:t>
      </w:r>
      <w:r>
        <w:rPr>
          <w:sz w:val="30"/>
        </w:rPr>
        <w:t>）迅速分解为</w:t>
      </w:r>
      <w:r>
        <w:rPr>
          <w:spacing w:val="70"/>
          <w:sz w:val="30"/>
        </w:rPr>
        <w:t> </w:t>
      </w:r>
      <w:r>
        <w:rPr>
          <w:rFonts w:ascii="Arial" w:eastAsia="Arial"/>
          <w:spacing w:val="5"/>
          <w:sz w:val="30"/>
        </w:rPr>
        <w:t>Na+</w:t>
      </w:r>
      <w:r>
        <w:rPr>
          <w:sz w:val="30"/>
        </w:rPr>
        <w:t>离子和活跃的</w:t>
        <w:tab/>
      </w:r>
      <w:r>
        <w:rPr>
          <w:rFonts w:ascii="Arial" w:eastAsia="Arial"/>
          <w:sz w:val="30"/>
        </w:rPr>
        <w:t>Cl</w:t>
      </w:r>
      <w:r>
        <w:rPr>
          <w:rFonts w:ascii="Arial" w:eastAsia="Arial"/>
          <w:spacing w:val="-28"/>
          <w:sz w:val="30"/>
        </w:rPr>
        <w:t> </w:t>
      </w:r>
      <w:r>
        <w:rPr>
          <w:sz w:val="30"/>
        </w:rPr>
        <w:t>－离子与分子式很活跃的金属材料发生化学反应生成强酸性的金</w:t>
      </w:r>
    </w:p>
    <w:p>
      <w:pPr>
        <w:pStyle w:val="BodyText"/>
        <w:spacing w:before="25"/>
      </w:pPr>
      <w:r>
        <w:rPr/>
        <w:t>属盐，其中的金属离子与氧气接触后又还原生成较稳定的金属氧化物。</w:t>
      </w:r>
    </w:p>
    <w:p>
      <w:pPr>
        <w:pStyle w:val="BodyText"/>
        <w:tabs>
          <w:tab w:pos="3759" w:val="left" w:leader="none"/>
          <w:tab w:pos="7739" w:val="left" w:leader="none"/>
        </w:tabs>
        <w:spacing w:line="312" w:lineRule="auto" w:before="107"/>
        <w:ind w:right="799"/>
      </w:pPr>
      <w:r>
        <w:rPr/>
        <w:t>另外</w:t>
      </w:r>
      <w:r>
        <w:rPr>
          <w:spacing w:val="20"/>
        </w:rPr>
        <w:t>，</w:t>
      </w:r>
      <w:r>
        <w:rPr/>
        <w:t>任何金属材料在介质中都有自己的腐蚀电位，</w:t>
        <w:tab/>
        <w:t>在同一种介质中电位越正的金属其活性就差，</w:t>
      </w:r>
      <w:r>
        <w:rPr>
          <w:spacing w:val="-70"/>
        </w:rPr>
        <w:t> </w:t>
      </w:r>
      <w:r>
        <w:rPr/>
        <w:t>金属就不易腐蚀。</w:t>
        <w:tab/>
        <w:t>目前用于风力发电机组设备上的主要为铁、铝、铜等活性极强的金 属材料。</w:t>
      </w:r>
    </w:p>
    <w:p>
      <w:pPr>
        <w:pStyle w:val="BodyText"/>
        <w:ind w:left="0"/>
        <w:rPr>
          <w:sz w:val="41"/>
        </w:rPr>
      </w:pPr>
    </w:p>
    <w:p>
      <w:pPr>
        <w:pStyle w:val="BodyText"/>
        <w:spacing w:line="292" w:lineRule="auto"/>
        <w:ind w:right="1439" w:firstLine="680"/>
      </w:pPr>
      <w:r>
        <w:rPr/>
        <w:t>由上面所述得出结论是，盐雾对金属物的腐蚀破坏主要条件有：浓度、温度、含氧量、腐蚀电位。</w:t>
      </w:r>
    </w:p>
    <w:p>
      <w:pPr>
        <w:pStyle w:val="BodyText"/>
        <w:spacing w:before="5"/>
        <w:ind w:left="0"/>
        <w:rPr>
          <w:sz w:val="44"/>
        </w:rPr>
      </w:pPr>
    </w:p>
    <w:p>
      <w:pPr>
        <w:pStyle w:val="BodyText"/>
      </w:pPr>
      <w:r>
        <w:rPr>
          <w:rFonts w:ascii="Arial" w:eastAsia="Arial"/>
        </w:rPr>
        <w:t>3</w:t>
      </w:r>
      <w:r>
        <w:rPr/>
        <w:t>、盐雾对风力发电机组的危害</w:t>
      </w:r>
    </w:p>
    <w:p>
      <w:pPr>
        <w:pStyle w:val="BodyText"/>
        <w:tabs>
          <w:tab w:pos="959" w:val="left" w:leader="none"/>
          <w:tab w:pos="3459" w:val="left" w:leader="none"/>
          <w:tab w:pos="4439" w:val="left" w:leader="none"/>
          <w:tab w:pos="7119" w:val="left" w:leader="none"/>
          <w:tab w:pos="10239" w:val="left" w:leader="none"/>
        </w:tabs>
        <w:spacing w:line="266" w:lineRule="auto" w:before="86"/>
        <w:ind w:right="339" w:firstLine="680"/>
      </w:pPr>
      <w:r>
        <w:rPr/>
        <w:t>我国东南部沿海，</w:t>
        <w:tab/>
        <w:t>属南亚热带季风气候区，</w:t>
        <w:tab/>
        <w:t>多年年平均气温都在</w:t>
        <w:tab/>
      </w:r>
      <w:r>
        <w:rPr>
          <w:rFonts w:ascii="Arial" w:hAnsi="Arial" w:eastAsia="Arial"/>
          <w:spacing w:val="-12"/>
        </w:rPr>
        <w:t>20</w:t>
      </w:r>
      <w:r>
        <w:rPr>
          <w:spacing w:val="-12"/>
        </w:rPr>
        <w:t>℃</w:t>
      </w:r>
      <w:r>
        <w:rPr/>
        <w:t>以上，</w:t>
      </w:r>
      <w:r>
        <w:rPr>
          <w:spacing w:val="-89"/>
        </w:rPr>
        <w:t> </w:t>
      </w:r>
      <w:r>
        <w:rPr/>
        <w:t>年平均最高气温</w:t>
        <w:tab/>
      </w:r>
      <w:r>
        <w:rPr>
          <w:rFonts w:ascii="Arial" w:hAnsi="Arial" w:eastAsia="Arial"/>
          <w:spacing w:val="-9"/>
        </w:rPr>
        <w:t>26</w:t>
      </w:r>
      <w:r>
        <w:rPr>
          <w:spacing w:val="-9"/>
        </w:rPr>
        <w:t>℃，</w:t>
      </w:r>
      <w:r>
        <w:rPr/>
        <w:t>年平均最低气温</w:t>
        <w:tab/>
      </w:r>
      <w:r>
        <w:rPr>
          <w:rFonts w:ascii="Arial" w:hAnsi="Arial" w:eastAsia="Arial"/>
          <w:spacing w:val="-12"/>
        </w:rPr>
        <w:t>19</w:t>
      </w:r>
      <w:r>
        <w:rPr>
          <w:spacing w:val="-12"/>
        </w:rPr>
        <w:t>℃</w:t>
      </w:r>
      <w:r>
        <w:rPr/>
        <w:t>左右。盛行的海陆风把含有盐分的水汽吹向风电场与设备</w:t>
      </w:r>
    </w:p>
    <w:p>
      <w:pPr>
        <w:pStyle w:val="BodyText"/>
        <w:spacing w:before="49"/>
      </w:pPr>
      <w:r>
        <w:rPr/>
        <w:t>元器件大面积接触，这些因素使设备受盐雾腐蚀的速度大大加快。</w:t>
      </w:r>
    </w:p>
    <w:p>
      <w:pPr>
        <w:pStyle w:val="BodyText"/>
        <w:ind w:left="0"/>
      </w:pPr>
    </w:p>
    <w:p>
      <w:pPr>
        <w:pStyle w:val="BodyText"/>
        <w:spacing w:before="234"/>
      </w:pPr>
      <w:r>
        <w:rPr/>
        <w:t>盐雾给风力发电机组带来的危害主要为：</w:t>
      </w:r>
    </w:p>
    <w:p>
      <w:pPr>
        <w:pStyle w:val="ListParagraph"/>
        <w:numPr>
          <w:ilvl w:val="1"/>
          <w:numId w:val="2"/>
        </w:numPr>
        <w:tabs>
          <w:tab w:pos="700" w:val="left" w:leader="none"/>
        </w:tabs>
        <w:spacing w:line="278" w:lineRule="auto" w:before="127" w:after="0"/>
        <w:ind w:left="120" w:right="1539" w:firstLine="0"/>
        <w:jc w:val="left"/>
        <w:rPr>
          <w:sz w:val="30"/>
        </w:rPr>
      </w:pPr>
      <w:r>
        <w:rPr>
          <w:sz w:val="30"/>
        </w:rPr>
        <w:t>盐雾与空气中的其他颗粒物在叶片静电的作用下，在叶片表面形成覆盖层，严重的影响叶片气动性能，产生噪音污染和影响美观。</w:t>
      </w:r>
    </w:p>
    <w:p>
      <w:pPr>
        <w:pStyle w:val="ListParagraph"/>
        <w:numPr>
          <w:ilvl w:val="1"/>
          <w:numId w:val="2"/>
        </w:numPr>
        <w:tabs>
          <w:tab w:pos="700" w:val="left" w:leader="none"/>
          <w:tab w:pos="8759" w:val="left" w:leader="none"/>
        </w:tabs>
        <w:spacing w:line="266" w:lineRule="auto" w:before="99" w:after="0"/>
        <w:ind w:left="120" w:right="679" w:firstLine="0"/>
        <w:jc w:val="left"/>
        <w:rPr>
          <w:sz w:val="30"/>
        </w:rPr>
      </w:pPr>
      <w:r>
        <w:rPr>
          <w:sz w:val="30"/>
        </w:rPr>
        <w:t>经过一系列的化学反应后使设备原有的强度遭到破坏，</w:t>
        <w:tab/>
        <w:t>使风力发电机组的承受最大载荷的能力大大降低，使设备不能达到设计运行要求，给设备安全运行带来严重后果。</w:t>
      </w:r>
    </w:p>
    <w:p>
      <w:pPr>
        <w:pStyle w:val="BodyText"/>
        <w:ind w:left="0"/>
      </w:pPr>
    </w:p>
    <w:p>
      <w:pPr>
        <w:pStyle w:val="ListParagraph"/>
        <w:numPr>
          <w:ilvl w:val="1"/>
          <w:numId w:val="2"/>
        </w:numPr>
        <w:tabs>
          <w:tab w:pos="700" w:val="left" w:leader="none"/>
        </w:tabs>
        <w:spacing w:line="285" w:lineRule="auto" w:before="221" w:after="0"/>
        <w:ind w:left="120" w:right="419" w:firstLine="0"/>
        <w:jc w:val="both"/>
        <w:rPr>
          <w:sz w:val="30"/>
        </w:rPr>
      </w:pPr>
      <w:r>
        <w:rPr>
          <w:sz w:val="30"/>
        </w:rPr>
        <w:t>盐雾与设备电器元件的金属物发生化学反应后使原有的载流面积减小，      生成氧化合物使电气触点接触不良， 它们将导致电气设备故障或毁坏。  给风场的安全、 经济运行造成大的影响。</w:t>
      </w:r>
    </w:p>
    <w:p>
      <w:pPr>
        <w:spacing w:after="0" w:line="285" w:lineRule="auto"/>
        <w:jc w:val="both"/>
        <w:rPr>
          <w:sz w:val="30"/>
        </w:rPr>
        <w:sectPr>
          <w:type w:val="continuous"/>
          <w:pgSz w:w="19120" w:h="27060"/>
          <w:pgMar w:top="2620" w:bottom="280" w:left="2760" w:right="2720"/>
        </w:sectPr>
      </w:pPr>
    </w:p>
    <w:p>
      <w:pPr>
        <w:pStyle w:val="BodyText"/>
        <w:spacing w:before="12"/>
        <w:ind w:left="0"/>
        <w:rPr>
          <w:sz w:val="18"/>
        </w:rPr>
      </w:pPr>
      <w:r>
        <w:rPr/>
        <w:drawing>
          <wp:anchor distT="0" distB="0" distL="0" distR="0" allowOverlap="1" layoutInCell="1" locked="0" behindDoc="1" simplePos="0" relativeHeight="268427759">
            <wp:simplePos x="0" y="0"/>
            <wp:positionH relativeFrom="page">
              <wp:posOffset>0</wp:posOffset>
            </wp:positionH>
            <wp:positionV relativeFrom="page">
              <wp:posOffset>45100</wp:posOffset>
            </wp:positionV>
            <wp:extent cx="12109333" cy="1713799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109333" cy="17137999"/>
                    </a:xfrm>
                    <a:prstGeom prst="rect">
                      <a:avLst/>
                    </a:prstGeom>
                  </pic:spPr>
                </pic:pic>
              </a:graphicData>
            </a:graphic>
          </wp:anchor>
        </w:drawing>
      </w:r>
    </w:p>
    <w:p>
      <w:pPr>
        <w:pStyle w:val="BodyText"/>
        <w:spacing w:before="22"/>
      </w:pPr>
      <w:r>
        <w:rPr>
          <w:rFonts w:ascii="Arial" w:eastAsia="Arial"/>
        </w:rPr>
        <w:t>4</w:t>
      </w:r>
      <w:r>
        <w:rPr/>
        <w:t>、对盐雾的防护措施</w:t>
      </w:r>
    </w:p>
    <w:p>
      <w:pPr>
        <w:pStyle w:val="BodyText"/>
        <w:tabs>
          <w:tab w:pos="5439" w:val="left" w:leader="none"/>
          <w:tab w:pos="8399" w:val="left" w:leader="none"/>
        </w:tabs>
        <w:spacing w:line="316" w:lineRule="auto" w:before="46"/>
        <w:ind w:right="699"/>
      </w:pPr>
      <w:r>
        <w:rPr/>
        <w:t>针对风力发电机组的实际运行环境，</w:t>
        <w:tab/>
        <w:t>结合现有技术趋势，</w:t>
        <w:tab/>
        <w:t>综合考虑经济因素后提出具有较强性价比的几点防腐保护措施：</w:t>
      </w:r>
    </w:p>
    <w:p>
      <w:pPr>
        <w:pStyle w:val="BodyText"/>
        <w:spacing w:before="8"/>
        <w:ind w:left="0"/>
        <w:rPr>
          <w:sz w:val="40"/>
        </w:rPr>
      </w:pPr>
    </w:p>
    <w:p>
      <w:pPr>
        <w:pStyle w:val="ListParagraph"/>
        <w:numPr>
          <w:ilvl w:val="1"/>
          <w:numId w:val="3"/>
        </w:numPr>
        <w:tabs>
          <w:tab w:pos="700" w:val="left" w:leader="none"/>
        </w:tabs>
        <w:spacing w:line="240" w:lineRule="auto" w:before="0" w:after="0"/>
        <w:ind w:left="120" w:right="0" w:firstLine="0"/>
        <w:jc w:val="left"/>
        <w:rPr>
          <w:sz w:val="30"/>
        </w:rPr>
      </w:pPr>
      <w:r>
        <w:rPr>
          <w:sz w:val="30"/>
        </w:rPr>
        <w:t>应用金属压延防腐处理技术在材料剪切加工过程中时，使材料端面形成保护膜。</w:t>
      </w:r>
    </w:p>
    <w:p>
      <w:pPr>
        <w:pStyle w:val="BodyText"/>
        <w:spacing w:before="4"/>
        <w:ind w:left="0"/>
        <w:rPr>
          <w:sz w:val="46"/>
        </w:rPr>
      </w:pPr>
    </w:p>
    <w:p>
      <w:pPr>
        <w:pStyle w:val="ListParagraph"/>
        <w:numPr>
          <w:ilvl w:val="1"/>
          <w:numId w:val="3"/>
        </w:numPr>
        <w:tabs>
          <w:tab w:pos="700" w:val="left" w:leader="none"/>
          <w:tab w:pos="3339" w:val="left" w:leader="none"/>
          <w:tab w:pos="11739" w:val="left" w:leader="none"/>
          <w:tab w:pos="12599" w:val="left" w:leader="none"/>
        </w:tabs>
        <w:spacing w:line="278" w:lineRule="auto" w:before="0" w:after="0"/>
        <w:ind w:left="120" w:right="139" w:firstLine="0"/>
        <w:jc w:val="left"/>
        <w:rPr>
          <w:sz w:val="30"/>
        </w:rPr>
      </w:pPr>
      <w:r>
        <w:rPr>
          <w:sz w:val="30"/>
        </w:rPr>
        <w:t>使用锌铬膜（达克罗）涂层工艺技术对设备金属表面处理。其防锈机理为：</w:t>
        <w:tab/>
      </w:r>
      <w:r>
        <w:rPr>
          <w:rFonts w:ascii="Arial" w:eastAsia="Arial"/>
          <w:sz w:val="30"/>
        </w:rPr>
        <w:t>(1)</w:t>
      </w:r>
      <w:r>
        <w:rPr>
          <w:rFonts w:ascii="Arial" w:eastAsia="Arial"/>
          <w:spacing w:val="-52"/>
          <w:sz w:val="30"/>
        </w:rPr>
        <w:t> </w:t>
      </w:r>
      <w:r>
        <w:rPr>
          <w:sz w:val="30"/>
        </w:rPr>
        <w:t>锌粉的受控自我牺牲保护作用</w:t>
        <w:tab/>
        <w:t>；</w:t>
      </w:r>
      <w:r>
        <w:rPr>
          <w:spacing w:val="-111"/>
          <w:sz w:val="30"/>
        </w:rPr>
        <w:t> </w:t>
      </w:r>
      <w:r>
        <w:rPr>
          <w:rFonts w:ascii="Arial" w:eastAsia="Arial"/>
          <w:sz w:val="30"/>
        </w:rPr>
        <w:t>(2)</w:t>
      </w:r>
      <w:r>
        <w:rPr>
          <w:rFonts w:ascii="Arial" w:eastAsia="Arial"/>
          <w:spacing w:val="-51"/>
          <w:sz w:val="30"/>
        </w:rPr>
        <w:t> </w:t>
      </w:r>
      <w:r>
        <w:rPr>
          <w:sz w:val="30"/>
        </w:rPr>
        <w:t>铬酸在处理时使工件表面形成不易被腐蚀的稠密氧化膜；</w:t>
        <w:tab/>
        <w:tab/>
      </w:r>
      <w:r>
        <w:rPr>
          <w:rFonts w:ascii="Arial" w:eastAsia="Arial"/>
          <w:sz w:val="30"/>
        </w:rPr>
        <w:t>(3) </w:t>
      </w:r>
      <w:r>
        <w:rPr>
          <w:rFonts w:ascii="Arial" w:eastAsia="Arial"/>
          <w:spacing w:val="23"/>
          <w:sz w:val="30"/>
        </w:rPr>
        <w:t> </w:t>
      </w:r>
      <w:r>
        <w:rPr>
          <w:sz w:val="30"/>
        </w:rPr>
        <w:t>层层覆盖的锌片相互叠加的涂层形成了屏蔽了作用，增加了侵入者到达工件表面所经过的路</w:t>
      </w:r>
    </w:p>
    <w:p>
      <w:pPr>
        <w:pStyle w:val="BodyText"/>
        <w:tabs>
          <w:tab w:pos="7479" w:val="left" w:leader="none"/>
        </w:tabs>
        <w:spacing w:before="59"/>
      </w:pPr>
      <w:r>
        <w:rPr/>
        <w:t>径</w:t>
      </w:r>
      <w:r>
        <w:rPr>
          <w:spacing w:val="-80"/>
        </w:rPr>
        <w:t>。</w:t>
      </w:r>
      <w:r>
        <w:rPr/>
        <w:t>而且</w:t>
      </w:r>
      <w:r>
        <w:rPr>
          <w:spacing w:val="-70"/>
        </w:rPr>
        <w:t> </w:t>
      </w:r>
      <w:r>
        <w:rPr>
          <w:rFonts w:ascii="Arial" w:eastAsia="Arial"/>
          <w:spacing w:val="-4"/>
        </w:rPr>
        <w:t>,</w:t>
      </w:r>
      <w:r>
        <w:rPr/>
        <w:t>由于达克罗干膜中铬酸化合物不含结晶水</w:t>
        <w:tab/>
      </w:r>
      <w:r>
        <w:rPr>
          <w:rFonts w:ascii="Arial" w:eastAsia="Arial"/>
          <w:spacing w:val="15"/>
        </w:rPr>
        <w:t>,</w:t>
      </w:r>
      <w:r>
        <w:rPr/>
        <w:t>其抗高温性及加热后的耐蚀性能也很好。</w:t>
      </w:r>
    </w:p>
    <w:p>
      <w:pPr>
        <w:pStyle w:val="BodyText"/>
        <w:spacing w:before="10"/>
        <w:ind w:left="0"/>
        <w:rPr>
          <w:sz w:val="47"/>
        </w:rPr>
      </w:pPr>
    </w:p>
    <w:p>
      <w:pPr>
        <w:pStyle w:val="ListParagraph"/>
        <w:numPr>
          <w:ilvl w:val="1"/>
          <w:numId w:val="3"/>
        </w:numPr>
        <w:tabs>
          <w:tab w:pos="700" w:val="left" w:leader="none"/>
        </w:tabs>
        <w:spacing w:line="278" w:lineRule="auto" w:before="0" w:after="0"/>
        <w:ind w:left="120" w:right="1499" w:firstLine="0"/>
        <w:jc w:val="left"/>
        <w:rPr>
          <w:sz w:val="30"/>
        </w:rPr>
      </w:pPr>
      <w:r>
        <w:rPr>
          <w:sz w:val="30"/>
        </w:rPr>
        <w:t>在叶片表面喷涂光触媒涂料，它利用阳光、雨水、空气作为基本反应介质，使污染物附着后被分解达到防雾、自清洁目的；</w:t>
      </w:r>
    </w:p>
    <w:p>
      <w:pPr>
        <w:pStyle w:val="BodyText"/>
        <w:spacing w:before="2"/>
        <w:ind w:left="0"/>
        <w:rPr>
          <w:sz w:val="44"/>
        </w:rPr>
      </w:pPr>
    </w:p>
    <w:p>
      <w:pPr>
        <w:pStyle w:val="ListParagraph"/>
        <w:numPr>
          <w:ilvl w:val="1"/>
          <w:numId w:val="3"/>
        </w:numPr>
        <w:tabs>
          <w:tab w:pos="700" w:val="left" w:leader="none"/>
        </w:tabs>
        <w:spacing w:line="240" w:lineRule="auto" w:before="1" w:after="0"/>
        <w:ind w:left="120" w:right="0" w:firstLine="0"/>
        <w:jc w:val="left"/>
        <w:rPr>
          <w:sz w:val="30"/>
        </w:rPr>
      </w:pPr>
      <w:r>
        <w:rPr>
          <w:sz w:val="30"/>
        </w:rPr>
        <w:t>经常巡查、发现设备出现腐蚀情况后及时用新型环保的金属表面涂装前处理剂进行处</w:t>
      </w:r>
    </w:p>
    <w:p>
      <w:pPr>
        <w:pStyle w:val="BodyText"/>
        <w:tabs>
          <w:tab w:pos="7779" w:val="left" w:leader="none"/>
          <w:tab w:pos="13159" w:val="left" w:leader="none"/>
        </w:tabs>
        <w:spacing w:line="304" w:lineRule="auto" w:before="66"/>
        <w:ind w:right="139"/>
      </w:pPr>
      <w:r>
        <w:rPr/>
        <w:t>理</w:t>
      </w:r>
      <w:r>
        <w:rPr>
          <w:spacing w:val="20"/>
        </w:rPr>
        <w:t>，</w:t>
      </w:r>
      <w:r>
        <w:rPr/>
        <w:t>因为它能迅速与基材金属发生反应生成络合物，</w:t>
        <w:tab/>
        <w:t>在金属表面形成致密单分子保护膜，</w:t>
        <w:tab/>
        <w:t>阻止氯等物质对金属的侵蚀，其后涂上高性能的纳米涂料。</w:t>
      </w:r>
    </w:p>
    <w:p>
      <w:pPr>
        <w:pStyle w:val="BodyText"/>
        <w:spacing w:before="3"/>
        <w:ind w:left="0"/>
        <w:rPr>
          <w:sz w:val="43"/>
        </w:rPr>
      </w:pPr>
    </w:p>
    <w:p>
      <w:pPr>
        <w:pStyle w:val="ListParagraph"/>
        <w:numPr>
          <w:ilvl w:val="1"/>
          <w:numId w:val="3"/>
        </w:numPr>
        <w:tabs>
          <w:tab w:pos="700" w:val="left" w:leader="none"/>
        </w:tabs>
        <w:spacing w:line="240" w:lineRule="auto" w:before="0" w:after="0"/>
        <w:ind w:left="120" w:right="0" w:firstLine="0"/>
        <w:jc w:val="left"/>
        <w:rPr>
          <w:sz w:val="30"/>
        </w:rPr>
      </w:pPr>
      <w:r>
        <w:rPr>
          <w:sz w:val="30"/>
        </w:rPr>
        <w:t>对电气元器件集中的区域进行密封防潮、降温保护以减缓腐蚀速度。</w:t>
      </w:r>
    </w:p>
    <w:p>
      <w:pPr>
        <w:pStyle w:val="BodyText"/>
        <w:tabs>
          <w:tab w:pos="6139" w:val="left" w:leader="none"/>
          <w:tab w:pos="12139" w:val="left" w:leader="none"/>
        </w:tabs>
        <w:spacing w:line="304" w:lineRule="auto" w:before="45"/>
        <w:ind w:right="259"/>
      </w:pPr>
      <w:r>
        <w:rPr/>
        <w:t>随着科技的进步，许多技术难关的突破，</w:t>
        <w:tab/>
        <w:t>将会有更多的新材料、新技术投入使用，</w:t>
        <w:tab/>
        <w:t>将给设备防腐带来新的技术保障。</w:t>
      </w:r>
    </w:p>
    <w:p>
      <w:pPr>
        <w:pStyle w:val="BodyText"/>
        <w:ind w:left="0"/>
      </w:pPr>
    </w:p>
    <w:p>
      <w:pPr>
        <w:pStyle w:val="BodyText"/>
        <w:ind w:left="0"/>
      </w:pPr>
    </w:p>
    <w:p>
      <w:pPr>
        <w:pStyle w:val="BodyText"/>
        <w:ind w:left="0"/>
      </w:pPr>
    </w:p>
    <w:p>
      <w:pPr>
        <w:pStyle w:val="BodyText"/>
        <w:spacing w:before="4"/>
        <w:ind w:left="0"/>
        <w:rPr>
          <w:sz w:val="26"/>
        </w:rPr>
      </w:pPr>
    </w:p>
    <w:p>
      <w:pPr>
        <w:pStyle w:val="Heading1"/>
        <w:ind w:left="3180"/>
      </w:pPr>
      <w:r>
        <w:rPr/>
        <w:t>盐雾对风力发电机组的危害及对策</w:t>
      </w:r>
    </w:p>
    <w:p>
      <w:pPr>
        <w:pStyle w:val="BodyText"/>
        <w:tabs>
          <w:tab w:pos="6739" w:val="left" w:leader="none"/>
        </w:tabs>
        <w:spacing w:line="304" w:lineRule="auto" w:before="87"/>
        <w:ind w:right="859"/>
      </w:pPr>
      <w:r>
        <w:rPr/>
        <w:t>摘要随着二十世纪后期科学技术的迅猛发展，</w:t>
        <w:tab/>
        <w:t>一些新技术成果投入运用和新型材料的相继开发成功，风力</w:t>
      </w:r>
      <w:r>
        <w:rPr>
          <w:spacing w:val="70"/>
        </w:rPr>
        <w:t> </w:t>
      </w:r>
      <w:r>
        <w:rPr/>
        <w:t>电机</w:t>
      </w:r>
      <w:r>
        <w:rPr>
          <w:spacing w:val="-50"/>
        </w:rPr>
        <w:t> </w:t>
      </w:r>
      <w:r>
        <w:rPr>
          <w:rFonts w:ascii="Arial" w:eastAsia="Arial"/>
          <w:spacing w:val="-7"/>
        </w:rPr>
        <w:t>'&gt;</w:t>
      </w:r>
      <w:r>
        <w:rPr/>
        <w:t>电机</w:t>
      </w:r>
      <w:r>
        <w:rPr>
          <w:spacing w:val="-50"/>
        </w:rPr>
        <w:t> </w:t>
      </w:r>
      <w:r>
        <w:rPr>
          <w:rFonts w:ascii="Arial" w:eastAsia="Arial"/>
        </w:rPr>
        <w:t>'&gt;</w:t>
      </w:r>
      <w:r>
        <w:rPr>
          <w:rFonts w:ascii="Arial" w:eastAsia="Arial"/>
          <w:spacing w:val="-56"/>
        </w:rPr>
        <w:t> </w:t>
      </w:r>
      <w:r>
        <w:rPr/>
        <w:t>发电机组单机容量已从先前的几百瓦发展到如今的几兆瓦。风能</w:t>
      </w:r>
    </w:p>
    <w:p>
      <w:pPr>
        <w:pStyle w:val="BodyText"/>
        <w:tabs>
          <w:tab w:pos="2779" w:val="left" w:leader="none"/>
          <w:tab w:pos="3759" w:val="left" w:leader="none"/>
          <w:tab w:pos="6099" w:val="left" w:leader="none"/>
          <w:tab w:pos="9759" w:val="left" w:leader="none"/>
        </w:tabs>
        <w:spacing w:line="304" w:lineRule="auto" w:before="15"/>
        <w:ind w:right="539"/>
      </w:pPr>
      <w:r>
        <w:rPr/>
        <w:t>已成为当前技术最成熟、</w:t>
        <w:tab/>
        <w:t>最具备规模开发条件的可再生洁净能源。</w:t>
        <w:tab/>
        <w:t>风能发电不排放任何污染物，可以减轻环境污染，</w:t>
        <w:tab/>
        <w:t>节约矿物资源，</w:t>
        <w:tab/>
        <w:t>实现清洁生产，</w:t>
      </w:r>
      <w:r>
        <w:rPr>
          <w:spacing w:val="50"/>
        </w:rPr>
        <w:t> </w:t>
      </w:r>
      <w:r>
        <w:rPr/>
        <w:t>为构建和谐社会提供坚实的物质基础。由于风力电机</w:t>
        <w:tab/>
      </w:r>
      <w:r>
        <w:rPr>
          <w:rFonts w:ascii="Arial" w:eastAsia="Arial"/>
        </w:rPr>
        <w:t>'&gt;</w:t>
      </w:r>
      <w:r>
        <w:rPr>
          <w:rFonts w:ascii="Arial" w:eastAsia="Arial"/>
          <w:spacing w:val="-56"/>
        </w:rPr>
        <w:t> </w:t>
      </w:r>
      <w:r>
        <w:rPr/>
        <w:t>发电机组是利用风能发电，空气中的有害物质自然会带来对设备不利的</w:t>
      </w:r>
    </w:p>
    <w:p>
      <w:pPr>
        <w:pStyle w:val="BodyText"/>
        <w:tabs>
          <w:tab w:pos="8919" w:val="left" w:leader="none"/>
        </w:tabs>
        <w:spacing w:line="388" w:lineRule="exact"/>
      </w:pPr>
      <w:r>
        <w:rPr/>
        <w:t>负面影响</w:t>
      </w:r>
      <w:r>
        <w:rPr>
          <w:spacing w:val="20"/>
        </w:rPr>
        <w:t>。</w:t>
      </w:r>
      <w:r>
        <w:rPr/>
        <w:t>本文将针对空气中的盐雾危害问题做出深入探讨，</w:t>
        <w:tab/>
        <w:t>为提高设备可利用率建言献策。</w:t>
      </w:r>
    </w:p>
    <w:p>
      <w:pPr>
        <w:pStyle w:val="BodyText"/>
        <w:spacing w:before="148"/>
      </w:pPr>
      <w:r>
        <w:rPr>
          <w:rFonts w:ascii="Arial" w:eastAsia="Arial"/>
        </w:rPr>
        <w:t>1 </w:t>
      </w:r>
      <w:r>
        <w:rPr/>
        <w:t>盐雾的形成空气中能容纳一定量的水汽，气温愈高，空气中所能容纳的水汽愈多，反之愈</w:t>
      </w:r>
    </w:p>
    <w:p>
      <w:pPr>
        <w:pStyle w:val="BodyText"/>
        <w:tabs>
          <w:tab w:pos="2839" w:val="left" w:leader="none"/>
          <w:tab w:pos="3539" w:val="left" w:leader="none"/>
          <w:tab w:pos="4879" w:val="left" w:leader="none"/>
          <w:tab w:pos="5699" w:val="left" w:leader="none"/>
          <w:tab w:pos="6399" w:val="left" w:leader="none"/>
          <w:tab w:pos="7059" w:val="left" w:leader="none"/>
          <w:tab w:pos="7779" w:val="left" w:leader="none"/>
          <w:tab w:pos="8439" w:val="left" w:leader="none"/>
          <w:tab w:pos="9279" w:val="left" w:leader="none"/>
          <w:tab w:pos="9759" w:val="left" w:leader="none"/>
          <w:tab w:pos="9839" w:val="left" w:leader="none"/>
          <w:tab w:pos="9979" w:val="left" w:leader="none"/>
          <w:tab w:pos="10279" w:val="left" w:leader="none"/>
          <w:tab w:pos="11879" w:val="left" w:leader="none"/>
          <w:tab w:pos="12139" w:val="left" w:leader="none"/>
          <w:tab w:pos="12799" w:val="left" w:leader="none"/>
        </w:tabs>
        <w:spacing w:line="295" w:lineRule="auto" w:before="46"/>
        <w:ind w:right="121"/>
      </w:pPr>
      <w:r>
        <w:rPr/>
        <w:t>少</w:t>
      </w:r>
      <w:r>
        <w:rPr>
          <w:spacing w:val="20"/>
        </w:rPr>
        <w:t>。</w:t>
      </w:r>
      <w:r>
        <w:rPr/>
        <w:t>当空气温度低到不能容纳原先所含有的水汽时，</w:t>
        <w:tab/>
        <w:tab/>
        <w:t>过剩的水汽便凝结成小水滴。</w:t>
        <w:tab/>
        <w:tab/>
        <w:t>沿海地区空气中含有大量随海水蒸发的盐分，其溶于小水滴中便形成了浓度很高的盐雾。</w:t>
        <w:tab/>
      </w:r>
      <w:r>
        <w:rPr>
          <w:rFonts w:ascii="Arial" w:hAnsi="Arial" w:eastAsia="Arial"/>
        </w:rPr>
        <w:t>2</w:t>
      </w:r>
      <w:r>
        <w:rPr>
          <w:rFonts w:ascii="Arial" w:hAnsi="Arial" w:eastAsia="Arial"/>
          <w:spacing w:val="7"/>
        </w:rPr>
        <w:t> </w:t>
      </w:r>
      <w:r>
        <w:rPr/>
        <w:t>盐雾的腐蚀特点</w:t>
      </w:r>
      <w:r>
        <w:rPr>
          <w:spacing w:val="48"/>
        </w:rPr>
        <w:t> </w:t>
      </w:r>
      <w:r>
        <w:rPr>
          <w:rFonts w:ascii="Arial" w:hAnsi="Arial" w:eastAsia="Arial"/>
        </w:rPr>
        <w:t>2.1</w:t>
      </w:r>
      <w:r>
        <w:rPr>
          <w:rFonts w:ascii="Arial" w:hAnsi="Arial" w:eastAsia="Arial"/>
          <w:spacing w:val="17"/>
        </w:rPr>
        <w:t> </w:t>
      </w:r>
      <w:r>
        <w:rPr/>
        <w:t>盐雾中的主要成分为</w:t>
        <w:tab/>
      </w:r>
      <w:r>
        <w:rPr>
          <w:rFonts w:ascii="Arial" w:hAnsi="Arial" w:eastAsia="Arial"/>
        </w:rPr>
        <w:t>NaCl</w:t>
      </w:r>
      <w:r>
        <w:rPr>
          <w:rFonts w:ascii="Arial" w:hAnsi="Arial" w:eastAsia="Arial"/>
          <w:spacing w:val="-31"/>
        </w:rPr>
        <w:t> </w:t>
      </w:r>
      <w:r>
        <w:rPr/>
        <w:t>，而</w:t>
      </w:r>
      <w:r>
        <w:rPr>
          <w:spacing w:val="27"/>
        </w:rPr>
        <w:t> </w:t>
      </w:r>
      <w:r>
        <w:rPr>
          <w:rFonts w:ascii="Arial" w:hAnsi="Arial" w:eastAsia="Arial"/>
        </w:rPr>
        <w:t>NaCl</w:t>
      </w:r>
      <w:r>
        <w:rPr>
          <w:rFonts w:ascii="Arial" w:hAnsi="Arial" w:eastAsia="Arial"/>
          <w:spacing w:val="27"/>
        </w:rPr>
        <w:t> </w:t>
      </w:r>
      <w:r>
        <w:rPr/>
        <w:t>的溶液中是以</w:t>
        <w:tab/>
      </w:r>
      <w:r>
        <w:rPr>
          <w:rFonts w:ascii="Arial" w:hAnsi="Arial" w:eastAsia="Arial"/>
        </w:rPr>
        <w:t>Na</w:t>
      </w:r>
      <w:r>
        <w:rPr>
          <w:rFonts w:ascii="Arial" w:hAnsi="Arial" w:eastAsia="Arial"/>
          <w:spacing w:val="-48"/>
        </w:rPr>
        <w:t> </w:t>
      </w:r>
      <w:r>
        <w:rPr/>
        <w:t>＋和</w:t>
      </w:r>
      <w:r>
        <w:rPr>
          <w:spacing w:val="7"/>
        </w:rPr>
        <w:t> </w:t>
      </w:r>
      <w:r>
        <w:rPr>
          <w:rFonts w:ascii="Arial" w:hAnsi="Arial" w:eastAsia="Arial"/>
        </w:rPr>
        <w:t>Cl</w:t>
      </w:r>
      <w:r>
        <w:rPr>
          <w:rFonts w:ascii="Arial" w:hAnsi="Arial" w:eastAsia="Arial"/>
          <w:spacing w:val="-28"/>
        </w:rPr>
        <w:t> </w:t>
      </w:r>
      <w:r>
        <w:rPr/>
        <w:t>－的形态存在的，由盐雾技术研究的</w:t>
        <w:tab/>
      </w:r>
      <w:r>
        <w:rPr>
          <w:spacing w:val="-160"/>
        </w:rPr>
        <w:t>“</w:t>
      </w:r>
      <w:r>
        <w:rPr/>
        <w:t>集成电路的可靠性试验</w:t>
        <w:tab/>
      </w:r>
      <w:r>
        <w:rPr>
          <w:spacing w:val="-160"/>
        </w:rPr>
        <w:t>”</w:t>
      </w:r>
      <w:r>
        <w:rPr/>
        <w:t>得知盐雾的沉积率与</w:t>
        <w:tab/>
        <w:tab/>
      </w:r>
      <w:r>
        <w:rPr>
          <w:rFonts w:ascii="Arial" w:hAnsi="Arial" w:eastAsia="Arial"/>
        </w:rPr>
        <w:t>Cl</w:t>
      </w:r>
      <w:r>
        <w:rPr>
          <w:rFonts w:ascii="Arial" w:hAnsi="Arial" w:eastAsia="Arial"/>
          <w:spacing w:val="-48"/>
        </w:rPr>
        <w:t> </w:t>
      </w:r>
      <w:r>
        <w:rPr/>
        <w:t>－的浓度成正比关系： 所以在含盐浓度高的海边，其沉积率也很大，高浓度的盐雾自然成为</w:t>
        <w:tab/>
        <w:tab/>
        <w:tab/>
        <w:tab/>
        <w:tab/>
      </w:r>
      <w:r>
        <w:rPr>
          <w:rFonts w:ascii="Arial" w:hAnsi="Arial" w:eastAsia="Arial"/>
        </w:rPr>
        <w:t>NaCl</w:t>
      </w:r>
      <w:r>
        <w:rPr>
          <w:rFonts w:ascii="Arial" w:hAnsi="Arial" w:eastAsia="Arial"/>
          <w:spacing w:val="26"/>
        </w:rPr>
        <w:t> </w:t>
      </w:r>
      <w:r>
        <w:rPr/>
        <w:t>溶液的载体。</w:t>
      </w:r>
      <w:r>
        <w:rPr>
          <w:spacing w:val="45"/>
        </w:rPr>
        <w:t> </w:t>
      </w:r>
      <w:r>
        <w:rPr>
          <w:rFonts w:ascii="Arial" w:hAnsi="Arial" w:eastAsia="Arial"/>
        </w:rPr>
        <w:t>2.2</w:t>
      </w:r>
      <w:r>
        <w:rPr/>
        <w:t>而由试验又可以知道盐雾的腐蚀作用受到温度和盐业浓度的影响，</w:t>
        <w:tab/>
        <w:tab/>
        <w:tab/>
        <w:t>可由下面两图说明：</w:t>
        <w:tab/>
        <w:t>由上图可以得出，当温度在</w:t>
        <w:tab/>
      </w:r>
      <w:r>
        <w:rPr>
          <w:rFonts w:ascii="Arial" w:hAnsi="Arial" w:eastAsia="Arial"/>
        </w:rPr>
        <w:t>35</w:t>
      </w:r>
      <w:r>
        <w:rPr>
          <w:rFonts w:ascii="Arial" w:hAnsi="Arial" w:eastAsia="Arial"/>
          <w:spacing w:val="1"/>
        </w:rPr>
        <w:t> </w:t>
      </w:r>
      <w:r>
        <w:rPr/>
        <w:t>摄氏度，盐液浓度在</w:t>
        <w:tab/>
      </w:r>
      <w:r>
        <w:rPr>
          <w:rFonts w:ascii="Arial" w:hAnsi="Arial" w:eastAsia="Arial"/>
        </w:rPr>
        <w:t>3</w:t>
      </w:r>
      <w:r>
        <w:rPr>
          <w:rFonts w:ascii="Arial" w:hAnsi="Arial" w:eastAsia="Arial"/>
          <w:spacing w:val="7"/>
        </w:rPr>
        <w:t> </w:t>
      </w:r>
      <w:r>
        <w:rPr/>
        <w:t>时其对物体的腐蚀</w:t>
        <w:tab/>
        <w:tab/>
        <w:tab/>
        <w:t>（化学反应）作用最大。盐雾中高浓度的（</w:t>
        <w:tab/>
      </w:r>
      <w:r>
        <w:rPr>
          <w:rFonts w:ascii="Arial" w:hAnsi="Arial" w:eastAsia="Arial"/>
        </w:rPr>
        <w:t>NaCl</w:t>
      </w:r>
      <w:r>
        <w:rPr>
          <w:rFonts w:ascii="Arial" w:hAnsi="Arial" w:eastAsia="Arial"/>
          <w:spacing w:val="-51"/>
        </w:rPr>
        <w:t> </w:t>
      </w:r>
      <w:r>
        <w:rPr/>
        <w:t>）迅速分解为</w:t>
        <w:tab/>
      </w:r>
      <w:r>
        <w:rPr>
          <w:rFonts w:ascii="Arial" w:hAnsi="Arial" w:eastAsia="Arial"/>
        </w:rPr>
        <w:t>Na </w:t>
      </w:r>
      <w:r>
        <w:rPr>
          <w:rFonts w:ascii="Arial" w:hAnsi="Arial" w:eastAsia="Arial"/>
          <w:spacing w:val="7"/>
        </w:rPr>
        <w:t> </w:t>
      </w:r>
      <w:r>
        <w:rPr/>
        <w:t>离子和活跃的</w:t>
        <w:tab/>
      </w:r>
      <w:r>
        <w:rPr>
          <w:rFonts w:ascii="Arial" w:hAnsi="Arial" w:eastAsia="Arial"/>
        </w:rPr>
        <w:t>Cl</w:t>
      </w:r>
      <w:r>
        <w:rPr>
          <w:rFonts w:ascii="Arial" w:hAnsi="Arial" w:eastAsia="Arial"/>
          <w:spacing w:val="-48"/>
        </w:rPr>
        <w:t> </w:t>
      </w:r>
      <w:r>
        <w:rPr/>
        <w:t>－离子与分子式很活跃的金属材  料发生化学反应生成强酸性的金属盐，</w:t>
        <w:tab/>
        <w:t>其中的金属离子与氧气接触后又还原生成较稳定的金</w:t>
      </w:r>
    </w:p>
    <w:p>
      <w:pPr>
        <w:pStyle w:val="BodyText"/>
        <w:tabs>
          <w:tab w:pos="8239" w:val="left" w:leader="none"/>
          <w:tab w:pos="9439" w:val="left" w:leader="none"/>
        </w:tabs>
        <w:spacing w:line="304" w:lineRule="auto" w:before="38"/>
        <w:ind w:right="559"/>
      </w:pPr>
      <w:r>
        <w:rPr/>
        <w:t>属氧化物。</w:t>
      </w:r>
      <w:r>
        <w:rPr>
          <w:spacing w:val="-10"/>
        </w:rPr>
        <w:t> </w:t>
      </w:r>
      <w:r>
        <w:rPr/>
        <w:t>另外，</w:t>
      </w:r>
      <w:r>
        <w:rPr>
          <w:spacing w:val="-90"/>
        </w:rPr>
        <w:t> </w:t>
      </w:r>
      <w:r>
        <w:rPr/>
        <w:t>任何金属材料在介质中都有自己的腐蚀电位，</w:t>
        <w:tab/>
        <w:t>在同一种介质中电位越正的金属其活性就差，金属就不易腐蚀。目前用于风力电机</w:t>
        <w:tab/>
      </w:r>
      <w:r>
        <w:rPr>
          <w:rFonts w:ascii="Arial" w:eastAsia="Arial"/>
          <w:spacing w:val="2"/>
        </w:rPr>
        <w:t>'&gt;</w:t>
      </w:r>
      <w:r>
        <w:rPr/>
        <w:t>发电机组设备上的主要为铁、铝、</w:t>
      </w:r>
    </w:p>
    <w:p>
      <w:pPr>
        <w:spacing w:after="0" w:line="304" w:lineRule="auto"/>
        <w:sectPr>
          <w:pgSz w:w="19120" w:h="27060"/>
          <w:pgMar w:top="2620" w:bottom="280" w:left="2760" w:right="2760"/>
        </w:sectPr>
      </w:pPr>
    </w:p>
    <w:p>
      <w:pPr>
        <w:pStyle w:val="BodyText"/>
        <w:spacing w:line="382" w:lineRule="exact"/>
      </w:pPr>
      <w:r>
        <w:rPr/>
        <w:drawing>
          <wp:anchor distT="0" distB="0" distL="0" distR="0" allowOverlap="1" layoutInCell="1" locked="0" behindDoc="1" simplePos="0" relativeHeight="268427783">
            <wp:simplePos x="0" y="0"/>
            <wp:positionH relativeFrom="page">
              <wp:posOffset>0</wp:posOffset>
            </wp:positionH>
            <wp:positionV relativeFrom="page">
              <wp:posOffset>45100</wp:posOffset>
            </wp:positionV>
            <wp:extent cx="12109333" cy="1713799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109333" cy="17137999"/>
                    </a:xfrm>
                    <a:prstGeom prst="rect">
                      <a:avLst/>
                    </a:prstGeom>
                  </pic:spPr>
                </pic:pic>
              </a:graphicData>
            </a:graphic>
          </wp:anchor>
        </w:drawing>
      </w:r>
      <w:r>
        <w:rPr/>
        <w:t>铜等活性极强的金属材料。由上面所述得出结论是，盐雾对金属物的腐蚀破坏主要条件有：</w:t>
      </w:r>
    </w:p>
    <w:p>
      <w:pPr>
        <w:pStyle w:val="BodyText"/>
        <w:tabs>
          <w:tab w:pos="5239" w:val="left" w:leader="none"/>
          <w:tab w:pos="7059" w:val="left" w:leader="none"/>
          <w:tab w:pos="8119" w:val="left" w:leader="none"/>
          <w:tab w:pos="8899" w:val="left" w:leader="none"/>
          <w:tab w:pos="11199" w:val="left" w:leader="none"/>
          <w:tab w:pos="13159" w:val="left" w:leader="none"/>
        </w:tabs>
        <w:spacing w:line="290" w:lineRule="auto" w:before="107"/>
        <w:ind w:right="139"/>
      </w:pPr>
      <w:r>
        <w:rPr/>
        <w:t>浓度、温度、含氧量、腐蚀电位。</w:t>
        <w:tab/>
      </w:r>
      <w:r>
        <w:rPr>
          <w:rFonts w:ascii="Arial" w:hAnsi="Arial" w:eastAsia="Arial"/>
          <w:spacing w:val="-7"/>
        </w:rPr>
        <w:t>3</w:t>
      </w:r>
      <w:r>
        <w:rPr/>
        <w:t>、盐雾对风力电机</w:t>
        <w:tab/>
      </w:r>
      <w:r>
        <w:rPr>
          <w:rFonts w:ascii="Arial" w:hAnsi="Arial" w:eastAsia="Arial"/>
        </w:rPr>
        <w:t>'&gt;</w:t>
      </w:r>
      <w:r>
        <w:rPr>
          <w:rFonts w:ascii="Arial" w:hAnsi="Arial" w:eastAsia="Arial"/>
          <w:spacing w:val="-56"/>
        </w:rPr>
        <w:t> </w:t>
      </w:r>
      <w:r>
        <w:rPr/>
        <w:t>发电机组的危害我国东南部沿海，  属南亚热带季风气候区，多年年平均气温都在</w:t>
        <w:tab/>
      </w:r>
      <w:r>
        <w:rPr>
          <w:rFonts w:ascii="Arial" w:hAnsi="Arial" w:eastAsia="Arial"/>
          <w:spacing w:val="-12"/>
        </w:rPr>
        <w:t>20</w:t>
      </w:r>
      <w:r>
        <w:rPr>
          <w:spacing w:val="-12"/>
        </w:rPr>
        <w:t>℃</w:t>
      </w:r>
      <w:r>
        <w:rPr/>
        <w:t>以上，年平均最高气温</w:t>
        <w:tab/>
      </w:r>
      <w:r>
        <w:rPr>
          <w:rFonts w:ascii="Arial" w:hAnsi="Arial" w:eastAsia="Arial"/>
          <w:spacing w:val="-9"/>
        </w:rPr>
        <w:t>26</w:t>
      </w:r>
      <w:r>
        <w:rPr>
          <w:spacing w:val="-9"/>
        </w:rPr>
        <w:t>℃，</w:t>
      </w:r>
      <w:r>
        <w:rPr/>
        <w:t>年平均最低气温</w:t>
      </w:r>
      <w:r>
        <w:rPr>
          <w:spacing w:val="50"/>
        </w:rPr>
        <w:t> </w:t>
      </w:r>
      <w:r>
        <w:rPr>
          <w:rFonts w:ascii="Arial" w:hAnsi="Arial" w:eastAsia="Arial"/>
          <w:spacing w:val="-12"/>
        </w:rPr>
        <w:t>19</w:t>
      </w:r>
      <w:r>
        <w:rPr>
          <w:spacing w:val="-12"/>
        </w:rPr>
        <w:t>℃</w:t>
      </w:r>
      <w:r>
        <w:rPr/>
        <w:t>左右</w:t>
      </w:r>
      <w:r>
        <w:rPr>
          <w:spacing w:val="20"/>
        </w:rPr>
        <w:t>。</w:t>
      </w:r>
      <w:r>
        <w:rPr/>
        <w:t>盛行的海陆风把含有盐分的水汽吹向风电场与设备元器件大面积接触，</w:t>
        <w:tab/>
        <w:t>这些因素使设备受盐雾腐蚀的速度大大加快。盐雾给风力电机</w:t>
        <w:tab/>
        <w:tab/>
      </w:r>
      <w:r>
        <w:rPr>
          <w:rFonts w:ascii="Arial" w:hAnsi="Arial" w:eastAsia="Arial"/>
        </w:rPr>
        <w:t>'&gt;</w:t>
      </w:r>
      <w:r>
        <w:rPr>
          <w:rFonts w:ascii="Arial" w:hAnsi="Arial" w:eastAsia="Arial"/>
          <w:spacing w:val="-56"/>
        </w:rPr>
        <w:t> </w:t>
      </w:r>
      <w:r>
        <w:rPr/>
        <w:t>发电机组带来的危害主要为：</w:t>
      </w:r>
    </w:p>
    <w:p>
      <w:pPr>
        <w:pStyle w:val="ListParagraph"/>
        <w:numPr>
          <w:ilvl w:val="1"/>
          <w:numId w:val="4"/>
        </w:numPr>
        <w:tabs>
          <w:tab w:pos="640" w:val="left" w:leader="none"/>
          <w:tab w:pos="6199" w:val="left" w:leader="none"/>
        </w:tabs>
        <w:spacing w:line="278" w:lineRule="auto" w:before="55" w:after="0"/>
        <w:ind w:left="120" w:right="1559" w:firstLine="0"/>
        <w:jc w:val="left"/>
        <w:rPr>
          <w:rFonts w:ascii="Arial" w:eastAsia="Arial"/>
          <w:sz w:val="30"/>
        </w:rPr>
      </w:pPr>
      <w:r>
        <w:rPr>
          <w:sz w:val="30"/>
        </w:rPr>
        <w:t>盐雾与空气中的其他颗粒物在叶片静电的作用下，在叶片表面形成覆盖层，严重的影响叶片气动性能，产生噪音污染和影响美观</w:t>
        <w:tab/>
      </w:r>
      <w:r>
        <w:rPr>
          <w:rFonts w:ascii="Arial" w:eastAsia="Arial"/>
          <w:sz w:val="30"/>
        </w:rPr>
        <w:t>.</w:t>
      </w:r>
    </w:p>
    <w:p>
      <w:pPr>
        <w:pStyle w:val="BodyText"/>
        <w:spacing w:before="3"/>
        <w:ind w:left="0"/>
        <w:rPr>
          <w:rFonts w:ascii="Arial"/>
          <w:sz w:val="46"/>
        </w:rPr>
      </w:pPr>
    </w:p>
    <w:p>
      <w:pPr>
        <w:pStyle w:val="BodyText"/>
        <w:tabs>
          <w:tab w:pos="799" w:val="left" w:leader="none"/>
        </w:tabs>
        <w:spacing w:line="290" w:lineRule="auto"/>
        <w:ind w:right="1219"/>
      </w:pPr>
      <w:r>
        <w:rPr/>
        <w:t>摘</w:t>
        <w:tab/>
      </w:r>
      <w:r>
        <w:rPr>
          <w:spacing w:val="40"/>
        </w:rPr>
        <w:t>要</w:t>
      </w:r>
      <w:r>
        <w:rPr>
          <w:rFonts w:ascii="Arial" w:eastAsia="Arial"/>
          <w:spacing w:val="15"/>
        </w:rPr>
        <w:t>:</w:t>
      </w:r>
      <w:r>
        <w:rPr/>
        <w:t>盐雾</w:t>
      </w:r>
      <w:r>
        <w:rPr>
          <w:spacing w:val="-90"/>
        </w:rPr>
        <w:t> </w:t>
      </w:r>
      <w:r>
        <w:rPr/>
        <w:t>是造成</w:t>
      </w:r>
      <w:r>
        <w:rPr>
          <w:spacing w:val="-10"/>
        </w:rPr>
        <w:t> </w:t>
      </w:r>
      <w:r>
        <w:rPr/>
        <w:t>输电线路</w:t>
      </w:r>
      <w:r>
        <w:rPr>
          <w:spacing w:val="-10"/>
        </w:rPr>
        <w:t> </w:t>
      </w:r>
      <w:r>
        <w:rPr/>
        <w:t>故障的重要原因之一。本文主要介绍广东省南澳县盐雾对输电线路的危害及防雾措施。</w:t>
      </w:r>
    </w:p>
    <w:p>
      <w:pPr>
        <w:pStyle w:val="BodyText"/>
        <w:spacing w:before="8"/>
        <w:ind w:left="0"/>
        <w:rPr>
          <w:sz w:val="44"/>
        </w:rPr>
      </w:pPr>
    </w:p>
    <w:p>
      <w:pPr>
        <w:pStyle w:val="BodyText"/>
        <w:spacing w:line="292" w:lineRule="auto"/>
        <w:ind w:right="1359" w:firstLine="1020"/>
        <w:jc w:val="both"/>
      </w:pPr>
      <w:r>
        <w:rPr/>
        <w:t>加强和改善输配电线路安全、可靠运行，降低输配电线路事故率，关系到电网安全、稳定和供电可靠性 </w:t>
      </w:r>
      <w:r>
        <w:rPr>
          <w:rFonts w:ascii="Arial" w:eastAsia="Arial"/>
        </w:rPr>
        <w:t>,</w:t>
      </w:r>
      <w:r>
        <w:rPr/>
        <w:t>关系到社会经济的发展和电力企业的经济效益。本文结合南澳县近几年来就输配电线路防盐雾腐蚀的措施进行探讨。</w:t>
      </w:r>
    </w:p>
    <w:p>
      <w:pPr>
        <w:pStyle w:val="BodyText"/>
        <w:spacing w:before="11"/>
        <w:ind w:left="0"/>
        <w:rPr>
          <w:sz w:val="42"/>
        </w:rPr>
      </w:pPr>
    </w:p>
    <w:p>
      <w:pPr>
        <w:pStyle w:val="ListParagraph"/>
        <w:numPr>
          <w:ilvl w:val="2"/>
          <w:numId w:val="4"/>
        </w:numPr>
        <w:tabs>
          <w:tab w:pos="1619" w:val="left" w:leader="none"/>
          <w:tab w:pos="1620" w:val="left" w:leader="none"/>
        </w:tabs>
        <w:spacing w:line="240" w:lineRule="auto" w:before="0" w:after="0"/>
        <w:ind w:left="1620" w:right="0" w:hanging="480"/>
        <w:jc w:val="left"/>
        <w:rPr>
          <w:sz w:val="30"/>
        </w:rPr>
      </w:pPr>
      <w:r>
        <w:rPr>
          <w:sz w:val="30"/>
        </w:rPr>
        <w:t>南澳县基本现状</w:t>
      </w:r>
    </w:p>
    <w:p>
      <w:pPr>
        <w:pStyle w:val="BodyText"/>
        <w:spacing w:before="3"/>
        <w:ind w:left="0"/>
        <w:rPr>
          <w:sz w:val="46"/>
        </w:rPr>
      </w:pPr>
    </w:p>
    <w:p>
      <w:pPr>
        <w:pStyle w:val="BodyText"/>
        <w:tabs>
          <w:tab w:pos="5619" w:val="left" w:leader="none"/>
          <w:tab w:pos="7279" w:val="left" w:leader="none"/>
          <w:tab w:pos="8879" w:val="left" w:leader="none"/>
        </w:tabs>
        <w:spacing w:line="266" w:lineRule="auto"/>
        <w:ind w:right="459" w:firstLine="1020"/>
      </w:pPr>
      <w:r>
        <w:rPr/>
        <w:t>南澳县是个四面环海的海岛县，主岛面积</w:t>
        <w:tab/>
      </w:r>
      <w:r>
        <w:rPr>
          <w:rFonts w:ascii="Arial" w:hAnsi="Arial" w:eastAsia="Arial"/>
        </w:rPr>
        <w:t>128.45km2</w:t>
      </w:r>
      <w:r>
        <w:rPr>
          <w:rFonts w:ascii="Arial" w:hAnsi="Arial" w:eastAsia="Arial"/>
          <w:spacing w:val="-30"/>
        </w:rPr>
        <w:t> </w:t>
      </w:r>
      <w:r>
        <w:rPr/>
        <w:t>，人口</w:t>
      </w:r>
      <w:r>
        <w:rPr>
          <w:spacing w:val="5"/>
        </w:rPr>
        <w:t> </w:t>
      </w:r>
      <w:r>
        <w:rPr>
          <w:rFonts w:ascii="Arial" w:hAnsi="Arial" w:eastAsia="Arial"/>
        </w:rPr>
        <w:t>7</w:t>
      </w:r>
      <w:r>
        <w:rPr>
          <w:rFonts w:ascii="Arial" w:hAnsi="Arial" w:eastAsia="Arial"/>
          <w:spacing w:val="5"/>
        </w:rPr>
        <w:t> </w:t>
      </w:r>
      <w:r>
        <w:rPr/>
        <w:t>万多人，是全国第二大风力发电场。目前，岛上总装机容量</w:t>
        <w:tab/>
      </w:r>
      <w:r>
        <w:rPr>
          <w:rFonts w:ascii="Arial" w:hAnsi="Arial" w:eastAsia="Arial"/>
        </w:rPr>
        <w:t>5</w:t>
      </w:r>
      <w:r>
        <w:rPr>
          <w:rFonts w:ascii="Arial" w:hAnsi="Arial" w:eastAsia="Arial"/>
          <w:spacing w:val="8"/>
        </w:rPr>
        <w:t> </w:t>
      </w:r>
      <w:r>
        <w:rPr/>
        <w:t>万多</w:t>
      </w:r>
      <w:r>
        <w:rPr>
          <w:spacing w:val="-10"/>
        </w:rPr>
        <w:t> </w:t>
      </w:r>
      <w:r>
        <w:rPr>
          <w:rFonts w:ascii="Arial" w:hAnsi="Arial" w:eastAsia="Arial"/>
        </w:rPr>
        <w:t>kW</w:t>
      </w:r>
      <w:r>
        <w:rPr>
          <w:rFonts w:ascii="Arial" w:hAnsi="Arial" w:eastAsia="Arial"/>
          <w:spacing w:val="-17"/>
        </w:rPr>
        <w:t> </w:t>
      </w:r>
      <w:r>
        <w:rPr/>
        <w:t>，年发电量</w:t>
        <w:tab/>
      </w:r>
      <w:r>
        <w:rPr>
          <w:rFonts w:ascii="Arial" w:hAnsi="Arial" w:eastAsia="Arial"/>
          <w:spacing w:val="-1"/>
        </w:rPr>
        <w:t>1.</w:t>
      </w:r>
      <w:r>
        <w:rPr>
          <w:rFonts w:ascii="Arial" w:hAnsi="Arial" w:eastAsia="Arial"/>
        </w:rPr>
        <w:t>2</w:t>
      </w:r>
      <w:r>
        <w:rPr>
          <w:rFonts w:ascii="Arial" w:hAnsi="Arial" w:eastAsia="Arial"/>
          <w:spacing w:val="18"/>
        </w:rPr>
        <w:t> </w:t>
      </w:r>
      <w:r>
        <w:rPr/>
        <w:t>亿</w:t>
      </w:r>
      <w:r>
        <w:rPr>
          <w:spacing w:val="-30"/>
        </w:rPr>
        <w:t> </w:t>
      </w:r>
      <w:r>
        <w:rPr>
          <w:rFonts w:ascii="Arial" w:hAnsi="Arial" w:eastAsia="Arial"/>
        </w:rPr>
        <w:t>k</w:t>
      </w:r>
      <w:r>
        <w:rPr>
          <w:rFonts w:ascii="Arial" w:hAnsi="Arial" w:eastAsia="Arial"/>
          <w:spacing w:val="-114"/>
        </w:rPr>
        <w:t>W</w:t>
      </w:r>
      <w:r>
        <w:rPr>
          <w:spacing w:val="-60"/>
        </w:rPr>
        <w:t>·</w:t>
      </w:r>
      <w:r>
        <w:rPr>
          <w:rFonts w:ascii="Arial" w:hAnsi="Arial" w:eastAsia="Arial"/>
          <w:spacing w:val="12"/>
        </w:rPr>
        <w:t>h</w:t>
      </w:r>
      <w:r>
        <w:rPr/>
        <w:t>。</w:t>
      </w:r>
    </w:p>
    <w:p>
      <w:pPr>
        <w:pStyle w:val="BodyText"/>
        <w:spacing w:before="12"/>
        <w:ind w:left="0"/>
        <w:rPr>
          <w:sz w:val="44"/>
        </w:rPr>
      </w:pPr>
    </w:p>
    <w:p>
      <w:pPr>
        <w:pStyle w:val="BodyText"/>
        <w:tabs>
          <w:tab w:pos="2979" w:val="left" w:leader="none"/>
          <w:tab w:pos="3959" w:val="left" w:leader="none"/>
          <w:tab w:pos="5799" w:val="left" w:leader="none"/>
        </w:tabs>
        <w:spacing w:line="278" w:lineRule="auto"/>
        <w:ind w:right="899" w:firstLine="1020"/>
      </w:pPr>
      <w:r>
        <w:rPr/>
        <w:t>按国家规定距海岸</w:t>
        <w:tab/>
      </w:r>
      <w:r>
        <w:rPr>
          <w:rFonts w:ascii="Arial" w:eastAsia="Arial"/>
          <w:spacing w:val="5"/>
        </w:rPr>
        <w:t>7</w:t>
      </w:r>
      <w:r>
        <w:rPr>
          <w:spacing w:val="5"/>
        </w:rPr>
        <w:t>～</w:t>
      </w:r>
      <w:r>
        <w:rPr>
          <w:spacing w:val="-111"/>
        </w:rPr>
        <w:t> </w:t>
      </w:r>
      <w:r>
        <w:rPr>
          <w:rFonts w:ascii="Arial" w:eastAsia="Arial"/>
        </w:rPr>
        <w:t>10km</w:t>
      </w:r>
      <w:r>
        <w:rPr>
          <w:rFonts w:ascii="Arial" w:eastAsia="Arial"/>
          <w:spacing w:val="80"/>
        </w:rPr>
        <w:t> </w:t>
      </w:r>
      <w:r>
        <w:rPr/>
        <w:t>为盐雾区的划分，南澳县的输配电线路全部处在盐雾区内，岛内南北最宽</w:t>
        <w:tab/>
      </w:r>
      <w:r>
        <w:rPr>
          <w:rFonts w:ascii="Arial" w:eastAsia="Arial"/>
        </w:rPr>
        <w:t>5km</w:t>
      </w:r>
      <w:r>
        <w:rPr>
          <w:rFonts w:ascii="Arial" w:eastAsia="Arial"/>
          <w:spacing w:val="-52"/>
        </w:rPr>
        <w:t> </w:t>
      </w:r>
      <w:r>
        <w:rPr/>
        <w:t>，最小宽不到</w:t>
        <w:tab/>
      </w:r>
      <w:r>
        <w:rPr>
          <w:rFonts w:ascii="Arial" w:eastAsia="Arial"/>
        </w:rPr>
        <w:t>2km</w:t>
      </w:r>
      <w:r>
        <w:rPr>
          <w:rFonts w:ascii="Arial" w:eastAsia="Arial"/>
          <w:spacing w:val="-53"/>
        </w:rPr>
        <w:t> </w:t>
      </w:r>
      <w:r>
        <w:rPr/>
        <w:t>。输配电线路离海岸线最近只有几米，是严重的盐雾腐蚀区。</w:t>
      </w:r>
    </w:p>
    <w:p>
      <w:pPr>
        <w:pStyle w:val="BodyText"/>
        <w:tabs>
          <w:tab w:pos="3939" w:val="left" w:leader="none"/>
          <w:tab w:pos="5859" w:val="left" w:leader="none"/>
          <w:tab w:pos="7779" w:val="left" w:leader="none"/>
          <w:tab w:pos="10099" w:val="left" w:leader="none"/>
          <w:tab w:pos="11319" w:val="left" w:leader="none"/>
        </w:tabs>
        <w:spacing w:line="278" w:lineRule="auto" w:before="78"/>
        <w:ind w:right="139"/>
      </w:pPr>
      <w:r>
        <w:rPr/>
        <w:t>全岛输配电线路密布，每</w:t>
        <w:tab/>
      </w:r>
      <w:r>
        <w:rPr>
          <w:rFonts w:ascii="Arial" w:eastAsia="Arial"/>
        </w:rPr>
        <w:t>km2</w:t>
      </w:r>
      <w:r>
        <w:rPr>
          <w:rFonts w:ascii="Arial" w:eastAsia="Arial"/>
          <w:spacing w:val="68"/>
        </w:rPr>
        <w:t> </w:t>
      </w:r>
      <w:r>
        <w:rPr/>
        <w:t>有高、低压电力线路</w:t>
        <w:tab/>
      </w:r>
      <w:r>
        <w:rPr>
          <w:rFonts w:ascii="Arial" w:eastAsia="Arial"/>
        </w:rPr>
        <w:t>4.2km</w:t>
      </w:r>
      <w:r>
        <w:rPr>
          <w:rFonts w:ascii="Arial" w:eastAsia="Arial"/>
          <w:spacing w:val="-42"/>
        </w:rPr>
        <w:t> </w:t>
      </w:r>
      <w:r>
        <w:rPr/>
        <w:t>。岛上有</w:t>
        <w:tab/>
      </w:r>
      <w:r>
        <w:rPr>
          <w:rFonts w:ascii="Arial" w:eastAsia="Arial"/>
        </w:rPr>
        <w:t>110kV</w:t>
      </w:r>
      <w:r>
        <w:rPr>
          <w:rFonts w:ascii="Arial" w:eastAsia="Arial"/>
          <w:spacing w:val="80"/>
        </w:rPr>
        <w:t> </w:t>
      </w:r>
      <w:r>
        <w:rPr/>
        <w:t>线路一条，线路长度</w:t>
      </w:r>
      <w:r>
        <w:rPr>
          <w:spacing w:val="10"/>
        </w:rPr>
        <w:t> </w:t>
      </w:r>
      <w:r>
        <w:rPr>
          <w:rFonts w:ascii="Arial" w:eastAsia="Arial"/>
        </w:rPr>
        <w:t>16km</w:t>
      </w:r>
      <w:r>
        <w:rPr/>
        <w:t>，</w:t>
      </w:r>
      <w:r>
        <w:rPr>
          <w:rFonts w:ascii="Arial" w:eastAsia="Arial"/>
        </w:rPr>
        <w:t>35kV</w:t>
      </w:r>
      <w:r>
        <w:rPr>
          <w:rFonts w:ascii="Arial" w:eastAsia="Arial"/>
          <w:spacing w:val="71"/>
        </w:rPr>
        <w:t> </w:t>
      </w:r>
      <w:r>
        <w:rPr/>
        <w:t>线路一条，</w:t>
      </w:r>
      <w:r>
        <w:rPr>
          <w:spacing w:val="10"/>
        </w:rPr>
        <w:t> </w:t>
      </w:r>
      <w:r>
        <w:rPr/>
        <w:t>线路长度</w:t>
        <w:tab/>
      </w:r>
      <w:r>
        <w:rPr>
          <w:rFonts w:ascii="Arial" w:eastAsia="Arial"/>
        </w:rPr>
        <w:t>15km</w:t>
      </w:r>
      <w:r>
        <w:rPr/>
        <w:t>，</w:t>
      </w:r>
      <w:r>
        <w:rPr>
          <w:rFonts w:ascii="Arial" w:eastAsia="Arial"/>
        </w:rPr>
        <w:t>10kV</w:t>
      </w:r>
      <w:r>
        <w:rPr>
          <w:rFonts w:ascii="Arial" w:eastAsia="Arial"/>
          <w:spacing w:val="71"/>
        </w:rPr>
        <w:t> </w:t>
      </w:r>
      <w:r>
        <w:rPr/>
        <w:t>线路</w:t>
      </w:r>
      <w:r>
        <w:rPr>
          <w:spacing w:val="28"/>
        </w:rPr>
        <w:t> </w:t>
      </w:r>
      <w:r>
        <w:rPr>
          <w:rFonts w:ascii="Arial" w:eastAsia="Arial"/>
        </w:rPr>
        <w:t>22</w:t>
      </w:r>
      <w:r>
        <w:rPr>
          <w:rFonts w:ascii="Arial" w:eastAsia="Arial"/>
          <w:spacing w:val="-18"/>
        </w:rPr>
        <w:t> </w:t>
      </w:r>
      <w:r>
        <w:rPr/>
        <w:t>条，</w:t>
      </w:r>
      <w:r>
        <w:rPr>
          <w:spacing w:val="-111"/>
        </w:rPr>
        <w:t> </w:t>
      </w:r>
      <w:r>
        <w:rPr/>
        <w:t>线路总长度</w:t>
        <w:tab/>
      </w:r>
      <w:r>
        <w:rPr>
          <w:rFonts w:ascii="Arial" w:eastAsia="Arial"/>
        </w:rPr>
        <w:t>185km</w:t>
      </w:r>
      <w:r>
        <w:rPr>
          <w:rFonts w:ascii="Arial" w:eastAsia="Arial"/>
          <w:spacing w:val="-29"/>
        </w:rPr>
        <w:t> </w:t>
      </w:r>
      <w:r>
        <w:rPr>
          <w:spacing w:val="-40"/>
        </w:rPr>
        <w:t>。</w:t>
      </w:r>
      <w:r>
        <w:rPr>
          <w:rFonts w:ascii="Arial" w:eastAsia="Arial"/>
        </w:rPr>
        <w:t>0.22</w:t>
      </w:r>
      <w:r>
        <w:rPr>
          <w:rFonts w:ascii="Arial" w:eastAsia="Arial"/>
          <w:spacing w:val="-51"/>
        </w:rPr>
        <w:t> </w:t>
      </w:r>
      <w:r>
        <w:rPr/>
        <w:t>～</w:t>
      </w:r>
    </w:p>
    <w:p>
      <w:pPr>
        <w:pStyle w:val="BodyText"/>
        <w:tabs>
          <w:tab w:pos="2799" w:val="left" w:leader="none"/>
        </w:tabs>
        <w:spacing w:before="71"/>
      </w:pPr>
      <w:r>
        <w:rPr>
          <w:rFonts w:ascii="Arial" w:eastAsia="Arial"/>
        </w:rPr>
        <w:t>0.4kV</w:t>
      </w:r>
      <w:r>
        <w:rPr>
          <w:rFonts w:ascii="Arial" w:eastAsia="Arial"/>
          <w:spacing w:val="66"/>
        </w:rPr>
        <w:t> </w:t>
      </w:r>
      <w:r>
        <w:rPr/>
        <w:t>线路总长度</w:t>
        <w:tab/>
      </w:r>
      <w:r>
        <w:rPr>
          <w:rFonts w:ascii="Arial" w:eastAsia="Arial"/>
        </w:rPr>
        <w:t>320km</w:t>
      </w:r>
      <w:r>
        <w:rPr>
          <w:rFonts w:ascii="Arial" w:eastAsia="Arial"/>
          <w:spacing w:val="-28"/>
        </w:rPr>
        <w:t> </w:t>
      </w:r>
      <w:r>
        <w:rPr/>
        <w:t>。</w:t>
      </w:r>
    </w:p>
    <w:p>
      <w:pPr>
        <w:pStyle w:val="BodyText"/>
        <w:spacing w:before="3"/>
        <w:ind w:left="0"/>
        <w:rPr>
          <w:sz w:val="46"/>
        </w:rPr>
      </w:pPr>
    </w:p>
    <w:p>
      <w:pPr>
        <w:pStyle w:val="ListParagraph"/>
        <w:numPr>
          <w:ilvl w:val="2"/>
          <w:numId w:val="4"/>
        </w:numPr>
        <w:tabs>
          <w:tab w:pos="1619" w:val="left" w:leader="none"/>
          <w:tab w:pos="1620" w:val="left" w:leader="none"/>
        </w:tabs>
        <w:spacing w:line="240" w:lineRule="auto" w:before="0" w:after="0"/>
        <w:ind w:left="1620" w:right="0" w:hanging="480"/>
        <w:jc w:val="left"/>
        <w:rPr>
          <w:sz w:val="30"/>
        </w:rPr>
      </w:pPr>
      <w:r>
        <w:rPr>
          <w:sz w:val="30"/>
        </w:rPr>
        <w:t>盐雾对输配电线路产生的危害</w:t>
      </w:r>
    </w:p>
    <w:p>
      <w:pPr>
        <w:pStyle w:val="BodyText"/>
        <w:spacing w:before="9"/>
        <w:ind w:left="0"/>
        <w:rPr>
          <w:sz w:val="44"/>
        </w:rPr>
      </w:pPr>
    </w:p>
    <w:p>
      <w:pPr>
        <w:pStyle w:val="BodyText"/>
        <w:tabs>
          <w:tab w:pos="6279" w:val="left" w:leader="none"/>
          <w:tab w:pos="12139" w:val="left" w:leader="none"/>
        </w:tabs>
        <w:spacing w:line="285" w:lineRule="auto" w:before="1"/>
        <w:ind w:right="259" w:firstLine="1020"/>
      </w:pPr>
      <w:r>
        <w:rPr/>
        <w:t>盐雾指悬浮在大气中的气溶液状的</w:t>
        <w:tab/>
      </w:r>
      <w:r>
        <w:rPr>
          <w:rFonts w:ascii="Arial" w:eastAsia="Arial"/>
        </w:rPr>
        <w:t>Na2O</w:t>
      </w:r>
      <w:r>
        <w:rPr>
          <w:rFonts w:ascii="Arial" w:eastAsia="Arial"/>
          <w:spacing w:val="30"/>
        </w:rPr>
        <w:t> </w:t>
      </w:r>
      <w:r>
        <w:rPr/>
        <w:t>粒子。它的形成主要是因为风引起海面扰动  和涨、</w:t>
      </w:r>
      <w:r>
        <w:rPr>
          <w:spacing w:val="-70"/>
        </w:rPr>
        <w:t> </w:t>
      </w:r>
      <w:r>
        <w:rPr/>
        <w:t>落潮时，</w:t>
      </w:r>
      <w:r>
        <w:rPr>
          <w:spacing w:val="-50"/>
        </w:rPr>
        <w:t> </w:t>
      </w:r>
      <w:r>
        <w:rPr/>
        <w:t>海水相互间的冲击和海浪拍击海岸，致使很多海浪粒子拖入空中，</w:t>
        <w:tab/>
        <w:t>水分发蒸后，留下一些极小的盐粒，在大气团的平流和紊流交换作用下，这些盐粒在空气中散开来，</w:t>
      </w:r>
    </w:p>
    <w:p>
      <w:pPr>
        <w:pStyle w:val="BodyText"/>
        <w:spacing w:before="50"/>
      </w:pPr>
      <w:r>
        <w:rPr/>
        <w:t>并随风流动形成沿海地区盐雾。</w:t>
      </w:r>
    </w:p>
    <w:p>
      <w:pPr>
        <w:pStyle w:val="BodyText"/>
        <w:spacing w:line="304" w:lineRule="auto" w:before="127"/>
        <w:ind w:right="1779"/>
      </w:pPr>
      <w:r>
        <w:rPr/>
        <w:t>盐雾对电气设备的危害程度主要与沉积在电气设备表面盐粒的多少有关，沉积又与盐雾含量、有无阻隔物、近海或远海等诸多因素有关，其中影响最大的是阻隔物。</w:t>
      </w:r>
    </w:p>
    <w:p>
      <w:pPr>
        <w:pStyle w:val="BodyText"/>
        <w:spacing w:before="3"/>
        <w:ind w:left="0"/>
        <w:rPr>
          <w:sz w:val="43"/>
        </w:rPr>
      </w:pPr>
    </w:p>
    <w:p>
      <w:pPr>
        <w:pStyle w:val="ListParagraph"/>
        <w:numPr>
          <w:ilvl w:val="3"/>
          <w:numId w:val="4"/>
        </w:numPr>
        <w:tabs>
          <w:tab w:pos="1879" w:val="left" w:leader="none"/>
          <w:tab w:pos="1880" w:val="left" w:leader="none"/>
        </w:tabs>
        <w:spacing w:line="240" w:lineRule="auto" w:before="1" w:after="0"/>
        <w:ind w:left="1880" w:right="0" w:hanging="740"/>
        <w:jc w:val="left"/>
        <w:rPr>
          <w:sz w:val="30"/>
        </w:rPr>
      </w:pPr>
      <w:r>
        <w:rPr>
          <w:sz w:val="30"/>
        </w:rPr>
        <w:t>盐雾对导线的危害</w:t>
      </w:r>
    </w:p>
    <w:p>
      <w:pPr>
        <w:pStyle w:val="BodyText"/>
        <w:spacing w:before="10"/>
        <w:ind w:left="0"/>
        <w:rPr>
          <w:sz w:val="44"/>
        </w:rPr>
      </w:pPr>
    </w:p>
    <w:p>
      <w:pPr>
        <w:pStyle w:val="BodyText"/>
        <w:tabs>
          <w:tab w:pos="3219" w:val="left" w:leader="none"/>
          <w:tab w:pos="5099" w:val="left" w:leader="none"/>
          <w:tab w:pos="8819" w:val="left" w:leader="none"/>
          <w:tab w:pos="11059" w:val="left" w:leader="none"/>
          <w:tab w:pos="11279" w:val="left" w:leader="none"/>
          <w:tab w:pos="12799" w:val="left" w:leader="none"/>
        </w:tabs>
        <w:spacing w:line="288" w:lineRule="auto"/>
        <w:ind w:right="199" w:firstLine="1020"/>
      </w:pPr>
      <w:r>
        <w:rPr/>
        <w:t>盐雾对导线，</w:t>
      </w:r>
      <w:r>
        <w:rPr>
          <w:spacing w:val="10"/>
        </w:rPr>
        <w:t> </w:t>
      </w:r>
      <w:r>
        <w:rPr/>
        <w:t>实际上是导线被电离作用腐蚀的过程。</w:t>
        <w:tab/>
        <w:t>从该县历年运行情况分析，</w:t>
        <w:tab/>
        <w:t>因导线断线和断股每年都有多起发生。</w:t>
        <w:tab/>
      </w:r>
      <w:r>
        <w:rPr>
          <w:rFonts w:ascii="Arial" w:eastAsia="Arial"/>
        </w:rPr>
        <w:t>2000</w:t>
      </w:r>
      <w:r>
        <w:rPr>
          <w:rFonts w:ascii="Arial" w:eastAsia="Arial"/>
          <w:spacing w:val="26"/>
        </w:rPr>
        <w:t> </w:t>
      </w:r>
      <w:r>
        <w:rPr/>
        <w:t>年，</w:t>
      </w:r>
      <w:r>
        <w:rPr>
          <w:rFonts w:ascii="Arial" w:eastAsia="Arial"/>
        </w:rPr>
        <w:t>35kV</w:t>
      </w:r>
      <w:r>
        <w:rPr>
          <w:rFonts w:ascii="Arial" w:eastAsia="Arial"/>
          <w:spacing w:val="70"/>
        </w:rPr>
        <w:t> </w:t>
      </w:r>
      <w:r>
        <w:rPr/>
        <w:t>线路避雷线因钢绞线断线，</w:t>
        <w:tab/>
        <w:tab/>
        <w:t>断落在导线上，引起山林火灾。一条</w:t>
        <w:tab/>
      </w:r>
      <w:r>
        <w:rPr>
          <w:rFonts w:ascii="Arial" w:eastAsia="Arial"/>
        </w:rPr>
        <w:t>10kV</w:t>
      </w:r>
      <w:r>
        <w:rPr>
          <w:rFonts w:ascii="Arial" w:eastAsia="Arial"/>
          <w:spacing w:val="68"/>
        </w:rPr>
        <w:t> </w:t>
      </w:r>
      <w:r>
        <w:rPr/>
        <w:t>配电线路，</w:t>
      </w:r>
      <w:r>
        <w:rPr>
          <w:spacing w:val="6"/>
        </w:rPr>
        <w:t> </w:t>
      </w:r>
      <w:r>
        <w:rPr>
          <w:rFonts w:ascii="Arial" w:eastAsia="Arial"/>
        </w:rPr>
        <w:t>1993-1997</w:t>
      </w:r>
      <w:r>
        <w:rPr>
          <w:rFonts w:ascii="Arial" w:eastAsia="Arial"/>
          <w:spacing w:val="40"/>
        </w:rPr>
        <w:t> </w:t>
      </w:r>
      <w:r>
        <w:rPr/>
        <w:t>年期间，共发生导线断线</w:t>
        <w:tab/>
      </w:r>
      <w:r>
        <w:rPr>
          <w:rFonts w:ascii="Arial" w:eastAsia="Arial"/>
        </w:rPr>
        <w:t>15</w:t>
      </w:r>
      <w:r>
        <w:rPr>
          <w:rFonts w:ascii="Arial" w:eastAsia="Arial"/>
          <w:spacing w:val="0"/>
        </w:rPr>
        <w:t> </w:t>
      </w:r>
      <w:r>
        <w:rPr/>
        <w:t>起（断点大部分在弧垂低点上）</w:t>
      </w:r>
      <w:r>
        <w:rPr>
          <w:spacing w:val="-10"/>
        </w:rPr>
        <w:t> </w:t>
      </w:r>
      <w:r>
        <w:rPr/>
        <w:t>，断后的导线已被盐雾严重腐蚀、硬化和脆弱，无法继续连接运行。因盐</w:t>
      </w:r>
    </w:p>
    <w:p>
      <w:pPr>
        <w:pStyle w:val="BodyText"/>
        <w:spacing w:before="47"/>
      </w:pPr>
      <w:r>
        <w:rPr/>
        <w:t>雾对导线的腐蚀，使导线强度大大降低，强风时，导线断线。</w:t>
      </w:r>
    </w:p>
    <w:p>
      <w:pPr>
        <w:spacing w:after="0"/>
        <w:sectPr>
          <w:pgSz w:w="19120" w:h="27060"/>
          <w:pgMar w:top="2360" w:bottom="280" w:left="2760" w:right="2760"/>
        </w:sectPr>
      </w:pPr>
    </w:p>
    <w:p>
      <w:pPr>
        <w:pStyle w:val="BodyText"/>
        <w:tabs>
          <w:tab w:pos="4879" w:val="left" w:leader="none"/>
          <w:tab w:pos="12799" w:val="left" w:leader="none"/>
        </w:tabs>
        <w:spacing w:line="266" w:lineRule="auto" w:before="9"/>
        <w:ind w:right="339" w:firstLine="1020"/>
      </w:pPr>
      <w:r>
        <w:rPr/>
        <w:drawing>
          <wp:anchor distT="0" distB="0" distL="0" distR="0" allowOverlap="1" layoutInCell="1" locked="0" behindDoc="1" simplePos="0" relativeHeight="268427807">
            <wp:simplePos x="0" y="0"/>
            <wp:positionH relativeFrom="page">
              <wp:posOffset>0</wp:posOffset>
            </wp:positionH>
            <wp:positionV relativeFrom="page">
              <wp:posOffset>45100</wp:posOffset>
            </wp:positionV>
            <wp:extent cx="12109333" cy="17137999"/>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12109333" cy="17137999"/>
                    </a:xfrm>
                    <a:prstGeom prst="rect">
                      <a:avLst/>
                    </a:prstGeom>
                  </pic:spPr>
                </pic:pic>
              </a:graphicData>
            </a:graphic>
          </wp:anchor>
        </w:drawing>
      </w:r>
      <w:r>
        <w:rPr/>
        <w:t>经检查，</w:t>
      </w:r>
      <w:r>
        <w:rPr>
          <w:spacing w:val="-50"/>
        </w:rPr>
        <w:t> </w:t>
      </w:r>
      <w:r>
        <w:rPr/>
        <w:t>钢芯铝绞线运行</w:t>
        <w:tab/>
      </w:r>
      <w:r>
        <w:rPr>
          <w:rFonts w:ascii="Arial" w:eastAsia="Arial"/>
        </w:rPr>
        <w:t>5</w:t>
      </w:r>
      <w:r>
        <w:rPr>
          <w:rFonts w:ascii="Arial" w:eastAsia="Arial"/>
          <w:spacing w:val="7"/>
        </w:rPr>
        <w:t> </w:t>
      </w:r>
      <w:r>
        <w:rPr/>
        <w:t>年后，</w:t>
      </w:r>
      <w:r>
        <w:rPr>
          <w:spacing w:val="-50"/>
        </w:rPr>
        <w:t> </w:t>
      </w:r>
      <w:r>
        <w:rPr/>
        <w:t>钢芯有断裂现象；铝导线白色锈斑布满表面，</w:t>
        <w:tab/>
        <w:t>占总面积</w:t>
      </w:r>
      <w:r>
        <w:rPr>
          <w:spacing w:val="11"/>
        </w:rPr>
        <w:t> </w:t>
      </w:r>
      <w:r>
        <w:rPr>
          <w:rFonts w:ascii="Arial" w:eastAsia="Arial"/>
          <w:spacing w:val="3"/>
        </w:rPr>
        <w:t>50%</w:t>
      </w:r>
      <w:r>
        <w:rPr>
          <w:spacing w:val="3"/>
        </w:rPr>
        <w:t>～</w:t>
      </w:r>
      <w:r>
        <w:rPr>
          <w:spacing w:val="-110"/>
        </w:rPr>
        <w:t> </w:t>
      </w:r>
      <w:r>
        <w:rPr>
          <w:rFonts w:ascii="Arial" w:eastAsia="Arial"/>
          <w:spacing w:val="5"/>
        </w:rPr>
        <w:t>80%</w:t>
      </w:r>
      <w:r>
        <w:rPr/>
        <w:t>。</w:t>
      </w:r>
    </w:p>
    <w:p>
      <w:pPr>
        <w:pStyle w:val="BodyText"/>
        <w:spacing w:before="6"/>
        <w:ind w:left="0"/>
        <w:rPr>
          <w:sz w:val="46"/>
        </w:rPr>
      </w:pPr>
    </w:p>
    <w:p>
      <w:pPr>
        <w:pStyle w:val="ListParagraph"/>
        <w:numPr>
          <w:ilvl w:val="3"/>
          <w:numId w:val="4"/>
        </w:numPr>
        <w:tabs>
          <w:tab w:pos="1879" w:val="left" w:leader="none"/>
          <w:tab w:pos="1880" w:val="left" w:leader="none"/>
        </w:tabs>
        <w:spacing w:line="240" w:lineRule="auto" w:before="0" w:after="0"/>
        <w:ind w:left="1880" w:right="0" w:hanging="740"/>
        <w:jc w:val="left"/>
        <w:rPr>
          <w:sz w:val="30"/>
        </w:rPr>
      </w:pPr>
      <w:r>
        <w:rPr>
          <w:sz w:val="30"/>
        </w:rPr>
        <w:t>盐雾对瓷绝缘子的危害</w:t>
      </w:r>
    </w:p>
    <w:p>
      <w:pPr>
        <w:pStyle w:val="BodyText"/>
        <w:spacing w:before="2"/>
        <w:ind w:left="0"/>
        <w:rPr>
          <w:sz w:val="43"/>
        </w:rPr>
      </w:pPr>
    </w:p>
    <w:p>
      <w:pPr>
        <w:pStyle w:val="BodyText"/>
        <w:ind w:left="1140"/>
      </w:pPr>
      <w:r>
        <w:rPr/>
        <w:t>盐雾对线路瓷绝缘子危害的结果主要是两个方面：</w:t>
      </w:r>
    </w:p>
    <w:p>
      <w:pPr>
        <w:pStyle w:val="BodyText"/>
        <w:ind w:left="0"/>
      </w:pPr>
    </w:p>
    <w:p>
      <w:pPr>
        <w:pStyle w:val="BodyText"/>
        <w:spacing w:before="234"/>
        <w:ind w:left="1140"/>
      </w:pPr>
      <w:r>
        <w:rPr>
          <w:rFonts w:ascii="Arial" w:eastAsia="Arial"/>
        </w:rPr>
        <w:t>(1)</w:t>
      </w:r>
      <w:r>
        <w:rPr/>
        <w:t>瓷绝缘子爆裂：</w:t>
      </w:r>
    </w:p>
    <w:p>
      <w:pPr>
        <w:pStyle w:val="BodyText"/>
        <w:spacing w:before="10"/>
        <w:ind w:left="0"/>
        <w:rPr>
          <w:sz w:val="44"/>
        </w:rPr>
      </w:pPr>
    </w:p>
    <w:p>
      <w:pPr>
        <w:pStyle w:val="BodyText"/>
        <w:tabs>
          <w:tab w:pos="3759" w:val="left" w:leader="none"/>
          <w:tab w:pos="4239" w:val="left" w:leader="none"/>
          <w:tab w:pos="5139" w:val="left" w:leader="none"/>
          <w:tab w:pos="7779" w:val="left" w:leader="none"/>
          <w:tab w:pos="11119" w:val="left" w:leader="none"/>
          <w:tab w:pos="12139" w:val="left" w:leader="none"/>
        </w:tabs>
        <w:spacing w:line="292" w:lineRule="auto"/>
        <w:ind w:right="399" w:firstLine="1020"/>
      </w:pPr>
      <w:r>
        <w:rPr/>
        <w:t>产生瓷绝缘子爆裂主要是：</w:t>
        <w:tab/>
        <w:t>在强电场作用下，</w:t>
        <w:tab/>
        <w:t>瓷绝缘子上的沉积物被电离，</w:t>
        <w:tab/>
        <w:t>形成导电性薄膜，产生电晕放电，</w:t>
        <w:tab/>
        <w:t>使瓷绝缘子表面温度不均匀升高，从而导致爆裂。</w:t>
        <w:tab/>
        <w:t>据青澳供电所反映，某</w:t>
      </w:r>
      <w:r>
        <w:rPr>
          <w:spacing w:val="67"/>
        </w:rPr>
        <w:t> </w:t>
      </w:r>
      <w:r>
        <w:rPr>
          <w:rFonts w:ascii="Arial" w:eastAsia="Arial"/>
        </w:rPr>
        <w:t>10kV </w:t>
      </w:r>
      <w:r>
        <w:rPr>
          <w:rFonts w:ascii="Arial" w:eastAsia="Arial"/>
          <w:spacing w:val="7"/>
        </w:rPr>
        <w:t> </w:t>
      </w:r>
      <w:r>
        <w:rPr/>
        <w:t>配电线路，从</w:t>
        <w:tab/>
      </w:r>
      <w:r>
        <w:rPr>
          <w:rFonts w:ascii="Arial" w:eastAsia="Arial"/>
        </w:rPr>
        <w:t>1995</w:t>
      </w:r>
      <w:r>
        <w:rPr>
          <w:rFonts w:ascii="Arial" w:eastAsia="Arial"/>
          <w:spacing w:val="45"/>
        </w:rPr>
        <w:t> </w:t>
      </w:r>
      <w:r>
        <w:rPr/>
        <w:t>年架设起，由于此线路瓷绝缘子爆裂，引起断线，造成有</w:t>
      </w:r>
    </w:p>
    <w:p>
      <w:pPr>
        <w:pStyle w:val="BodyText"/>
        <w:tabs>
          <w:tab w:pos="12699" w:val="left" w:leader="none"/>
        </w:tabs>
        <w:spacing w:before="12"/>
      </w:pPr>
      <w:r>
        <w:rPr/>
        <w:t>线电视光纤及信号放大器烧坏。据初步统计，该县线路每年因瓷绝缘子爆裂占事故的</w:t>
        <w:tab/>
      </w:r>
      <w:r>
        <w:rPr>
          <w:rFonts w:ascii="Arial" w:eastAsia="Arial"/>
          <w:spacing w:val="5"/>
        </w:rPr>
        <w:t>70%</w:t>
      </w:r>
      <w:r>
        <w:rPr/>
        <w:t>。</w:t>
      </w:r>
    </w:p>
    <w:p>
      <w:pPr>
        <w:pStyle w:val="BodyText"/>
        <w:spacing w:before="10"/>
        <w:ind w:left="0"/>
        <w:rPr>
          <w:sz w:val="47"/>
        </w:rPr>
      </w:pPr>
    </w:p>
    <w:p>
      <w:pPr>
        <w:pStyle w:val="BodyText"/>
        <w:spacing w:before="1"/>
        <w:ind w:left="1140"/>
      </w:pPr>
      <w:r>
        <w:rPr>
          <w:rFonts w:ascii="Arial" w:eastAsia="Arial"/>
        </w:rPr>
        <w:t>(2)</w:t>
      </w:r>
      <w:r>
        <w:rPr/>
        <w:t>单相接地：</w:t>
      </w:r>
    </w:p>
    <w:p>
      <w:pPr>
        <w:pStyle w:val="BodyText"/>
        <w:spacing w:before="4"/>
        <w:ind w:left="0"/>
        <w:rPr>
          <w:sz w:val="46"/>
        </w:rPr>
      </w:pPr>
    </w:p>
    <w:p>
      <w:pPr>
        <w:pStyle w:val="BodyText"/>
        <w:tabs>
          <w:tab w:pos="4459" w:val="left" w:leader="none"/>
          <w:tab w:pos="12459" w:val="left" w:leader="none"/>
        </w:tabs>
        <w:spacing w:line="280" w:lineRule="auto"/>
        <w:ind w:right="379" w:firstLine="1020"/>
      </w:pPr>
      <w:r>
        <w:rPr/>
        <w:t>产生单相接地主要是：</w:t>
        <w:tab/>
        <w:t>在电场作用下，</w:t>
      </w:r>
      <w:r>
        <w:rPr>
          <w:spacing w:val="70"/>
        </w:rPr>
        <w:t> </w:t>
      </w:r>
      <w:r>
        <w:rPr/>
        <w:t>瓷绝缘子上盐雾沉积物呈半导体作用，</w:t>
        <w:tab/>
        <w:t>泄漏电流增大。当泄漏电流达到某一值时，高压电流则反向急骤流动，造成瞬间短路接地。</w:t>
      </w:r>
    </w:p>
    <w:p>
      <w:pPr>
        <w:pStyle w:val="BodyText"/>
        <w:ind w:left="0"/>
      </w:pPr>
    </w:p>
    <w:p>
      <w:pPr>
        <w:pStyle w:val="BodyText"/>
        <w:spacing w:line="292" w:lineRule="auto" w:before="203"/>
        <w:ind w:right="399" w:firstLine="1020"/>
        <w:jc w:val="both"/>
      </w:pPr>
      <w:r>
        <w:rPr/>
        <w:t>单相接地可分为明显接地和隐蔽接地两种，   瓷绝缘子爆裂是明显接地表现，   事故容易</w:t>
      </w:r>
      <w:r>
        <w:rPr>
          <w:spacing w:val="-6"/>
        </w:rPr>
        <w:t>解决。 当瓷绝缘子没有爆裂而是绝缘下降，瓷绝缘子表面有裂缝，     一般很难发现， 这种接地事故处理难度很大。</w:t>
      </w:r>
    </w:p>
    <w:p>
      <w:pPr>
        <w:pStyle w:val="BodyText"/>
        <w:ind w:left="0"/>
      </w:pPr>
    </w:p>
    <w:p>
      <w:pPr>
        <w:pStyle w:val="ListParagraph"/>
        <w:numPr>
          <w:ilvl w:val="3"/>
          <w:numId w:val="4"/>
        </w:numPr>
        <w:tabs>
          <w:tab w:pos="1879" w:val="left" w:leader="none"/>
          <w:tab w:pos="1880" w:val="left" w:leader="none"/>
        </w:tabs>
        <w:spacing w:line="240" w:lineRule="auto" w:before="208" w:after="0"/>
        <w:ind w:left="1880" w:right="0" w:hanging="740"/>
        <w:jc w:val="left"/>
        <w:rPr>
          <w:sz w:val="30"/>
        </w:rPr>
      </w:pPr>
      <w:r>
        <w:rPr>
          <w:sz w:val="30"/>
        </w:rPr>
        <w:t>盐雾对铁构件的危害</w:t>
      </w:r>
    </w:p>
    <w:p>
      <w:pPr>
        <w:pStyle w:val="BodyText"/>
        <w:spacing w:before="3"/>
        <w:ind w:left="0"/>
        <w:rPr>
          <w:sz w:val="43"/>
        </w:rPr>
      </w:pPr>
    </w:p>
    <w:p>
      <w:pPr>
        <w:pStyle w:val="BodyText"/>
        <w:tabs>
          <w:tab w:pos="3139" w:val="left" w:leader="none"/>
          <w:tab w:pos="5699" w:val="left" w:leader="none"/>
          <w:tab w:pos="6139" w:val="left" w:leader="none"/>
          <w:tab w:pos="11979" w:val="left" w:leader="none"/>
        </w:tabs>
        <w:spacing w:line="292" w:lineRule="auto"/>
        <w:ind w:right="259" w:firstLine="1020"/>
      </w:pPr>
      <w:r>
        <w:rPr/>
        <w:t>盐雾对铁构件的腐蚀非常严重，</w:t>
        <w:tab/>
        <w:t>对于一般电镀锌和烤漆的铁构件半年左右，</w:t>
        <w:tab/>
        <w:t>开始生锈，一年以后锈点斑斑，</w:t>
        <w:tab/>
        <w:t>两年后铁构件腐烂，</w:t>
        <w:tab/>
        <w:t>三年后基本上已烂掉。电缆分接箱、电表集装箱以</w:t>
      </w:r>
    </w:p>
    <w:p>
      <w:pPr>
        <w:pStyle w:val="BodyText"/>
        <w:tabs>
          <w:tab w:pos="8579" w:val="left" w:leader="none"/>
        </w:tabs>
        <w:spacing w:line="290" w:lineRule="auto" w:before="41"/>
        <w:ind w:right="719"/>
      </w:pPr>
      <w:r>
        <w:rPr/>
        <w:t>及低压线路上安装的各种金具，使用不到三年就得更换。</w:t>
        <w:tab/>
      </w:r>
      <w:r>
        <w:rPr>
          <w:rFonts w:ascii="Arial" w:eastAsia="Arial"/>
        </w:rPr>
        <w:t>1998 </w:t>
      </w:r>
      <w:r>
        <w:rPr>
          <w:rFonts w:ascii="Arial" w:eastAsia="Arial"/>
          <w:spacing w:val="2"/>
        </w:rPr>
        <w:t> </w:t>
      </w:r>
      <w:r>
        <w:rPr/>
        <w:t>年以前，该县安装在输配电线路上的铁构件，大部分是电镀锌铁构件，基本上完全腐烂。</w:t>
      </w:r>
    </w:p>
    <w:p>
      <w:pPr>
        <w:pStyle w:val="BodyText"/>
        <w:spacing w:before="8"/>
        <w:ind w:left="0"/>
        <w:rPr>
          <w:sz w:val="44"/>
        </w:rPr>
      </w:pPr>
    </w:p>
    <w:p>
      <w:pPr>
        <w:pStyle w:val="ListParagraph"/>
        <w:numPr>
          <w:ilvl w:val="3"/>
          <w:numId w:val="4"/>
        </w:numPr>
        <w:tabs>
          <w:tab w:pos="1879" w:val="left" w:leader="none"/>
          <w:tab w:pos="1880" w:val="left" w:leader="none"/>
        </w:tabs>
        <w:spacing w:line="240" w:lineRule="auto" w:before="0" w:after="0"/>
        <w:ind w:left="1880" w:right="0" w:hanging="740"/>
        <w:jc w:val="left"/>
        <w:rPr>
          <w:sz w:val="30"/>
        </w:rPr>
      </w:pPr>
      <w:r>
        <w:rPr>
          <w:sz w:val="30"/>
        </w:rPr>
        <w:t>盐雾对电气设备的危害</w:t>
      </w:r>
    </w:p>
    <w:p>
      <w:pPr>
        <w:pStyle w:val="BodyText"/>
        <w:spacing w:before="9"/>
        <w:ind w:left="0"/>
        <w:rPr>
          <w:sz w:val="44"/>
        </w:rPr>
      </w:pPr>
    </w:p>
    <w:p>
      <w:pPr>
        <w:pStyle w:val="BodyText"/>
        <w:tabs>
          <w:tab w:pos="6479" w:val="left" w:leader="none"/>
          <w:tab w:pos="10099" w:val="left" w:leader="none"/>
        </w:tabs>
        <w:spacing w:line="292" w:lineRule="auto" w:before="1"/>
        <w:ind w:right="639" w:firstLine="1020"/>
      </w:pPr>
      <w:r>
        <w:rPr/>
        <w:t>电气设备受盐雾腐蚀情况更为严重。</w:t>
        <w:tab/>
        <w:t>由于电气设备常年裸露，</w:t>
        <w:tab/>
        <w:t>经受风吹日晒和盐雾腐蚀，在恶劣天气条件下，电气设备的外壳更易腐蚀。接头处腐蚀明显，易氧化膨胀、收缩而</w:t>
      </w:r>
    </w:p>
    <w:p>
      <w:pPr>
        <w:pStyle w:val="BodyText"/>
        <w:tabs>
          <w:tab w:pos="1999" w:val="left" w:leader="none"/>
          <w:tab w:pos="7319" w:val="left" w:leader="none"/>
          <w:tab w:pos="9479" w:val="left" w:leader="none"/>
        </w:tabs>
        <w:spacing w:line="290" w:lineRule="auto" w:before="41"/>
        <w:ind w:right="499"/>
      </w:pPr>
      <w:r>
        <w:rPr/>
        <w:t>造成接触不良。</w:t>
      </w:r>
      <w:r>
        <w:rPr>
          <w:spacing w:val="10"/>
        </w:rPr>
        <w:t> </w:t>
      </w:r>
      <w:r>
        <w:rPr>
          <w:spacing w:val="40"/>
        </w:rPr>
        <w:t>铜</w:t>
      </w:r>
      <w:r>
        <w:rPr>
          <w:rFonts w:ascii="Arial" w:eastAsia="Arial"/>
          <w:spacing w:val="20"/>
        </w:rPr>
        <w:t>-</w:t>
      </w:r>
      <w:r>
        <w:rPr/>
        <w:t>铜接头腐蚀比较轻，</w:t>
      </w:r>
      <w:r>
        <w:rPr>
          <w:spacing w:val="70"/>
        </w:rPr>
        <w:t> </w:t>
      </w:r>
      <w:r>
        <w:rPr/>
        <w:t>铝</w:t>
      </w:r>
      <w:r>
        <w:rPr>
          <w:spacing w:val="-90"/>
        </w:rPr>
        <w:t> </w:t>
      </w:r>
      <w:r>
        <w:rPr>
          <w:rFonts w:ascii="Arial" w:eastAsia="Arial"/>
        </w:rPr>
        <w:t>-</w:t>
      </w:r>
      <w:r>
        <w:rPr/>
        <w:t>铝接头的腐蚀就严重，</w:t>
        <w:tab/>
      </w:r>
      <w:r>
        <w:rPr>
          <w:spacing w:val="40"/>
        </w:rPr>
        <w:t>铜</w:t>
      </w:r>
      <w:r>
        <w:rPr>
          <w:rFonts w:ascii="Arial" w:eastAsia="Arial"/>
          <w:spacing w:val="20"/>
        </w:rPr>
        <w:t>-</w:t>
      </w:r>
      <w:r>
        <w:rPr/>
        <w:t>铝接头处很明显可看出，铝接头处白色斑斑，并有烧伤的痕迹。某变电所</w:t>
        <w:tab/>
      </w:r>
      <w:r>
        <w:rPr>
          <w:rFonts w:ascii="Arial" w:eastAsia="Arial"/>
        </w:rPr>
        <w:t>1993</w:t>
      </w:r>
      <w:r>
        <w:rPr>
          <w:rFonts w:ascii="Arial" w:eastAsia="Arial"/>
          <w:spacing w:val="5"/>
        </w:rPr>
        <w:t> </w:t>
      </w:r>
      <w:r>
        <w:rPr/>
        <w:t>年建成投产，运行不到三年，设备完 好率下降到</w:t>
        <w:tab/>
      </w:r>
      <w:r>
        <w:rPr>
          <w:rFonts w:ascii="Arial" w:eastAsia="Arial"/>
          <w:spacing w:val="3"/>
        </w:rPr>
        <w:t>70%</w:t>
      </w:r>
      <w:r>
        <w:rPr>
          <w:spacing w:val="3"/>
        </w:rPr>
        <w:t>，</w:t>
      </w:r>
      <w:r>
        <w:rPr/>
        <w:t>五年后，断路器失灵，主变漏油，隔离开关、熔断器已更换多次。设备</w:t>
      </w:r>
    </w:p>
    <w:p>
      <w:pPr>
        <w:pStyle w:val="BodyText"/>
        <w:tabs>
          <w:tab w:pos="2219" w:val="left" w:leader="none"/>
        </w:tabs>
        <w:spacing w:before="15"/>
      </w:pPr>
      <w:r>
        <w:rPr/>
        <w:t>完好率达不到</w:t>
        <w:tab/>
      </w:r>
      <w:r>
        <w:rPr>
          <w:rFonts w:ascii="Arial" w:eastAsia="Arial"/>
        </w:rPr>
        <w:t>50%</w:t>
      </w:r>
      <w:r>
        <w:rPr>
          <w:rFonts w:ascii="Arial" w:eastAsia="Arial"/>
          <w:spacing w:val="-46"/>
        </w:rPr>
        <w:t> </w:t>
      </w:r>
      <w:r>
        <w:rPr/>
        <w:t>，整个变电所基本已处于瘫痪状态。</w:t>
      </w:r>
    </w:p>
    <w:p>
      <w:pPr>
        <w:pStyle w:val="BodyText"/>
        <w:spacing w:before="10"/>
        <w:ind w:left="0"/>
        <w:rPr>
          <w:sz w:val="47"/>
        </w:rPr>
      </w:pPr>
    </w:p>
    <w:p>
      <w:pPr>
        <w:pStyle w:val="ListParagraph"/>
        <w:numPr>
          <w:ilvl w:val="2"/>
          <w:numId w:val="4"/>
        </w:numPr>
        <w:tabs>
          <w:tab w:pos="1799" w:val="left" w:leader="none"/>
          <w:tab w:pos="1800" w:val="left" w:leader="none"/>
        </w:tabs>
        <w:spacing w:line="240" w:lineRule="auto" w:before="1" w:after="0"/>
        <w:ind w:left="1800" w:right="0" w:hanging="500"/>
        <w:jc w:val="left"/>
        <w:rPr>
          <w:sz w:val="30"/>
        </w:rPr>
      </w:pPr>
      <w:r>
        <w:rPr>
          <w:sz w:val="30"/>
        </w:rPr>
        <w:t>输配电线路防盐雾腐蚀的措施</w:t>
      </w:r>
    </w:p>
    <w:p>
      <w:pPr>
        <w:pStyle w:val="BodyText"/>
        <w:spacing w:before="10"/>
        <w:ind w:left="0"/>
        <w:rPr>
          <w:sz w:val="44"/>
        </w:rPr>
      </w:pPr>
    </w:p>
    <w:p>
      <w:pPr>
        <w:pStyle w:val="BodyText"/>
        <w:ind w:left="1300"/>
      </w:pPr>
      <w:r>
        <w:rPr/>
        <w:t>对于沿海地区来讲，盐雾腐蚀严重影响输配电线路安全运行，缩短输配电线路使用</w:t>
      </w:r>
    </w:p>
    <w:p>
      <w:pPr>
        <w:pStyle w:val="BodyText"/>
        <w:tabs>
          <w:tab w:pos="3759" w:val="left" w:leader="none"/>
          <w:tab w:pos="8759" w:val="left" w:leader="none"/>
          <w:tab w:pos="11119" w:val="left" w:leader="none"/>
        </w:tabs>
        <w:spacing w:line="316" w:lineRule="auto" w:before="67"/>
        <w:ind w:right="519"/>
      </w:pPr>
      <w:r>
        <w:rPr/>
        <w:t>寿命，</w:t>
      </w:r>
      <w:r>
        <w:rPr>
          <w:spacing w:val="-70"/>
        </w:rPr>
        <w:t> </w:t>
      </w:r>
      <w:r>
        <w:rPr/>
        <w:t>增加了维护工作量。为此，我县在农网改造及城网改造设计过程中，</w:t>
        <w:tab/>
        <w:t>对输配电线路防盐雾腐蚀提出较高要求，</w:t>
        <w:tab/>
        <w:t>从设计到施工及线路的维护管理，</w:t>
        <w:tab/>
        <w:t>尽可能选用抗腐蚀能力强的新型</w:t>
      </w:r>
    </w:p>
    <w:p>
      <w:pPr>
        <w:spacing w:after="0" w:line="316" w:lineRule="auto"/>
        <w:sectPr>
          <w:pgSz w:w="19120" w:h="27060"/>
          <w:pgMar w:top="2380" w:bottom="280" w:left="2760" w:right="2620"/>
        </w:sectPr>
      </w:pPr>
    </w:p>
    <w:p>
      <w:pPr>
        <w:pStyle w:val="BodyText"/>
        <w:spacing w:line="382" w:lineRule="exact"/>
      </w:pPr>
      <w:r>
        <w:rPr/>
        <w:drawing>
          <wp:anchor distT="0" distB="0" distL="0" distR="0" allowOverlap="1" layoutInCell="1" locked="0" behindDoc="1" simplePos="0" relativeHeight="268427831">
            <wp:simplePos x="0" y="0"/>
            <wp:positionH relativeFrom="page">
              <wp:posOffset>0</wp:posOffset>
            </wp:positionH>
            <wp:positionV relativeFrom="page">
              <wp:posOffset>45100</wp:posOffset>
            </wp:positionV>
            <wp:extent cx="12109333" cy="17137999"/>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2109333" cy="17137999"/>
                    </a:xfrm>
                    <a:prstGeom prst="rect">
                      <a:avLst/>
                    </a:prstGeom>
                  </pic:spPr>
                </pic:pic>
              </a:graphicData>
            </a:graphic>
          </wp:anchor>
        </w:drawing>
      </w:r>
      <w:r>
        <w:rPr/>
        <w:t>材料。</w:t>
      </w:r>
    </w:p>
    <w:p>
      <w:pPr>
        <w:pStyle w:val="BodyText"/>
        <w:ind w:left="0"/>
        <w:rPr>
          <w:sz w:val="20"/>
        </w:rPr>
      </w:pPr>
    </w:p>
    <w:p>
      <w:pPr>
        <w:pStyle w:val="BodyText"/>
        <w:spacing w:before="11"/>
        <w:ind w:left="0"/>
        <w:rPr>
          <w:sz w:val="27"/>
        </w:rPr>
      </w:pPr>
    </w:p>
    <w:p>
      <w:pPr>
        <w:pStyle w:val="ListParagraph"/>
        <w:numPr>
          <w:ilvl w:val="3"/>
          <w:numId w:val="4"/>
        </w:numPr>
        <w:tabs>
          <w:tab w:pos="2059" w:val="left" w:leader="none"/>
          <w:tab w:pos="2060" w:val="left" w:leader="none"/>
        </w:tabs>
        <w:spacing w:line="240" w:lineRule="auto" w:before="21" w:after="0"/>
        <w:ind w:left="2060" w:right="0" w:hanging="760"/>
        <w:jc w:val="left"/>
        <w:rPr>
          <w:sz w:val="30"/>
        </w:rPr>
      </w:pPr>
      <w:r>
        <w:rPr>
          <w:sz w:val="30"/>
        </w:rPr>
        <w:t>导线</w:t>
      </w:r>
    </w:p>
    <w:p>
      <w:pPr>
        <w:pStyle w:val="BodyText"/>
        <w:spacing w:before="9"/>
        <w:ind w:left="0"/>
        <w:rPr>
          <w:sz w:val="44"/>
        </w:rPr>
      </w:pPr>
    </w:p>
    <w:p>
      <w:pPr>
        <w:pStyle w:val="BodyText"/>
        <w:spacing w:before="1"/>
        <w:ind w:left="1300"/>
      </w:pPr>
      <w:r>
        <w:rPr>
          <w:rFonts w:ascii="Arial" w:eastAsia="Arial"/>
        </w:rPr>
        <w:t>(1) </w:t>
      </w:r>
      <w:r>
        <w:rPr/>
        <w:t>在山区和离海岸较远的线路我们选用防污型钢芯铝绞导线。根据多年的运行经</w:t>
      </w:r>
    </w:p>
    <w:p>
      <w:pPr>
        <w:pStyle w:val="BodyText"/>
        <w:tabs>
          <w:tab w:pos="8939" w:val="left" w:leader="none"/>
        </w:tabs>
        <w:spacing w:line="302" w:lineRule="auto" w:before="46"/>
        <w:ind w:right="519"/>
      </w:pPr>
      <w:r>
        <w:rPr/>
        <w:t>验，选用防污导线的架空线路，运行效果较好。澄海至南澳</w:t>
        <w:tab/>
      </w:r>
      <w:r>
        <w:rPr>
          <w:rFonts w:ascii="Arial" w:eastAsia="Arial"/>
        </w:rPr>
        <w:t>35kV</w:t>
      </w:r>
      <w:r>
        <w:rPr>
          <w:rFonts w:ascii="Arial" w:eastAsia="Arial"/>
          <w:spacing w:val="68"/>
        </w:rPr>
        <w:t> </w:t>
      </w:r>
      <w:r>
        <w:rPr/>
        <w:t>线路，投产运行至今从未出现过导线断股、断裂及断线事故。</w:t>
      </w:r>
    </w:p>
    <w:p>
      <w:pPr>
        <w:pStyle w:val="BodyText"/>
        <w:spacing w:before="6"/>
        <w:ind w:left="0"/>
        <w:rPr>
          <w:sz w:val="43"/>
        </w:rPr>
      </w:pPr>
    </w:p>
    <w:p>
      <w:pPr>
        <w:pStyle w:val="BodyText"/>
        <w:ind w:left="1300"/>
      </w:pPr>
      <w:r>
        <w:rPr>
          <w:rFonts w:ascii="Arial" w:eastAsia="Arial"/>
        </w:rPr>
        <w:t>(2) </w:t>
      </w:r>
      <w:r>
        <w:rPr/>
        <w:t>在离海岸线较近及穿过防护林区的线路，选用绝缘钢芯铝绞导线。因为绝缘导线</w:t>
      </w:r>
    </w:p>
    <w:p>
      <w:pPr>
        <w:pStyle w:val="BodyText"/>
        <w:tabs>
          <w:tab w:pos="3859" w:val="left" w:leader="none"/>
          <w:tab w:pos="6539" w:val="left" w:leader="none"/>
        </w:tabs>
        <w:spacing w:line="290" w:lineRule="auto" w:before="45"/>
        <w:ind w:right="619"/>
      </w:pPr>
      <w:r>
        <w:rPr/>
        <w:t>本身是绝缘的，</w:t>
      </w:r>
      <w:r>
        <w:rPr>
          <w:spacing w:val="50"/>
        </w:rPr>
        <w:t> </w:t>
      </w:r>
      <w:r>
        <w:rPr/>
        <w:t>绝缘厚度</w:t>
        <w:tab/>
      </w:r>
      <w:r>
        <w:rPr>
          <w:rFonts w:ascii="Arial" w:eastAsia="Arial"/>
          <w:spacing w:val="2"/>
        </w:rPr>
        <w:t>3.4mm</w:t>
      </w:r>
      <w:r>
        <w:rPr>
          <w:spacing w:val="2"/>
        </w:rPr>
        <w:t>，</w:t>
      </w:r>
      <w:r>
        <w:rPr/>
        <w:t>耐压可达</w:t>
        <w:tab/>
      </w:r>
      <w:r>
        <w:rPr>
          <w:rFonts w:ascii="Arial" w:eastAsia="Arial"/>
        </w:rPr>
        <w:t>15kV</w:t>
      </w:r>
      <w:r>
        <w:rPr>
          <w:rFonts w:ascii="Arial" w:eastAsia="Arial"/>
          <w:spacing w:val="-10"/>
        </w:rPr>
        <w:t> </w:t>
      </w:r>
      <w:r>
        <w:rPr>
          <w:spacing w:val="-20"/>
        </w:rPr>
        <w:t>，</w:t>
      </w:r>
      <w:r>
        <w:rPr/>
        <w:t>加上外层绝缘可起到很好的抗盐雾腐蚀，虽然造价偏高，但抗盐雾腐蚀能力较强，线路故障率较低。</w:t>
      </w:r>
    </w:p>
    <w:p>
      <w:pPr>
        <w:pStyle w:val="BodyText"/>
        <w:spacing w:before="8"/>
        <w:ind w:left="0"/>
        <w:rPr>
          <w:sz w:val="44"/>
        </w:rPr>
      </w:pPr>
    </w:p>
    <w:p>
      <w:pPr>
        <w:pStyle w:val="BodyText"/>
        <w:spacing w:line="285" w:lineRule="auto"/>
        <w:ind w:right="1399" w:firstLine="1180"/>
        <w:jc w:val="both"/>
      </w:pPr>
      <w:r>
        <w:rPr>
          <w:rFonts w:ascii="Arial" w:eastAsia="Arial"/>
        </w:rPr>
        <w:t>(3</w:t>
      </w:r>
      <w:r>
        <w:rPr>
          <w:rFonts w:ascii="Arial" w:eastAsia="Arial"/>
          <w:spacing w:val="-26"/>
        </w:rPr>
        <w:t>) </w:t>
      </w:r>
      <w:r>
        <w:rPr/>
        <w:t>在重要及安全系数较高的电力线路，选用钢芯铜绞导线。虽然钢芯铜绞线比钢芯铝绞线造价要高，但运行寿命比较长，抗盐雾腐蚀能力强。因为盐雾对铜导线危害较轻，仅在表面上产生黑色的氧化膜，对运行性能毫无影响。</w:t>
      </w:r>
    </w:p>
    <w:p>
      <w:pPr>
        <w:pStyle w:val="BodyText"/>
        <w:ind w:left="0"/>
      </w:pPr>
    </w:p>
    <w:p>
      <w:pPr>
        <w:pStyle w:val="BodyText"/>
        <w:spacing w:before="217"/>
        <w:ind w:left="1140"/>
      </w:pPr>
      <w:r>
        <w:rPr>
          <w:rFonts w:ascii="Arial" w:eastAsia="Arial"/>
        </w:rPr>
        <w:t>(4)</w:t>
      </w:r>
      <w:r>
        <w:rPr/>
        <w:t>在城区内尽可能采用地埋电力电缆线路。这样可减轻和避免盐雾对配电线路的腐</w:t>
      </w:r>
    </w:p>
    <w:p>
      <w:pPr>
        <w:pStyle w:val="BodyText"/>
        <w:tabs>
          <w:tab w:pos="4039" w:val="left" w:leader="none"/>
          <w:tab w:pos="6399" w:val="left" w:leader="none"/>
        </w:tabs>
        <w:spacing w:before="45"/>
      </w:pPr>
      <w:r>
        <w:rPr/>
        <w:t>蚀，减少维护管理工作量。</w:t>
        <w:tab/>
        <w:t>目前</w:t>
      </w:r>
      <w:r>
        <w:rPr>
          <w:spacing w:val="20"/>
        </w:rPr>
        <w:t>，</w:t>
      </w:r>
      <w:r>
        <w:rPr/>
        <w:t>县城内的</w:t>
        <w:tab/>
      </w:r>
      <w:r>
        <w:rPr>
          <w:rFonts w:ascii="Arial" w:eastAsia="Arial"/>
        </w:rPr>
        <w:t>10kV</w:t>
      </w:r>
      <w:r>
        <w:rPr>
          <w:rFonts w:ascii="Arial" w:eastAsia="Arial"/>
          <w:spacing w:val="48"/>
        </w:rPr>
        <w:t> </w:t>
      </w:r>
      <w:r>
        <w:rPr/>
        <w:t>配电线路基本上采用埋设的电力电缆线路。</w:t>
      </w:r>
    </w:p>
    <w:p>
      <w:pPr>
        <w:pStyle w:val="BodyText"/>
        <w:spacing w:before="10"/>
        <w:ind w:left="0"/>
        <w:rPr>
          <w:sz w:val="47"/>
        </w:rPr>
      </w:pPr>
    </w:p>
    <w:p>
      <w:pPr>
        <w:pStyle w:val="BodyText"/>
        <w:spacing w:line="266" w:lineRule="auto"/>
        <w:ind w:right="1579" w:firstLine="1020"/>
      </w:pPr>
      <w:r>
        <w:rPr>
          <w:rFonts w:ascii="Arial" w:eastAsia="Arial"/>
        </w:rPr>
        <w:t>(5)</w:t>
      </w:r>
      <w:r>
        <w:rPr/>
        <w:t>低压配电线路选用塑料铜芯导线。既可降损节能，又可防盐雾腐蚀，同时，提高了低压线路的安全性、稳定性、可靠性。</w:t>
      </w:r>
    </w:p>
    <w:p>
      <w:pPr>
        <w:pStyle w:val="BodyText"/>
        <w:ind w:left="0"/>
      </w:pPr>
    </w:p>
    <w:p>
      <w:pPr>
        <w:pStyle w:val="ListParagraph"/>
        <w:numPr>
          <w:ilvl w:val="3"/>
          <w:numId w:val="4"/>
        </w:numPr>
        <w:tabs>
          <w:tab w:pos="1879" w:val="left" w:leader="none"/>
          <w:tab w:pos="1880" w:val="left" w:leader="none"/>
        </w:tabs>
        <w:spacing w:line="240" w:lineRule="auto" w:before="221" w:after="0"/>
        <w:ind w:left="1880" w:right="0" w:hanging="740"/>
        <w:jc w:val="left"/>
        <w:rPr>
          <w:sz w:val="30"/>
        </w:rPr>
      </w:pPr>
      <w:r>
        <w:rPr>
          <w:sz w:val="30"/>
        </w:rPr>
        <w:t>绝缘子</w:t>
      </w:r>
    </w:p>
    <w:p>
      <w:pPr>
        <w:pStyle w:val="BodyText"/>
        <w:spacing w:before="10"/>
        <w:ind w:left="0"/>
        <w:rPr>
          <w:sz w:val="44"/>
        </w:rPr>
      </w:pPr>
    </w:p>
    <w:p>
      <w:pPr>
        <w:pStyle w:val="BodyText"/>
        <w:tabs>
          <w:tab w:pos="4799" w:val="left" w:leader="none"/>
          <w:tab w:pos="5439" w:val="left" w:leader="none"/>
          <w:tab w:pos="9439" w:val="left" w:leader="none"/>
          <w:tab w:pos="10439" w:val="left" w:leader="none"/>
        </w:tabs>
        <w:spacing w:line="300" w:lineRule="auto"/>
        <w:ind w:right="459" w:firstLine="1020"/>
      </w:pPr>
      <w:r>
        <w:rPr/>
        <w:t>盐雾主要破坏瓷体绝缘。</w:t>
        <w:tab/>
        <w:t>因此，</w:t>
      </w:r>
      <w:r>
        <w:rPr>
          <w:spacing w:val="-90"/>
        </w:rPr>
        <w:t> </w:t>
      </w:r>
      <w:r>
        <w:rPr/>
        <w:t>防止盐雾对瓷件的破坏，</w:t>
        <w:tab/>
        <w:t>应采取提高瓷件的单位泄漏距离，</w:t>
      </w:r>
      <w:r>
        <w:rPr>
          <w:spacing w:val="-70"/>
        </w:rPr>
        <w:t> </w:t>
      </w:r>
      <w:r>
        <w:rPr/>
        <w:t>采取阻隔物减少盐雾沉降量。</w:t>
        <w:tab/>
        <w:t>主要方法有：</w:t>
      </w:r>
      <w:r>
        <w:rPr>
          <w:spacing w:val="50"/>
        </w:rPr>
        <w:t> </w:t>
      </w:r>
      <w:r>
        <w:rPr/>
        <w:t>人工定期清扫擦拭；</w:t>
        <w:tab/>
        <w:t>在绝缘瓷件上涂有机硅；在瓷件上涂地腊等。但这些措施均属辅助的方法，工艺复杂，工作量大，要根本解决问</w:t>
      </w:r>
    </w:p>
    <w:p>
      <w:pPr>
        <w:pStyle w:val="BodyText"/>
        <w:spacing w:before="32"/>
      </w:pPr>
      <w:r>
        <w:rPr/>
        <w:t>题还是采取增加泄漏距离和采用阻隔物的措施。</w:t>
      </w:r>
    </w:p>
    <w:p>
      <w:pPr>
        <w:pStyle w:val="BodyText"/>
        <w:ind w:left="0"/>
      </w:pPr>
    </w:p>
    <w:p>
      <w:pPr>
        <w:pStyle w:val="BodyText"/>
        <w:tabs>
          <w:tab w:pos="3239" w:val="left" w:leader="none"/>
          <w:tab w:pos="5459" w:val="left" w:leader="none"/>
          <w:tab w:pos="9139" w:val="left" w:leader="none"/>
          <w:tab w:pos="11799" w:val="left" w:leader="none"/>
        </w:tabs>
        <w:spacing w:line="280" w:lineRule="auto" w:before="254"/>
        <w:ind w:right="299" w:firstLine="1020"/>
      </w:pPr>
      <w:r>
        <w:rPr/>
        <w:t>根据我国现行关于污秽等级，</w:t>
        <w:tab/>
        <w:t>该县是严重的盐雾地区，</w:t>
        <w:tab/>
        <w:t>属于三级污秽区，</w:t>
        <w:tab/>
        <w:t>线电压所需要的泄漏距离应大于</w:t>
        <w:tab/>
      </w:r>
      <w:r>
        <w:rPr>
          <w:rFonts w:ascii="Arial" w:eastAsia="Arial"/>
        </w:rPr>
        <w:t>3.8cm/kV </w:t>
      </w:r>
      <w:r>
        <w:rPr>
          <w:rFonts w:ascii="Arial" w:eastAsia="Arial"/>
          <w:spacing w:val="15"/>
        </w:rPr>
        <w:t> </w:t>
      </w:r>
      <w:r>
        <w:rPr/>
        <w:t>规定。</w:t>
      </w:r>
    </w:p>
    <w:p>
      <w:pPr>
        <w:pStyle w:val="BodyText"/>
        <w:spacing w:before="5"/>
        <w:ind w:left="0"/>
        <w:rPr>
          <w:sz w:val="43"/>
        </w:rPr>
      </w:pPr>
    </w:p>
    <w:p>
      <w:pPr>
        <w:pStyle w:val="BodyText"/>
        <w:spacing w:before="1"/>
        <w:ind w:left="1140"/>
      </w:pPr>
      <w:r>
        <w:rPr>
          <w:rFonts w:ascii="Arial" w:eastAsia="Arial"/>
        </w:rPr>
        <w:t>(1)</w:t>
      </w:r>
      <w:r>
        <w:rPr/>
        <w:t>硅胶绝缘子：硅胶绝缘子具有体积小、重量轻、耐污性能好、不需测零值等优越</w:t>
      </w:r>
    </w:p>
    <w:p>
      <w:pPr>
        <w:pStyle w:val="BodyText"/>
        <w:tabs>
          <w:tab w:pos="2219" w:val="left" w:leader="none"/>
          <w:tab w:pos="7059" w:val="left" w:leader="none"/>
        </w:tabs>
        <w:spacing w:line="304" w:lineRule="auto" w:before="66"/>
        <w:ind w:right="839"/>
      </w:pPr>
      <w:r>
        <w:rPr/>
        <w:t>性。具有高度的抗表面污染力和防止碳化泄漏。</w:t>
        <w:tab/>
        <w:t>合成绝缘子所需的爬距比瓷和玻璃绝缘子所需爬距平均少</w:t>
        <w:tab/>
      </w:r>
      <w:r>
        <w:rPr>
          <w:rFonts w:ascii="Arial" w:eastAsia="Arial"/>
          <w:spacing w:val="7"/>
        </w:rPr>
        <w:t>30</w:t>
      </w:r>
      <w:r>
        <w:rPr>
          <w:spacing w:val="7"/>
        </w:rPr>
        <w:t>％</w:t>
      </w:r>
      <w:r>
        <w:rPr/>
        <w:t>。当线路使用钢芯铝绞线架设，绝缘子最好选用硅胶绝缘子。</w:t>
      </w:r>
    </w:p>
    <w:p>
      <w:pPr>
        <w:pStyle w:val="BodyText"/>
        <w:spacing w:before="11"/>
        <w:ind w:left="0"/>
        <w:rPr>
          <w:sz w:val="40"/>
        </w:rPr>
      </w:pPr>
    </w:p>
    <w:p>
      <w:pPr>
        <w:pStyle w:val="BodyText"/>
        <w:tabs>
          <w:tab w:pos="6119" w:val="left" w:leader="none"/>
          <w:tab w:pos="10439" w:val="left" w:leader="none"/>
        </w:tabs>
        <w:spacing w:line="280" w:lineRule="auto" w:before="1"/>
        <w:ind w:right="459" w:firstLine="1020"/>
      </w:pPr>
      <w:r>
        <w:rPr/>
        <w:t>目前，</w:t>
      </w:r>
      <w:r>
        <w:rPr>
          <w:spacing w:val="-90"/>
        </w:rPr>
        <w:t> </w:t>
      </w:r>
      <w:r>
        <w:rPr/>
        <w:t>全县各级电压等级的线路，</w:t>
        <w:tab/>
        <w:t>自从更换使用硅胶绝缘子后，</w:t>
        <w:tab/>
        <w:t>再也没有出现硅胶绝缘子因盐雾腐蚀爆炸及线路接地事故，线路事故率大大降低。</w:t>
      </w:r>
    </w:p>
    <w:p>
      <w:pPr>
        <w:pStyle w:val="BodyText"/>
        <w:ind w:left="0"/>
      </w:pPr>
    </w:p>
    <w:p>
      <w:pPr>
        <w:pStyle w:val="BodyText"/>
        <w:spacing w:line="278" w:lineRule="auto" w:before="204"/>
        <w:ind w:right="1479" w:firstLine="1020"/>
      </w:pPr>
      <w:r>
        <w:rPr>
          <w:rFonts w:ascii="Arial" w:eastAsia="Arial"/>
        </w:rPr>
        <w:t>(2)</w:t>
      </w:r>
      <w:r>
        <w:rPr/>
        <w:t>防污瓷绝缘子：为适当降低工程造价，当线路使用绝缘导线架设时，可选用防污瓷绝缘子。对线路离海岸线较远，盐雾腐蚀较轻的地段，也可使用在钢芯铝绞线架空线路。</w:t>
      </w:r>
    </w:p>
    <w:p>
      <w:pPr>
        <w:pStyle w:val="BodyText"/>
        <w:spacing w:before="3"/>
        <w:ind w:left="0"/>
        <w:rPr>
          <w:sz w:val="44"/>
        </w:rPr>
      </w:pPr>
    </w:p>
    <w:p>
      <w:pPr>
        <w:pStyle w:val="ListParagraph"/>
        <w:numPr>
          <w:ilvl w:val="3"/>
          <w:numId w:val="4"/>
        </w:numPr>
        <w:tabs>
          <w:tab w:pos="2059" w:val="left" w:leader="none"/>
          <w:tab w:pos="2060" w:val="left" w:leader="none"/>
        </w:tabs>
        <w:spacing w:line="240" w:lineRule="auto" w:before="0" w:after="0"/>
        <w:ind w:left="2060" w:right="0" w:hanging="760"/>
        <w:jc w:val="left"/>
        <w:rPr>
          <w:sz w:val="30"/>
        </w:rPr>
      </w:pPr>
      <w:r>
        <w:rPr>
          <w:sz w:val="30"/>
        </w:rPr>
        <w:t>铁构件及金具</w:t>
      </w:r>
    </w:p>
    <w:p>
      <w:pPr>
        <w:spacing w:after="0" w:line="240" w:lineRule="auto"/>
        <w:jc w:val="left"/>
        <w:rPr>
          <w:sz w:val="30"/>
        </w:rPr>
        <w:sectPr>
          <w:pgSz w:w="19120" w:h="27060"/>
          <w:pgMar w:top="2360" w:bottom="280" w:left="2760" w:right="2760"/>
        </w:sectPr>
      </w:pPr>
    </w:p>
    <w:p>
      <w:pPr>
        <w:pStyle w:val="BodyText"/>
        <w:tabs>
          <w:tab w:pos="4679" w:val="left" w:leader="none"/>
          <w:tab w:pos="7319" w:val="left" w:leader="none"/>
          <w:tab w:pos="12539" w:val="left" w:leader="none"/>
        </w:tabs>
        <w:spacing w:line="278" w:lineRule="auto" w:before="9"/>
        <w:ind w:right="219" w:firstLine="1180"/>
      </w:pPr>
      <w:r>
        <w:rPr/>
        <w:drawing>
          <wp:anchor distT="0" distB="0" distL="0" distR="0" allowOverlap="1" layoutInCell="1" locked="0" behindDoc="1" simplePos="0" relativeHeight="268427855">
            <wp:simplePos x="0" y="0"/>
            <wp:positionH relativeFrom="page">
              <wp:posOffset>0</wp:posOffset>
            </wp:positionH>
            <wp:positionV relativeFrom="page">
              <wp:posOffset>45100</wp:posOffset>
            </wp:positionV>
            <wp:extent cx="12109333" cy="17137999"/>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12109333" cy="17137999"/>
                    </a:xfrm>
                    <a:prstGeom prst="rect">
                      <a:avLst/>
                    </a:prstGeom>
                  </pic:spPr>
                </pic:pic>
              </a:graphicData>
            </a:graphic>
          </wp:anchor>
        </w:drawing>
      </w:r>
      <w:r>
        <w:rPr>
          <w:rFonts w:ascii="Arial" w:eastAsia="Arial"/>
        </w:rPr>
        <w:t>(1)</w:t>
      </w:r>
      <w:r>
        <w:rPr>
          <w:rFonts w:ascii="Arial" w:eastAsia="Arial"/>
          <w:spacing w:val="-51"/>
        </w:rPr>
        <w:t> </w:t>
      </w:r>
      <w:r>
        <w:rPr/>
        <w:t>输配电线路的铁塔、</w:t>
        <w:tab/>
        <w:t>铁杆及铁附件，</w:t>
      </w:r>
      <w:r>
        <w:rPr>
          <w:spacing w:val="50"/>
        </w:rPr>
        <w:t> </w:t>
      </w:r>
      <w:r>
        <w:rPr/>
        <w:t>全部热镀锌。</w:t>
      </w:r>
      <w:r>
        <w:rPr>
          <w:spacing w:val="-10"/>
        </w:rPr>
        <w:t> </w:t>
      </w:r>
      <w:r>
        <w:rPr/>
        <w:t>为了增强线路防盐雾腐蚀能力，提高线路使用寿命，对新架设的输配电线路运行</w:t>
        <w:tab/>
      </w:r>
      <w:r>
        <w:rPr>
          <w:rFonts w:ascii="Arial" w:eastAsia="Arial"/>
          <w:spacing w:val="3"/>
        </w:rPr>
        <w:t>2</w:t>
      </w:r>
      <w:r>
        <w:rPr>
          <w:spacing w:val="3"/>
        </w:rPr>
        <w:t>～</w:t>
      </w:r>
      <w:r>
        <w:rPr>
          <w:rFonts w:ascii="Arial" w:eastAsia="Arial"/>
          <w:spacing w:val="3"/>
        </w:rPr>
        <w:t>3</w:t>
      </w:r>
      <w:r>
        <w:rPr>
          <w:rFonts w:ascii="Arial" w:eastAsia="Arial"/>
          <w:spacing w:val="8"/>
        </w:rPr>
        <w:t> </w:t>
      </w:r>
      <w:r>
        <w:rPr/>
        <w:t>年后，进行一次油漆，今后每</w:t>
        <w:tab/>
      </w:r>
      <w:r>
        <w:rPr>
          <w:rFonts w:ascii="Arial" w:eastAsia="Arial"/>
        </w:rPr>
        <w:t>2</w:t>
      </w:r>
      <w:r>
        <w:rPr>
          <w:rFonts w:ascii="Arial" w:eastAsia="Arial"/>
          <w:spacing w:val="7"/>
        </w:rPr>
        <w:t> </w:t>
      </w:r>
      <w:r>
        <w:rPr/>
        <w:t>年除锈并油漆一次。这种方法比较简便，维护管理方便，而且效果好，也是最有效的防腐措施。</w:t>
      </w:r>
    </w:p>
    <w:p>
      <w:pPr>
        <w:pStyle w:val="BodyText"/>
        <w:tabs>
          <w:tab w:pos="7659" w:val="left" w:leader="none"/>
          <w:tab w:pos="13493" w:val="right" w:leader="none"/>
        </w:tabs>
        <w:spacing w:before="599"/>
        <w:ind w:left="1300"/>
        <w:rPr>
          <w:rFonts w:ascii="Arial" w:eastAsia="Arial"/>
        </w:rPr>
      </w:pPr>
      <w:r>
        <w:rPr>
          <w:rFonts w:ascii="Arial" w:eastAsia="Arial"/>
        </w:rPr>
        <w:t>(2)</w:t>
      </w:r>
      <w:r>
        <w:rPr>
          <w:rFonts w:ascii="Arial" w:eastAsia="Arial"/>
          <w:spacing w:val="-51"/>
        </w:rPr>
        <w:t> </w:t>
      </w:r>
      <w:r>
        <w:rPr/>
        <w:t>低压线路的金具及附件同样采用热镀锌。</w:t>
        <w:tab/>
        <w:t>而经过热镀锌制作的角钢至少可使用</w:t>
        <w:tab/>
      </w:r>
      <w:r>
        <w:rPr>
          <w:rFonts w:ascii="Arial" w:eastAsia="Arial"/>
        </w:rPr>
        <w:t>10</w:t>
      </w:r>
    </w:p>
    <w:p>
      <w:pPr>
        <w:pStyle w:val="BodyText"/>
        <w:spacing w:before="46"/>
      </w:pPr>
      <w:r>
        <w:rPr/>
        <w:t>年以上。</w:t>
      </w:r>
    </w:p>
    <w:p>
      <w:pPr>
        <w:pStyle w:val="BodyText"/>
        <w:ind w:left="0"/>
      </w:pPr>
    </w:p>
    <w:p>
      <w:pPr>
        <w:pStyle w:val="BodyText"/>
        <w:spacing w:before="12"/>
        <w:ind w:left="0"/>
        <w:rPr>
          <w:sz w:val="20"/>
        </w:rPr>
      </w:pPr>
    </w:p>
    <w:p>
      <w:pPr>
        <w:pStyle w:val="BodyText"/>
        <w:spacing w:line="285" w:lineRule="auto" w:before="1"/>
        <w:ind w:right="1419" w:firstLine="1180"/>
        <w:jc w:val="both"/>
      </w:pPr>
      <w:r>
        <w:rPr>
          <w:rFonts w:ascii="Arial" w:eastAsia="Arial"/>
        </w:rPr>
        <w:t>(3</w:t>
      </w:r>
      <w:r>
        <w:rPr>
          <w:rFonts w:ascii="Arial" w:eastAsia="Arial"/>
          <w:spacing w:val="-26"/>
        </w:rPr>
        <w:t>) </w:t>
      </w:r>
      <w:r>
        <w:rPr/>
        <w:t>线路金具、螺栓及其它配件，应采用国家定型产品和定点厂家生产，经热镀锌的产品。对于早期使用在输配电线路上的金具、螺栓及其它配件，通过农网、城网、配网及线路改造，进行更换。</w:t>
      </w:r>
    </w:p>
    <w:p>
      <w:pPr>
        <w:pStyle w:val="BodyText"/>
        <w:ind w:left="0"/>
      </w:pPr>
    </w:p>
    <w:p>
      <w:pPr>
        <w:pStyle w:val="ListParagraph"/>
        <w:numPr>
          <w:ilvl w:val="3"/>
          <w:numId w:val="4"/>
        </w:numPr>
        <w:tabs>
          <w:tab w:pos="1879" w:val="left" w:leader="none"/>
          <w:tab w:pos="1880" w:val="left" w:leader="none"/>
        </w:tabs>
        <w:spacing w:line="240" w:lineRule="auto" w:before="198" w:after="0"/>
        <w:ind w:left="1880" w:right="0" w:hanging="740"/>
        <w:jc w:val="left"/>
        <w:rPr>
          <w:sz w:val="30"/>
        </w:rPr>
      </w:pPr>
      <w:r>
        <w:rPr>
          <w:sz w:val="30"/>
        </w:rPr>
        <w:t>电气设备</w:t>
      </w:r>
    </w:p>
    <w:p>
      <w:pPr>
        <w:pStyle w:val="BodyText"/>
        <w:spacing w:before="4"/>
        <w:ind w:left="0"/>
        <w:rPr>
          <w:sz w:val="46"/>
        </w:rPr>
      </w:pPr>
    </w:p>
    <w:p>
      <w:pPr>
        <w:pStyle w:val="BodyText"/>
        <w:tabs>
          <w:tab w:pos="5759" w:val="left" w:leader="none"/>
          <w:tab w:pos="10099" w:val="left" w:leader="none"/>
          <w:tab w:pos="11659" w:val="left" w:leader="none"/>
        </w:tabs>
        <w:spacing w:line="254" w:lineRule="auto"/>
        <w:ind w:right="119" w:firstLine="1020"/>
      </w:pPr>
      <w:r>
        <w:rPr>
          <w:rFonts w:ascii="Arial" w:eastAsia="Arial"/>
          <w:spacing w:val="2"/>
        </w:rPr>
        <w:t>(1)</w:t>
      </w:r>
      <w:r>
        <w:rPr/>
        <w:t>电气设备尽可能安装在室内，对于室外的电气设备，如：油断路器、</w:t>
        <w:tab/>
      </w:r>
      <w:r>
        <w:rPr>
          <w:rFonts w:ascii="Arial" w:eastAsia="Arial"/>
        </w:rPr>
        <w:t>SF6</w:t>
      </w:r>
      <w:r>
        <w:rPr>
          <w:rFonts w:ascii="Arial" w:eastAsia="Arial"/>
          <w:spacing w:val="5"/>
        </w:rPr>
        <w:t> </w:t>
      </w:r>
      <w:r>
        <w:rPr/>
        <w:t>断路器、电缆分接箱、</w:t>
      </w:r>
      <w:r>
        <w:rPr>
          <w:spacing w:val="30"/>
        </w:rPr>
        <w:t> </w:t>
      </w:r>
      <w:r>
        <w:rPr/>
        <w:t>计量箱及各种开关柜等，</w:t>
        <w:tab/>
        <w:t>外壳应采用不锈钢和热镀锌，</w:t>
        <w:tab/>
        <w:t>以进一步加强防盐雾腐</w:t>
      </w:r>
    </w:p>
    <w:p>
      <w:pPr>
        <w:pStyle w:val="BodyText"/>
        <w:tabs>
          <w:tab w:pos="5079" w:val="left" w:leader="none"/>
          <w:tab w:pos="9439" w:val="left" w:leader="none"/>
        </w:tabs>
        <w:spacing w:line="302" w:lineRule="auto" w:before="89"/>
        <w:ind w:right="299"/>
      </w:pPr>
      <w:r>
        <w:rPr/>
        <w:t>蚀的能力，</w:t>
      </w:r>
      <w:r>
        <w:rPr>
          <w:spacing w:val="-10"/>
        </w:rPr>
        <w:t> </w:t>
      </w:r>
      <w:r>
        <w:rPr/>
        <w:t>提高设备的使用寿命。</w:t>
        <w:tab/>
        <w:t>某变电所的电气设备的外壳，</w:t>
        <w:tab/>
        <w:t>从</w:t>
      </w:r>
      <w:r>
        <w:rPr>
          <w:spacing w:val="-32"/>
        </w:rPr>
        <w:t> </w:t>
      </w:r>
      <w:r>
        <w:rPr>
          <w:rFonts w:ascii="Arial" w:eastAsia="Arial"/>
        </w:rPr>
        <w:t>1999</w:t>
      </w:r>
      <w:r>
        <w:rPr>
          <w:rFonts w:ascii="Arial" w:eastAsia="Arial"/>
          <w:spacing w:val="6"/>
        </w:rPr>
        <w:t> </w:t>
      </w:r>
      <w:r>
        <w:rPr/>
        <w:t>年改换为不锈钢后，已运行</w:t>
      </w:r>
      <w:r>
        <w:rPr>
          <w:spacing w:val="50"/>
        </w:rPr>
        <w:t> </w:t>
      </w:r>
      <w:r>
        <w:rPr>
          <w:rFonts w:ascii="Arial" w:eastAsia="Arial"/>
        </w:rPr>
        <w:t>4</w:t>
      </w:r>
      <w:r>
        <w:rPr>
          <w:rFonts w:ascii="Arial" w:eastAsia="Arial"/>
          <w:spacing w:val="7"/>
        </w:rPr>
        <w:t> </w:t>
      </w:r>
      <w:r>
        <w:rPr/>
        <w:t>年，还是完整无损，运行效果良好。</w:t>
      </w:r>
    </w:p>
    <w:p>
      <w:pPr>
        <w:pStyle w:val="BodyText"/>
        <w:spacing w:before="2"/>
        <w:ind w:left="0"/>
        <w:rPr>
          <w:sz w:val="41"/>
        </w:rPr>
      </w:pPr>
    </w:p>
    <w:p>
      <w:pPr>
        <w:pStyle w:val="BodyText"/>
        <w:tabs>
          <w:tab w:pos="13039" w:val="left" w:leader="none"/>
        </w:tabs>
        <w:spacing w:line="266" w:lineRule="auto"/>
        <w:ind w:right="159" w:firstLine="1020"/>
      </w:pPr>
      <w:r>
        <w:rPr>
          <w:rFonts w:ascii="Arial" w:eastAsia="Arial"/>
          <w:spacing w:val="2"/>
        </w:rPr>
        <w:t>(2)</w:t>
      </w:r>
      <w:r>
        <w:rPr/>
        <w:t>在电气设备安装、电气设备检修时，可在导电排搭接处接触面涂敷电力复合脂</w:t>
        <w:tab/>
      </w:r>
      <w:r>
        <w:rPr>
          <w:rFonts w:ascii="Arial" w:eastAsia="Arial"/>
          <w:spacing w:val="20"/>
        </w:rPr>
        <w:t>(</w:t>
      </w:r>
      <w:r>
        <w:rPr/>
        <w:t>也叫导电膏</w:t>
      </w:r>
      <w:r>
        <w:rPr>
          <w:spacing w:val="10"/>
        </w:rPr>
        <w:t> </w:t>
      </w:r>
      <w:r>
        <w:rPr>
          <w:rFonts w:ascii="Arial" w:eastAsia="Arial"/>
        </w:rPr>
        <w:t>)</w:t>
      </w:r>
      <w:r>
        <w:rPr/>
        <w:t>。经我们使用，能抗盐雾腐蚀，降损节能，运行效果良好，并取得较好的经济效</w:t>
      </w:r>
    </w:p>
    <w:p>
      <w:pPr>
        <w:pStyle w:val="BodyText"/>
        <w:spacing w:before="49"/>
      </w:pPr>
      <w:r>
        <w:rPr/>
        <w:t>益。</w:t>
      </w:r>
    </w:p>
    <w:p>
      <w:pPr>
        <w:pStyle w:val="BodyText"/>
        <w:ind w:left="0"/>
      </w:pPr>
    </w:p>
    <w:p>
      <w:pPr>
        <w:pStyle w:val="BodyText"/>
        <w:ind w:left="0"/>
      </w:pPr>
    </w:p>
    <w:p>
      <w:pPr>
        <w:pStyle w:val="BodyText"/>
        <w:spacing w:before="10"/>
        <w:ind w:left="0"/>
        <w:rPr>
          <w:sz w:val="33"/>
        </w:rPr>
      </w:pPr>
    </w:p>
    <w:p>
      <w:pPr>
        <w:pStyle w:val="BodyText"/>
        <w:tabs>
          <w:tab w:pos="5359" w:val="left" w:leader="none"/>
        </w:tabs>
        <w:spacing w:line="336" w:lineRule="auto"/>
        <w:ind w:right="1059"/>
      </w:pPr>
      <w:r>
        <w:rPr/>
        <w:t>摘要</w:t>
      </w:r>
      <w:r>
        <w:rPr>
          <w:spacing w:val="-70"/>
        </w:rPr>
        <w:t> </w:t>
      </w:r>
      <w:r>
        <w:rPr>
          <w:rFonts w:ascii="Arial" w:eastAsia="Arial"/>
        </w:rPr>
        <w:t>]</w:t>
      </w:r>
      <w:r>
        <w:rPr>
          <w:rFonts w:ascii="Arial" w:eastAsia="Arial"/>
          <w:spacing w:val="-7"/>
        </w:rPr>
        <w:t> </w:t>
      </w:r>
      <w:r>
        <w:rPr/>
        <w:t>：本文介绍了</w:t>
      </w:r>
      <w:r>
        <w:rPr>
          <w:spacing w:val="70"/>
        </w:rPr>
        <w:t> </w:t>
      </w:r>
      <w:r>
        <w:rPr/>
        <w:t>线路避雷器防雷</w:t>
        <w:tab/>
        <w:t>的原理，并对挂网运行两年以后的避雷器进行了跟踪统计，对</w:t>
      </w:r>
      <w:r>
        <w:rPr>
          <w:spacing w:val="-30"/>
        </w:rPr>
        <w:t> </w:t>
      </w:r>
      <w:r>
        <w:rPr/>
        <w:t>线路避雷器</w:t>
      </w:r>
      <w:r>
        <w:rPr>
          <w:spacing w:val="50"/>
        </w:rPr>
        <w:t> </w:t>
      </w:r>
      <w:r>
        <w:rPr>
          <w:spacing w:val="20"/>
        </w:rPr>
        <w:t>的</w:t>
      </w:r>
      <w:r>
        <w:rPr/>
        <w:t>防雷</w:t>
      </w:r>
      <w:r>
        <w:rPr>
          <w:spacing w:val="-70"/>
        </w:rPr>
        <w:t> </w:t>
      </w:r>
      <w:r>
        <w:rPr/>
        <w:t>效果进行了评估。</w:t>
      </w:r>
    </w:p>
    <w:p>
      <w:pPr>
        <w:pStyle w:val="BodyText"/>
        <w:tabs>
          <w:tab w:pos="2739" w:val="left" w:leader="none"/>
          <w:tab w:pos="5279" w:val="left" w:leader="none"/>
          <w:tab w:pos="6979" w:val="left" w:leader="none"/>
          <w:tab w:pos="10099" w:val="left" w:leader="none"/>
          <w:tab w:pos="10879" w:val="left" w:leader="none"/>
          <w:tab w:pos="12639" w:val="left" w:leader="none"/>
        </w:tabs>
        <w:spacing w:line="403" w:lineRule="auto" w:before="136"/>
        <w:ind w:right="344"/>
        <w:rPr>
          <w:rFonts w:ascii="Arial"/>
        </w:rPr>
      </w:pPr>
      <w:r>
        <w:rPr>
          <w:rFonts w:ascii="Arial"/>
        </w:rPr>
        <w:t>[Abstract]:This</w:t>
        <w:tab/>
        <w:t>paper</w:t>
      </w:r>
      <w:r>
        <w:rPr>
          <w:rFonts w:ascii="Arial"/>
          <w:spacing w:val="62"/>
        </w:rPr>
        <w:t> </w:t>
      </w:r>
      <w:r>
        <w:rPr>
          <w:rFonts w:ascii="Arial"/>
        </w:rPr>
        <w:t>introduce</w:t>
        <w:tab/>
        <w:t>the </w:t>
      </w:r>
      <w:r>
        <w:rPr>
          <w:rFonts w:ascii="Arial"/>
          <w:spacing w:val="15"/>
        </w:rPr>
        <w:t> </w:t>
      </w:r>
      <w:r>
        <w:rPr>
          <w:rFonts w:ascii="Arial"/>
        </w:rPr>
        <w:t>theory</w:t>
        <w:tab/>
        <w:t>of </w:t>
      </w:r>
      <w:r>
        <w:rPr>
          <w:rFonts w:ascii="Arial"/>
          <w:spacing w:val="1"/>
        </w:rPr>
        <w:t> </w:t>
      </w:r>
      <w:r>
        <w:rPr>
          <w:rFonts w:ascii="Arial"/>
        </w:rPr>
        <w:t>the</w:t>
      </w:r>
      <w:r>
        <w:rPr>
          <w:rFonts w:ascii="Arial"/>
          <w:spacing w:val="78"/>
        </w:rPr>
        <w:t> </w:t>
      </w:r>
      <w:r>
        <w:rPr>
          <w:rFonts w:ascii="Arial"/>
        </w:rPr>
        <w:t>transmission</w:t>
        <w:tab/>
        <w:t>line</w:t>
        <w:tab/>
        <w:t>arresters.</w:t>
        <w:tab/>
        <w:t>After one-year</w:t>
      </w:r>
      <w:r>
        <w:rPr>
          <w:rFonts w:ascii="Arial"/>
          <w:spacing w:val="-6"/>
        </w:rPr>
        <w:t> </w:t>
      </w:r>
      <w:r>
        <w:rPr>
          <w:rFonts w:ascii="Arial"/>
        </w:rPr>
        <w:t>of</w:t>
      </w:r>
      <w:r>
        <w:rPr>
          <w:rFonts w:ascii="Arial"/>
          <w:spacing w:val="-6"/>
        </w:rPr>
        <w:t> </w:t>
      </w:r>
      <w:r>
        <w:rPr>
          <w:rFonts w:ascii="Arial"/>
        </w:rPr>
        <w:t>useing</w:t>
      </w:r>
      <w:r>
        <w:rPr>
          <w:rFonts w:ascii="Arial"/>
          <w:spacing w:val="-6"/>
        </w:rPr>
        <w:t> </w:t>
      </w:r>
      <w:r>
        <w:rPr>
          <w:rFonts w:ascii="Arial"/>
        </w:rPr>
        <w:t>and</w:t>
      </w:r>
      <w:r>
        <w:rPr>
          <w:rFonts w:ascii="Arial"/>
          <w:spacing w:val="-6"/>
        </w:rPr>
        <w:t> </w:t>
      </w:r>
      <w:r>
        <w:rPr>
          <w:rFonts w:ascii="Arial"/>
        </w:rPr>
        <w:t>recording.</w:t>
      </w:r>
      <w:r>
        <w:rPr>
          <w:rFonts w:ascii="Arial"/>
          <w:spacing w:val="-6"/>
        </w:rPr>
        <w:t> </w:t>
      </w:r>
      <w:r>
        <w:rPr>
          <w:rFonts w:ascii="Arial"/>
        </w:rPr>
        <w:t>We</w:t>
      </w:r>
      <w:r>
        <w:rPr>
          <w:rFonts w:ascii="Arial"/>
          <w:spacing w:val="-6"/>
        </w:rPr>
        <w:t> </w:t>
      </w:r>
      <w:r>
        <w:rPr>
          <w:rFonts w:ascii="Arial"/>
        </w:rPr>
        <w:t>evaluated</w:t>
      </w:r>
      <w:r>
        <w:rPr>
          <w:rFonts w:ascii="Arial"/>
          <w:spacing w:val="-6"/>
        </w:rPr>
        <w:t> </w:t>
      </w:r>
      <w:r>
        <w:rPr>
          <w:rFonts w:ascii="Arial"/>
        </w:rPr>
        <w:t>the</w:t>
      </w:r>
      <w:r>
        <w:rPr>
          <w:rFonts w:ascii="Arial"/>
          <w:spacing w:val="-6"/>
        </w:rPr>
        <w:t> </w:t>
      </w:r>
      <w:r>
        <w:rPr>
          <w:rFonts w:ascii="Arial"/>
        </w:rPr>
        <w:t>effect</w:t>
      </w:r>
      <w:r>
        <w:rPr>
          <w:rFonts w:ascii="Arial"/>
          <w:spacing w:val="-6"/>
        </w:rPr>
        <w:t> </w:t>
      </w:r>
      <w:r>
        <w:rPr>
          <w:rFonts w:ascii="Arial"/>
        </w:rPr>
        <w:t>of</w:t>
      </w:r>
      <w:r>
        <w:rPr>
          <w:rFonts w:ascii="Arial"/>
          <w:spacing w:val="-6"/>
        </w:rPr>
        <w:t> </w:t>
      </w:r>
      <w:r>
        <w:rPr>
          <w:rFonts w:ascii="Arial"/>
        </w:rPr>
        <w:t>lighting</w:t>
      </w:r>
      <w:r>
        <w:rPr>
          <w:rFonts w:ascii="Arial"/>
          <w:spacing w:val="-6"/>
        </w:rPr>
        <w:t> </w:t>
      </w:r>
      <w:r>
        <w:rPr>
          <w:rFonts w:ascii="Arial"/>
        </w:rPr>
        <w:t>prevention</w:t>
      </w:r>
    </w:p>
    <w:p>
      <w:pPr>
        <w:pStyle w:val="BodyText"/>
        <w:spacing w:before="7"/>
        <w:rPr>
          <w:rFonts w:ascii="Arial"/>
        </w:rPr>
      </w:pPr>
      <w:r>
        <w:rPr>
          <w:rFonts w:ascii="Arial"/>
        </w:rPr>
        <w:t>for the transmission line arresters.</w:t>
      </w:r>
    </w:p>
    <w:p>
      <w:pPr>
        <w:pStyle w:val="BodyText"/>
        <w:tabs>
          <w:tab w:pos="3319" w:val="left" w:leader="none"/>
          <w:tab w:pos="4179" w:val="left" w:leader="none"/>
          <w:tab w:pos="6019" w:val="left" w:leader="none"/>
        </w:tabs>
        <w:spacing w:before="166"/>
      </w:pPr>
      <w:r>
        <w:rPr>
          <w:rFonts w:ascii="Arial" w:eastAsia="Arial"/>
        </w:rPr>
        <w:t>[</w:t>
      </w:r>
      <w:r>
        <w:rPr>
          <w:rFonts w:ascii="Arial" w:eastAsia="Arial"/>
          <w:spacing w:val="-7"/>
        </w:rPr>
        <w:t> </w:t>
      </w:r>
      <w:r>
        <w:rPr/>
        <w:t>关键词</w:t>
      </w:r>
      <w:r>
        <w:rPr>
          <w:spacing w:val="-30"/>
        </w:rPr>
        <w:t> </w:t>
      </w:r>
      <w:r>
        <w:rPr>
          <w:rFonts w:ascii="Arial" w:eastAsia="Arial"/>
        </w:rPr>
        <w:t>]</w:t>
      </w:r>
      <w:r>
        <w:rPr>
          <w:rFonts w:ascii="Arial" w:eastAsia="Arial"/>
          <w:spacing w:val="11"/>
        </w:rPr>
        <w:t> </w:t>
      </w:r>
      <w:r>
        <w:rPr/>
        <w:t>：输电线路</w:t>
        <w:tab/>
        <w:t>杆塔</w:t>
        <w:tab/>
        <w:t>线路避雷器</w:t>
        <w:tab/>
        <w:t>雷击</w:t>
      </w:r>
    </w:p>
    <w:p>
      <w:pPr>
        <w:pStyle w:val="BodyText"/>
        <w:spacing w:before="166"/>
      </w:pPr>
      <w:r>
        <w:rPr>
          <w:rFonts w:ascii="Arial" w:eastAsia="Arial"/>
        </w:rPr>
        <w:t>1</w:t>
      </w:r>
      <w:r>
        <w:rPr/>
        <w:t>． 前 言</w:t>
      </w:r>
    </w:p>
    <w:p>
      <w:pPr>
        <w:pStyle w:val="BodyText"/>
        <w:tabs>
          <w:tab w:pos="3759" w:val="left" w:leader="none"/>
          <w:tab w:pos="10799" w:val="left" w:leader="none"/>
        </w:tabs>
        <w:spacing w:line="355" w:lineRule="auto" w:before="166"/>
        <w:ind w:right="419" w:firstLine="320"/>
      </w:pPr>
      <w:r>
        <w:rPr/>
        <w:t>目前，</w:t>
      </w:r>
      <w:r>
        <w:rPr>
          <w:spacing w:val="-90"/>
        </w:rPr>
        <w:t> </w:t>
      </w:r>
      <w:r>
        <w:rPr/>
        <w:t>在我国随着工农业生产的发展和社会用电质量需求的不断提高，</w:t>
        <w:tab/>
        <w:t>对输电线路供电可靠性的要求也越来越高。</w:t>
        <w:tab/>
        <w:t>近几年来，</w:t>
      </w:r>
      <w:r>
        <w:rPr>
          <w:spacing w:val="-30"/>
        </w:rPr>
        <w:t> </w:t>
      </w:r>
      <w:r>
        <w:rPr/>
        <w:t>由于环境条件的不断劣化雷击引起的输电线路掉闸故障</w:t>
      </w:r>
    </w:p>
    <w:p>
      <w:pPr>
        <w:pStyle w:val="BodyText"/>
        <w:tabs>
          <w:tab w:pos="6139" w:val="left" w:leader="none"/>
        </w:tabs>
        <w:spacing w:line="355" w:lineRule="auto" w:before="43"/>
        <w:ind w:right="879"/>
      </w:pPr>
      <w:r>
        <w:rPr/>
        <w:t>也日益增多，不仅影响设备的正常运行，</w:t>
        <w:tab/>
        <w:t>而且极大的影响了日常的生产、生活。从山东省来看，淄博属于多雷区，每年都发生雷击线路掉闸故障。前些年，主要集中在南部山区线路，</w:t>
      </w:r>
    </w:p>
    <w:p>
      <w:pPr>
        <w:pStyle w:val="BodyText"/>
        <w:spacing w:before="43"/>
      </w:pPr>
      <w:r>
        <w:rPr/>
        <w:t>近几年有向北部平原转移的趋势，雷击已成为影响输电线路安全可靠运行的最主要因素。</w:t>
      </w:r>
    </w:p>
    <w:p>
      <w:pPr>
        <w:pStyle w:val="BodyText"/>
        <w:tabs>
          <w:tab w:pos="3139" w:val="left" w:leader="none"/>
          <w:tab w:pos="3759" w:val="left" w:leader="none"/>
          <w:tab w:pos="4699" w:val="left" w:leader="none"/>
          <w:tab w:pos="8079" w:val="left" w:leader="none"/>
          <w:tab w:pos="8759" w:val="left" w:leader="none"/>
          <w:tab w:pos="11119" w:val="left" w:leader="none"/>
        </w:tabs>
        <w:spacing w:line="355" w:lineRule="auto" w:before="187"/>
        <w:ind w:right="339"/>
      </w:pPr>
      <w:r>
        <w:rPr/>
        <w:t>为了养活输电线路的雷击故障，</w:t>
        <w:tab/>
        <w:t>近年来我们采取了各种综合</w:t>
        <w:tab/>
        <w:t>防雷</w:t>
      </w:r>
      <w:r>
        <w:rPr>
          <w:spacing w:val="-90"/>
        </w:rPr>
        <w:t> </w:t>
      </w:r>
      <w:r>
        <w:rPr/>
        <w:t>措施</w:t>
      </w:r>
      <w:r>
        <w:rPr>
          <w:spacing w:val="-40"/>
        </w:rPr>
        <w:t>，</w:t>
      </w:r>
      <w:r>
        <w:rPr/>
        <w:t>如降低杆塔接地电阻，提高线路绝缘水平，</w:t>
        <w:tab/>
        <w:t>采用负角保护、</w:t>
      </w:r>
      <w:r>
        <w:rPr>
          <w:spacing w:val="50"/>
        </w:rPr>
        <w:t> </w:t>
      </w:r>
      <w:r>
        <w:rPr/>
        <w:t>架设耦合地线等。取得了一定的效果，</w:t>
        <w:tab/>
        <w:t>但对于分布在高土壤电阻率的部分线路，</w:t>
        <w:tab/>
        <w:t>降低杆塔接地电阻难度较大，</w:t>
        <w:tab/>
        <w:t>对于防治绕击雷对线路造成的故障仍 没有好的对策。</w:t>
      </w:r>
    </w:p>
    <w:p>
      <w:pPr>
        <w:pStyle w:val="BodyText"/>
        <w:spacing w:before="43"/>
        <w:ind w:left="440"/>
      </w:pPr>
      <w:r>
        <w:rPr/>
        <w:t>变电站设备采用避雷器防雷众所周知，目前国外已广泛使用线路型合成绝缘氧化锌避雷</w:t>
      </w:r>
    </w:p>
    <w:p>
      <w:pPr>
        <w:pStyle w:val="BodyText"/>
        <w:tabs>
          <w:tab w:pos="4079" w:val="left" w:leader="none"/>
          <w:tab w:pos="7059" w:val="left" w:leader="none"/>
        </w:tabs>
        <w:spacing w:before="187"/>
      </w:pPr>
      <w:r>
        <w:rPr/>
        <w:t>器</w:t>
      </w:r>
      <w:r>
        <w:rPr>
          <w:spacing w:val="20"/>
        </w:rPr>
        <w:t>，</w:t>
      </w:r>
      <w:r>
        <w:rPr/>
        <w:t>用于输电线路的防雷，</w:t>
        <w:tab/>
        <w:t>取得了很好的效果。</w:t>
        <w:tab/>
      </w:r>
      <w:r>
        <w:rPr>
          <w:spacing w:val="40"/>
        </w:rPr>
        <w:t>从</w:t>
      </w:r>
      <w:r>
        <w:rPr>
          <w:rFonts w:ascii="Arial" w:eastAsia="Arial"/>
        </w:rPr>
        <w:t>97</w:t>
      </w:r>
      <w:r>
        <w:rPr/>
        <w:t>年开始淄博局开始与电力部中能公司合</w:t>
      </w:r>
    </w:p>
    <w:p>
      <w:pPr>
        <w:spacing w:after="0"/>
        <w:sectPr>
          <w:pgSz w:w="19120" w:h="27060"/>
          <w:pgMar w:top="2380" w:bottom="280" w:left="2760" w:right="2740"/>
        </w:sectPr>
      </w:pPr>
    </w:p>
    <w:p>
      <w:pPr>
        <w:pStyle w:val="BodyText"/>
        <w:tabs>
          <w:tab w:pos="6839" w:val="left" w:leader="none"/>
        </w:tabs>
        <w:spacing w:line="336" w:lineRule="auto" w:before="9"/>
        <w:ind w:right="639"/>
      </w:pPr>
      <w:r>
        <w:rPr/>
        <w:drawing>
          <wp:anchor distT="0" distB="0" distL="0" distR="0" allowOverlap="1" layoutInCell="1" locked="0" behindDoc="1" simplePos="0" relativeHeight="268427879">
            <wp:simplePos x="0" y="0"/>
            <wp:positionH relativeFrom="page">
              <wp:posOffset>0</wp:posOffset>
            </wp:positionH>
            <wp:positionV relativeFrom="page">
              <wp:posOffset>45100</wp:posOffset>
            </wp:positionV>
            <wp:extent cx="12109333" cy="17137999"/>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12109333" cy="17137999"/>
                    </a:xfrm>
                    <a:prstGeom prst="rect">
                      <a:avLst/>
                    </a:prstGeom>
                  </pic:spPr>
                </pic:pic>
              </a:graphicData>
            </a:graphic>
          </wp:anchor>
        </w:drawing>
      </w:r>
      <w:r>
        <w:rPr/>
        <w:t>作，使用该公司生产的线路避雷器，并分别在</w:t>
        <w:tab/>
      </w:r>
      <w:r>
        <w:rPr>
          <w:rFonts w:ascii="Arial" w:eastAsia="Arial"/>
          <w:spacing w:val="-7"/>
        </w:rPr>
        <w:t>35kV</w:t>
      </w:r>
      <w:r>
        <w:rPr/>
        <w:t>、</w:t>
      </w:r>
      <w:r>
        <w:rPr>
          <w:spacing w:val="-92"/>
        </w:rPr>
        <w:t> </w:t>
      </w:r>
      <w:r>
        <w:rPr>
          <w:rFonts w:ascii="Arial" w:eastAsia="Arial"/>
        </w:rPr>
        <w:t>110kV</w:t>
      </w:r>
      <w:r>
        <w:rPr>
          <w:rFonts w:ascii="Arial" w:eastAsia="Arial"/>
          <w:spacing w:val="-16"/>
        </w:rPr>
        <w:t> </w:t>
      </w:r>
      <w:r>
        <w:rPr/>
        <w:t>线路上运行，经过两个雷雨季节的考验取得了明显的效果。</w:t>
      </w:r>
    </w:p>
    <w:p>
      <w:pPr>
        <w:pStyle w:val="BodyText"/>
        <w:ind w:left="0"/>
      </w:pPr>
    </w:p>
    <w:p>
      <w:pPr>
        <w:pStyle w:val="BodyText"/>
        <w:spacing w:before="254"/>
      </w:pPr>
      <w:r>
        <w:rPr>
          <w:rFonts w:ascii="Arial" w:eastAsia="Arial"/>
        </w:rPr>
        <w:t>2</w:t>
      </w:r>
      <w:r>
        <w:rPr/>
        <w:t>． 线路避雷器防雷的基本原理</w:t>
      </w:r>
    </w:p>
    <w:p>
      <w:pPr>
        <w:pStyle w:val="BodyText"/>
        <w:tabs>
          <w:tab w:pos="8399" w:val="left" w:leader="none"/>
        </w:tabs>
        <w:spacing w:line="355" w:lineRule="auto" w:before="166"/>
        <w:ind w:right="719" w:firstLine="320"/>
      </w:pPr>
      <w:r>
        <w:rPr/>
        <w:t>雷击杆塔时，</w:t>
      </w:r>
      <w:r>
        <w:rPr>
          <w:spacing w:val="10"/>
        </w:rPr>
        <w:t> </w:t>
      </w:r>
      <w:r>
        <w:rPr/>
        <w:t>一部分雷电流通过避雷线流到相临杆塔，</w:t>
        <w:tab/>
        <w:t>另有一部分雷电流经杆塔流入大地中，杆塔接地电阻呈暂态电阻的特性，一般用冲击接地电阻来表征。</w:t>
      </w:r>
    </w:p>
    <w:p>
      <w:pPr>
        <w:pStyle w:val="BodyText"/>
        <w:tabs>
          <w:tab w:pos="6879" w:val="left" w:leader="none"/>
        </w:tabs>
        <w:spacing w:before="43"/>
        <w:rPr>
          <w:rFonts w:ascii="Arial" w:hAnsi="Arial" w:eastAsia="Arial"/>
        </w:rPr>
      </w:pPr>
      <w:r>
        <w:rPr/>
        <w:t>雷击杆塔时塔顶电位迅速提高，其电位值为：</w:t>
        <w:tab/>
      </w:r>
      <w:r>
        <w:rPr>
          <w:rFonts w:ascii="Arial" w:hAnsi="Arial" w:eastAsia="Arial"/>
        </w:rPr>
        <w:t>Ut=iR</w:t>
      </w:r>
      <w:r>
        <w:rPr>
          <w:rFonts w:ascii="Arial" w:hAnsi="Arial" w:eastAsia="Arial"/>
          <w:spacing w:val="73"/>
        </w:rPr>
        <w:t> </w:t>
      </w:r>
      <w:r>
        <w:rPr>
          <w:spacing w:val="20"/>
        </w:rPr>
        <w:t>地</w:t>
      </w:r>
      <w:r>
        <w:rPr>
          <w:rFonts w:ascii="Arial" w:hAnsi="Arial" w:eastAsia="Arial"/>
        </w:rPr>
        <w:t>+</w:t>
      </w:r>
      <w:r>
        <w:rPr>
          <w:rFonts w:ascii="Arial" w:hAnsi="Arial" w:eastAsia="Arial"/>
          <w:spacing w:val="-2"/>
        </w:rPr>
        <w:t> </w:t>
      </w:r>
      <w:r>
        <w:rPr>
          <w:rFonts w:ascii="Arial" w:hAnsi="Arial" w:eastAsia="Arial"/>
        </w:rPr>
        <w:t>L</w:t>
      </w:r>
      <w:r>
        <w:rPr>
          <w:rFonts w:ascii="Arial" w:hAnsi="Arial" w:eastAsia="Arial"/>
          <w:spacing w:val="-31"/>
        </w:rPr>
        <w:t> </w:t>
      </w:r>
      <w:r>
        <w:rPr/>
        <w:t>·</w:t>
      </w:r>
      <w:r>
        <w:rPr>
          <w:spacing w:val="-50"/>
        </w:rPr>
        <w:t> </w:t>
      </w:r>
      <w:r>
        <w:rPr>
          <w:rFonts w:ascii="Arial" w:hAnsi="Arial" w:eastAsia="Arial"/>
        </w:rPr>
        <w:t>di/dt</w:t>
      </w:r>
    </w:p>
    <w:p>
      <w:pPr>
        <w:pStyle w:val="BodyText"/>
        <w:tabs>
          <w:tab w:pos="879" w:val="left" w:leader="none"/>
          <w:tab w:pos="4179" w:val="left" w:leader="none"/>
          <w:tab w:pos="4519" w:val="left" w:leader="none"/>
          <w:tab w:pos="5439" w:val="left" w:leader="none"/>
          <w:tab w:pos="7559" w:val="left" w:leader="none"/>
          <w:tab w:pos="9079" w:val="left" w:leader="none"/>
          <w:tab w:pos="11019" w:val="left" w:leader="none"/>
          <w:tab w:pos="12119" w:val="left" w:leader="none"/>
        </w:tabs>
        <w:spacing w:line="336" w:lineRule="auto" w:before="165"/>
        <w:ind w:right="319" w:firstLine="250"/>
      </w:pPr>
      <w:r>
        <w:rPr>
          <w:rFonts w:ascii="Arial" w:eastAsia="Arial"/>
        </w:rPr>
        <w:t>i</w:t>
        <w:tab/>
      </w:r>
      <w:r>
        <w:rPr/>
        <w:t>为雷电流，</w:t>
      </w:r>
      <w:r>
        <w:rPr>
          <w:spacing w:val="50"/>
        </w:rPr>
        <w:t> </w:t>
      </w:r>
      <w:r>
        <w:rPr>
          <w:rFonts w:ascii="Arial" w:eastAsia="Arial"/>
        </w:rPr>
        <w:t>R</w:t>
      </w:r>
      <w:r>
        <w:rPr>
          <w:rFonts w:ascii="Arial" w:eastAsia="Arial"/>
          <w:spacing w:val="-40"/>
        </w:rPr>
        <w:t> </w:t>
      </w:r>
      <w:r>
        <w:rPr/>
        <w:t>地为冲击接地电阻，后面一顶为暂态分量。当塔顶电位</w:t>
        <w:tab/>
      </w:r>
      <w:r>
        <w:rPr>
          <w:rFonts w:ascii="Arial" w:eastAsia="Arial"/>
        </w:rPr>
        <w:t>Ut</w:t>
      </w:r>
      <w:r>
        <w:rPr>
          <w:rFonts w:ascii="Arial" w:eastAsia="Arial"/>
          <w:spacing w:val="35"/>
        </w:rPr>
        <w:t> </w:t>
      </w:r>
      <w:r>
        <w:rPr/>
        <w:t>与导线上的感应电位的差值超过绝缘子串</w:t>
        <w:tab/>
      </w:r>
      <w:r>
        <w:rPr>
          <w:rFonts w:ascii="Arial" w:eastAsia="Arial"/>
          <w:spacing w:val="-35"/>
        </w:rPr>
        <w:t>50%</w:t>
      </w:r>
      <w:r>
        <w:rPr/>
        <w:t>的放电电压时，将发生由塔顶至导线的闪络。即：</w:t>
        <w:tab/>
      </w:r>
      <w:r>
        <w:rPr>
          <w:rFonts w:ascii="Arial" w:eastAsia="Arial"/>
        </w:rPr>
        <w:t>Ut-</w:t>
      </w:r>
      <w:r>
        <w:rPr>
          <w:rFonts w:ascii="Arial" w:eastAsia="Arial"/>
          <w:spacing w:val="-3"/>
        </w:rPr>
        <w:t> </w:t>
      </w:r>
      <w:r>
        <w:rPr>
          <w:rFonts w:ascii="Arial" w:eastAsia="Arial"/>
        </w:rPr>
        <w:t>UI</w:t>
      </w:r>
      <w:r>
        <w:rPr>
          <w:rFonts w:ascii="Arial" w:eastAsia="Arial"/>
          <w:spacing w:val="-3"/>
        </w:rPr>
        <w:t> </w:t>
      </w:r>
      <w:r>
        <w:rPr>
          <w:rFonts w:ascii="Arial" w:eastAsia="Arial"/>
        </w:rPr>
        <w:t>&gt; </w:t>
      </w:r>
      <w:r>
        <w:rPr>
          <w:rFonts w:ascii="Arial" w:eastAsia="Arial"/>
          <w:spacing w:val="-14"/>
        </w:rPr>
        <w:t>U50</w:t>
      </w:r>
      <w:r>
        <w:rPr>
          <w:spacing w:val="-14"/>
        </w:rPr>
        <w:t>，</w:t>
      </w:r>
      <w:r>
        <w:rPr/>
        <w:t>如果考虑线路工频电压幅值勤</w:t>
        <w:tab/>
      </w:r>
      <w:r>
        <w:rPr>
          <w:rFonts w:ascii="Arial" w:eastAsia="Arial"/>
        </w:rPr>
        <w:t>UM</w:t>
      </w:r>
      <w:r>
        <w:rPr>
          <w:rFonts w:ascii="Arial" w:eastAsia="Arial"/>
          <w:spacing w:val="-51"/>
        </w:rPr>
        <w:t> </w:t>
      </w:r>
      <w:r>
        <w:rPr/>
        <w:t>的影响，则上式应为</w:t>
        <w:tab/>
      </w:r>
      <w:r>
        <w:rPr>
          <w:rFonts w:ascii="Arial" w:eastAsia="Arial"/>
        </w:rPr>
        <w:t>Ut</w:t>
      </w:r>
      <w:r>
        <w:rPr>
          <w:rFonts w:ascii="Arial" w:eastAsia="Arial"/>
          <w:spacing w:val="55"/>
        </w:rPr>
        <w:t> </w:t>
      </w:r>
      <w:r>
        <w:rPr>
          <w:rFonts w:ascii="Arial" w:eastAsia="Arial"/>
        </w:rPr>
        <w:t>- </w:t>
      </w:r>
      <w:r>
        <w:rPr>
          <w:rFonts w:ascii="Arial" w:eastAsia="Arial"/>
          <w:spacing w:val="30"/>
        </w:rPr>
        <w:t> </w:t>
      </w:r>
      <w:r>
        <w:rPr>
          <w:rFonts w:ascii="Arial" w:eastAsia="Arial"/>
        </w:rPr>
        <w:t>UI+UM</w:t>
      </w:r>
      <w:r>
        <w:rPr>
          <w:rFonts w:ascii="Arial" w:eastAsia="Arial"/>
          <w:spacing w:val="81"/>
        </w:rPr>
        <w:t> </w:t>
      </w:r>
      <w:r>
        <w:rPr>
          <w:rFonts w:ascii="Arial" w:eastAsia="Arial"/>
        </w:rPr>
        <w:t>&gt; </w:t>
      </w:r>
      <w:r>
        <w:rPr>
          <w:rFonts w:ascii="Arial" w:eastAsia="Arial"/>
          <w:spacing w:val="7"/>
        </w:rPr>
        <w:t> </w:t>
      </w:r>
      <w:r>
        <w:rPr>
          <w:rFonts w:ascii="Arial" w:eastAsia="Arial"/>
          <w:spacing w:val="-11"/>
        </w:rPr>
        <w:t>U50</w:t>
      </w:r>
      <w:r>
        <w:rPr/>
        <w:t>。因此线路的耐雷水平与三个重要因素有关，即线路绝缘子的</w:t>
        <w:tab/>
      </w:r>
      <w:r>
        <w:rPr>
          <w:rFonts w:ascii="Arial" w:eastAsia="Arial"/>
          <w:spacing w:val="-35"/>
        </w:rPr>
        <w:t>50%</w:t>
      </w:r>
      <w:r>
        <w:rPr/>
        <w:t>放电电压，雷电流强度和塔体的冲击 接地电阻。一般来说，线路的</w:t>
        <w:tab/>
        <w:tab/>
      </w:r>
      <w:r>
        <w:rPr>
          <w:rFonts w:ascii="Arial" w:eastAsia="Arial"/>
          <w:spacing w:val="-35"/>
        </w:rPr>
        <w:t>50%</w:t>
      </w:r>
      <w:r>
        <w:rPr/>
        <w:t>放电电压是一定的，雷电流强度与地理位置和大气条件相</w:t>
      </w:r>
    </w:p>
    <w:p>
      <w:pPr>
        <w:pStyle w:val="BodyText"/>
        <w:spacing w:line="343" w:lineRule="auto" w:before="31"/>
        <w:ind w:right="1499"/>
      </w:pPr>
      <w:r>
        <w:rPr/>
        <w:t>关，不加装避雷器时，提高输电线路耐雷水平往往是采用降低塔体的接地电阻，在山区，降低接地电阻是非常困难的，这也是为什么输电线路屡遭雷击的原因。</w:t>
      </w:r>
    </w:p>
    <w:p>
      <w:pPr>
        <w:pStyle w:val="BodyText"/>
        <w:tabs>
          <w:tab w:pos="2759" w:val="left" w:leader="none"/>
          <w:tab w:pos="3079" w:val="left" w:leader="none"/>
          <w:tab w:pos="3759" w:val="left" w:leader="none"/>
          <w:tab w:pos="4359" w:val="left" w:leader="none"/>
          <w:tab w:pos="4799" w:val="left" w:leader="none"/>
          <w:tab w:pos="6439" w:val="left" w:leader="none"/>
          <w:tab w:pos="7439" w:val="left" w:leader="none"/>
          <w:tab w:pos="9099" w:val="left" w:leader="none"/>
          <w:tab w:pos="9759" w:val="left" w:leader="none"/>
          <w:tab w:pos="10439" w:val="left" w:leader="none"/>
          <w:tab w:pos="12139" w:val="left" w:leader="none"/>
          <w:tab w:pos="12799" w:val="left" w:leader="none"/>
          <w:tab w:pos="13466" w:val="right" w:leader="none"/>
        </w:tabs>
        <w:spacing w:line="355" w:lineRule="auto" w:before="58"/>
        <w:ind w:right="151"/>
        <w:rPr>
          <w:rFonts w:ascii="Arial" w:eastAsia="Arial"/>
        </w:rPr>
      </w:pPr>
      <w:r>
        <w:rPr/>
        <w:t>加装避雷器以后，</w:t>
        <w:tab/>
        <w:t>当输电线路遭受雷击时，</w:t>
        <w:tab/>
        <w:t>雷电流的分流将发生变化，</w:t>
        <w:tab/>
        <w:t>一部分雷电流从避雷 线传入相临杆塔，一部分经塔体入地，当雷电流超过一定值后，避雷器动作加入分流。</w:t>
        <w:tab/>
        <w:tab/>
        <w:t>大部分的雷电流从避雷器流入导线，</w:t>
        <w:tab/>
        <w:tab/>
        <w:t>传播到相临杆塔。</w:t>
        <w:tab/>
        <w:t>雷电流在流经避雷线和导线时，</w:t>
        <w:tab/>
        <w:t>由于导线间的电磁感应作用，</w:t>
        <w:tab/>
        <w:t>将分别在导线和避雷线上产生耦合分量。</w:t>
        <w:tab/>
        <w:t>因为避雷器的分流远远大于从  避雷线中分流的雷电流，</w:t>
        <w:tab/>
        <w:t>这种分流的耦合作用将使导线电位提高，</w:t>
        <w:tab/>
        <w:t>使导线和塔顶之间的电位 差小于绝缘子串的闪络电压，</w:t>
        <w:tab/>
        <w:t>绝缘子不会发生闪络，</w:t>
      </w:r>
      <w:r>
        <w:rPr>
          <w:spacing w:val="70"/>
        </w:rPr>
        <w:t> </w:t>
      </w:r>
      <w:r>
        <w:rPr/>
        <w:t>因此线路避雷器具有很好的钳电位作用，  这也是线路避雷器进行防雷的明显特点。避雷器动作时塔顶电位和导线电位变化波形见图</w:t>
        <w:tab/>
        <w:tab/>
        <w:tab/>
      </w:r>
      <w:r>
        <w:rPr>
          <w:rFonts w:ascii="Arial" w:eastAsia="Arial"/>
        </w:rPr>
        <w:t>1</w:t>
      </w:r>
    </w:p>
    <w:p>
      <w:pPr>
        <w:pStyle w:val="BodyText"/>
        <w:tabs>
          <w:tab w:pos="3799" w:val="left" w:leader="none"/>
          <w:tab w:pos="6439" w:val="left" w:leader="none"/>
          <w:tab w:pos="6779" w:val="left" w:leader="none"/>
          <w:tab w:pos="7319" w:val="left" w:leader="none"/>
          <w:tab w:pos="7559" w:val="left" w:leader="none"/>
          <w:tab w:pos="8159" w:val="left" w:leader="none"/>
          <w:tab w:pos="8399" w:val="left" w:leader="none"/>
          <w:tab w:pos="9139" w:val="left" w:leader="none"/>
          <w:tab w:pos="10799" w:val="left" w:leader="none"/>
          <w:tab w:pos="11139" w:val="left" w:leader="none"/>
          <w:tab w:pos="11459" w:val="left" w:leader="none"/>
          <w:tab w:pos="11799" w:val="left" w:leader="none"/>
        </w:tabs>
        <w:spacing w:line="348" w:lineRule="auto" w:before="5"/>
        <w:ind w:right="319"/>
      </w:pPr>
      <w:r>
        <w:rPr/>
        <w:t>以往输电线路防雷主要采用降低塔体接地电阻的方法，</w:t>
        <w:tab/>
        <w:tab/>
        <w:t>在平原地带相对较容易，</w:t>
        <w:tab/>
        <w:tab/>
        <w:t>对于山区的杆塔</w:t>
      </w:r>
      <w:r>
        <w:rPr>
          <w:spacing w:val="20"/>
        </w:rPr>
        <w:t>，</w:t>
      </w:r>
      <w:r>
        <w:rPr/>
        <w:t>则往往在四个塔角的部位采用较长的辐射地线或打深井加降阻剂，</w:t>
        <w:tab/>
        <w:t>以增加地线与土壤的接触面积降低电阻率，</w:t>
        <w:tab/>
        <w:t>在工频状态下接地电阻会有所下降。</w:t>
        <w:tab/>
        <w:t>但遭受雷击时，</w:t>
      </w:r>
      <w:r>
        <w:rPr>
          <w:spacing w:val="70"/>
        </w:rPr>
        <w:t> </w:t>
      </w:r>
      <w:r>
        <w:rPr/>
        <w:t>因接地线过长会有较大的附加电感值，雷电过电压的暂态分量</w:t>
        <w:tab/>
        <w:tab/>
        <w:tab/>
      </w:r>
      <w:r>
        <w:rPr>
          <w:rFonts w:ascii="Arial" w:eastAsia="Arial"/>
        </w:rPr>
        <w:t>Ldi/dt</w:t>
        <w:tab/>
        <w:tab/>
      </w:r>
      <w:r>
        <w:rPr/>
        <w:t>会加在塔体电位上，使塔顶电位大 大提高，</w:t>
      </w:r>
      <w:r>
        <w:rPr>
          <w:spacing w:val="-50"/>
        </w:rPr>
        <w:t> </w:t>
      </w:r>
      <w:r>
        <w:rPr/>
        <w:t>更容易造成塔体与绝缘子串的闪络，</w:t>
        <w:tab/>
        <w:tab/>
        <w:t>反而使线路的耐雷水平下降。</w:t>
        <w:tab/>
        <w:tab/>
        <w:t>因为线路避雷器具有钳位作用，</w:t>
      </w:r>
      <w:r>
        <w:rPr>
          <w:spacing w:val="70"/>
        </w:rPr>
        <w:t> </w:t>
      </w:r>
      <w:r>
        <w:rPr/>
        <w:t>对接地电阻要求不太严格，</w:t>
        <w:tab/>
        <w:t>对山区的线路防雷比较容易实现，</w:t>
        <w:tab/>
        <w:tab/>
        <w:t>加装避雷器前后线路的耐雷水平与杆塔冲击接地电阻的关系见图</w:t>
        <w:tab/>
        <w:tab/>
        <w:tab/>
      </w:r>
      <w:r>
        <w:rPr>
          <w:rFonts w:ascii="Arial" w:eastAsia="Arial"/>
          <w:spacing w:val="-4"/>
        </w:rPr>
        <w:t>2</w:t>
      </w:r>
      <w:r>
        <w:rPr>
          <w:spacing w:val="-4"/>
        </w:rPr>
        <w:t>，</w:t>
      </w:r>
      <w:r>
        <w:rPr/>
        <w:t>从图中不难发现加装线路避雷器对防  雷效果是十分明显的。</w:t>
      </w:r>
    </w:p>
    <w:p>
      <w:pPr>
        <w:pStyle w:val="BodyText"/>
        <w:ind w:left="0"/>
      </w:pPr>
    </w:p>
    <w:p>
      <w:pPr>
        <w:pStyle w:val="BodyText"/>
        <w:spacing w:before="259"/>
      </w:pPr>
      <w:r>
        <w:rPr>
          <w:rFonts w:ascii="Arial" w:eastAsia="Arial"/>
        </w:rPr>
        <w:t>3</w:t>
      </w:r>
      <w:r>
        <w:rPr/>
        <w:t>． 淄博电业局线路避雷器使用及动作情况设计</w:t>
      </w:r>
    </w:p>
    <w:p>
      <w:pPr>
        <w:pStyle w:val="BodyText"/>
        <w:spacing w:before="165"/>
      </w:pPr>
      <w:r>
        <w:rPr/>
        <w:t>淄博局管辖的 </w:t>
      </w:r>
      <w:r>
        <w:rPr>
          <w:rFonts w:ascii="Arial" w:eastAsia="Arial"/>
        </w:rPr>
        <w:t>110kV </w:t>
      </w:r>
      <w:r>
        <w:rPr/>
        <w:t>龙博 </w:t>
      </w:r>
      <w:r>
        <w:rPr>
          <w:rFonts w:ascii="Arial" w:eastAsia="Arial"/>
        </w:rPr>
        <w:t>1</w:t>
      </w:r>
      <w:r>
        <w:rPr/>
        <w:t>线和 </w:t>
      </w:r>
      <w:r>
        <w:rPr>
          <w:rFonts w:ascii="Arial" w:eastAsia="Arial"/>
        </w:rPr>
        <w:t>35kV </w:t>
      </w:r>
      <w:r>
        <w:rPr/>
        <w:t>南黑线、炭谢线位于丘陵和山地，多年来经常发生雷击</w:t>
      </w:r>
    </w:p>
    <w:p>
      <w:pPr>
        <w:pStyle w:val="BodyText"/>
        <w:tabs>
          <w:tab w:pos="3159" w:val="left" w:leader="none"/>
          <w:tab w:pos="12379" w:val="left" w:leader="none"/>
        </w:tabs>
        <w:spacing w:line="336" w:lineRule="auto" w:before="165"/>
        <w:ind w:right="199"/>
        <w:rPr>
          <w:rFonts w:ascii="Arial" w:eastAsia="Arial"/>
        </w:rPr>
      </w:pPr>
      <w:r>
        <w:rPr/>
        <w:t>跳闸故障，据统计：</w:t>
        <w:tab/>
      </w:r>
      <w:r>
        <w:rPr>
          <w:rFonts w:ascii="Arial" w:eastAsia="Arial"/>
        </w:rPr>
        <w:t>110kV</w:t>
      </w:r>
      <w:r>
        <w:rPr>
          <w:rFonts w:ascii="Arial" w:eastAsia="Arial"/>
          <w:spacing w:val="6"/>
        </w:rPr>
        <w:t> </w:t>
      </w:r>
      <w:r>
        <w:rPr/>
        <w:t>龙博</w:t>
      </w:r>
      <w:r>
        <w:rPr>
          <w:spacing w:val="-90"/>
        </w:rPr>
        <w:t> </w:t>
      </w:r>
      <w:r>
        <w:rPr>
          <w:rFonts w:ascii="Arial" w:eastAsia="Arial"/>
          <w:spacing w:val="11"/>
        </w:rPr>
        <w:t>1</w:t>
      </w:r>
      <w:r>
        <w:rPr/>
        <w:t>线在</w:t>
      </w:r>
      <w:r>
        <w:rPr>
          <w:spacing w:val="-69"/>
        </w:rPr>
        <w:t> </w:t>
      </w:r>
      <w:r>
        <w:rPr>
          <w:rFonts w:ascii="Arial" w:eastAsia="Arial"/>
          <w:spacing w:val="-8"/>
        </w:rPr>
        <w:t>89</w:t>
      </w:r>
      <w:r>
        <w:rPr/>
        <w:t>年、</w:t>
      </w:r>
      <w:r>
        <w:rPr>
          <w:spacing w:val="-69"/>
        </w:rPr>
        <w:t> </w:t>
      </w:r>
      <w:r>
        <w:rPr>
          <w:rFonts w:ascii="Arial" w:eastAsia="Arial"/>
          <w:spacing w:val="11"/>
        </w:rPr>
        <w:t>90</w:t>
      </w:r>
      <w:r>
        <w:rPr/>
        <w:t>年、</w:t>
      </w:r>
      <w:r>
        <w:rPr>
          <w:spacing w:val="-90"/>
        </w:rPr>
        <w:t> </w:t>
      </w:r>
      <w:r>
        <w:rPr>
          <w:rFonts w:ascii="Arial" w:eastAsia="Arial"/>
        </w:rPr>
        <w:t>93</w:t>
      </w:r>
      <w:r>
        <w:rPr/>
        <w:t>年、</w:t>
      </w:r>
      <w:r>
        <w:rPr>
          <w:spacing w:val="-90"/>
        </w:rPr>
        <w:t> </w:t>
      </w:r>
      <w:r>
        <w:rPr>
          <w:rFonts w:ascii="Arial" w:eastAsia="Arial"/>
        </w:rPr>
        <w:t>96</w:t>
      </w:r>
      <w:r>
        <w:rPr/>
        <w:t>年发生五次雷击跳闸，</w:t>
        <w:tab/>
      </w:r>
      <w:r>
        <w:rPr>
          <w:rFonts w:ascii="Arial" w:eastAsia="Arial"/>
        </w:rPr>
        <w:t>35kV</w:t>
      </w:r>
      <w:r>
        <w:rPr>
          <w:rFonts w:ascii="Arial" w:eastAsia="Arial"/>
          <w:spacing w:val="-30"/>
        </w:rPr>
        <w:t> </w:t>
      </w:r>
      <w:r>
        <w:rPr/>
        <w:t>南黑线</w:t>
      </w:r>
      <w:r>
        <w:rPr>
          <w:spacing w:val="-73"/>
        </w:rPr>
        <w:t> </w:t>
      </w:r>
      <w:r>
        <w:rPr>
          <w:rFonts w:ascii="Arial" w:eastAsia="Arial"/>
        </w:rPr>
        <w:t>,</w:t>
      </w:r>
      <w:r>
        <w:rPr>
          <w:rFonts w:ascii="Arial" w:eastAsia="Arial"/>
          <w:spacing w:val="-9"/>
        </w:rPr>
        <w:t> </w:t>
      </w:r>
      <w:r>
        <w:rPr>
          <w:spacing w:val="40"/>
        </w:rPr>
        <w:t>和</w:t>
      </w:r>
      <w:r>
        <w:rPr>
          <w:rFonts w:ascii="Arial" w:eastAsia="Arial"/>
        </w:rPr>
        <w:t>35kV</w:t>
      </w:r>
    </w:p>
    <w:p>
      <w:pPr>
        <w:pStyle w:val="BodyText"/>
        <w:spacing w:before="31"/>
      </w:pPr>
      <w:r>
        <w:rPr/>
        <w:t>炭谢线分别在 </w:t>
      </w:r>
      <w:r>
        <w:rPr>
          <w:rFonts w:ascii="Arial" w:eastAsia="Arial"/>
        </w:rPr>
        <w:t>94</w:t>
      </w:r>
      <w:r>
        <w:rPr/>
        <w:t>年、 </w:t>
      </w:r>
      <w:r>
        <w:rPr>
          <w:rFonts w:ascii="Arial" w:eastAsia="Arial"/>
        </w:rPr>
        <w:t>95</w:t>
      </w:r>
      <w:r>
        <w:rPr/>
        <w:t>年、 </w:t>
      </w:r>
      <w:r>
        <w:rPr>
          <w:rFonts w:ascii="Arial" w:eastAsia="Arial"/>
        </w:rPr>
        <w:t>96</w:t>
      </w:r>
      <w:r>
        <w:rPr/>
        <w:t>年、 </w:t>
      </w:r>
      <w:r>
        <w:rPr>
          <w:rFonts w:ascii="Arial" w:eastAsia="Arial"/>
        </w:rPr>
        <w:t>97</w:t>
      </w:r>
      <w:r>
        <w:rPr/>
        <w:t>年各发生 </w:t>
      </w:r>
      <w:r>
        <w:rPr>
          <w:rFonts w:ascii="Arial" w:eastAsia="Arial"/>
        </w:rPr>
        <w:t>6</w:t>
      </w:r>
      <w:r>
        <w:rPr/>
        <w:t>次雷击掉闸，虽然采取了各种措施，效果均</w:t>
      </w:r>
    </w:p>
    <w:p>
      <w:pPr>
        <w:pStyle w:val="BodyText"/>
        <w:tabs>
          <w:tab w:pos="4119" w:val="left" w:leader="none"/>
          <w:tab w:pos="4339" w:val="left" w:leader="none"/>
          <w:tab w:pos="8179" w:val="left" w:leader="none"/>
          <w:tab w:pos="8239" w:val="left" w:leader="none"/>
          <w:tab w:pos="10959" w:val="left" w:leader="none"/>
        </w:tabs>
        <w:spacing w:line="336" w:lineRule="auto" w:before="165"/>
        <w:ind w:right="114"/>
      </w:pPr>
      <w:r>
        <w:rPr/>
        <w:t>不明显。</w:t>
      </w:r>
      <w:r>
        <w:rPr>
          <w:spacing w:val="-49"/>
        </w:rPr>
        <w:t> </w:t>
      </w:r>
      <w:r>
        <w:rPr>
          <w:rFonts w:ascii="Arial" w:eastAsia="Arial"/>
        </w:rPr>
        <w:t>97</w:t>
      </w:r>
      <w:r>
        <w:rPr/>
        <w:t>年在易遭雷击的</w:t>
        <w:tab/>
      </w:r>
      <w:r>
        <w:rPr>
          <w:rFonts w:ascii="Arial" w:eastAsia="Arial"/>
        </w:rPr>
        <w:t>110kV</w:t>
      </w:r>
      <w:r>
        <w:rPr>
          <w:rFonts w:ascii="Arial" w:eastAsia="Arial"/>
          <w:spacing w:val="1"/>
        </w:rPr>
        <w:t> </w:t>
      </w:r>
      <w:r>
        <w:rPr/>
        <w:t>龙博</w:t>
      </w:r>
      <w:r>
        <w:rPr>
          <w:spacing w:val="-93"/>
        </w:rPr>
        <w:t> </w:t>
      </w:r>
      <w:r>
        <w:rPr>
          <w:rFonts w:ascii="Arial" w:eastAsia="Arial"/>
          <w:spacing w:val="11"/>
        </w:rPr>
        <w:t>1</w:t>
      </w:r>
      <w:r>
        <w:rPr>
          <w:spacing w:val="40"/>
        </w:rPr>
        <w:t>线</w:t>
      </w:r>
      <w:r>
        <w:rPr>
          <w:rFonts w:ascii="Arial" w:eastAsia="Arial"/>
        </w:rPr>
        <w:t>#62</w:t>
      </w:r>
      <w:r>
        <w:rPr/>
        <w:t>、</w:t>
      </w:r>
      <w:r>
        <w:rPr>
          <w:rFonts w:ascii="Arial" w:eastAsia="Arial"/>
          <w:spacing w:val="-8"/>
        </w:rPr>
        <w:t>#63</w:t>
      </w:r>
      <w:r>
        <w:rPr/>
        <w:t>、</w:t>
      </w:r>
      <w:r>
        <w:rPr>
          <w:rFonts w:ascii="Arial" w:eastAsia="Arial"/>
        </w:rPr>
        <w:t>#64</w:t>
      </w:r>
      <w:r>
        <w:rPr>
          <w:spacing w:val="40"/>
        </w:rPr>
        <w:t>和</w:t>
      </w:r>
      <w:r>
        <w:rPr>
          <w:rFonts w:ascii="Arial" w:eastAsia="Arial"/>
        </w:rPr>
        <w:t>35kV</w:t>
      </w:r>
      <w:r>
        <w:rPr>
          <w:rFonts w:ascii="Arial" w:eastAsia="Arial"/>
          <w:spacing w:val="-10"/>
        </w:rPr>
        <w:t> </w:t>
      </w:r>
      <w:r>
        <w:rPr/>
        <w:t>南黑线</w:t>
      </w:r>
      <w:r>
        <w:rPr>
          <w:spacing w:val="-35"/>
        </w:rPr>
        <w:t> </w:t>
      </w:r>
      <w:r>
        <w:rPr>
          <w:rFonts w:ascii="Arial" w:eastAsia="Arial"/>
        </w:rPr>
        <w:t>#87</w:t>
      </w:r>
      <w:r>
        <w:rPr/>
        <w:t>、</w:t>
      </w:r>
      <w:r>
        <w:rPr>
          <w:rFonts w:ascii="Arial" w:eastAsia="Arial"/>
        </w:rPr>
        <w:t>#90</w:t>
      </w:r>
      <w:r>
        <w:rPr/>
        <w:t>、</w:t>
      </w:r>
      <w:r>
        <w:rPr>
          <w:rFonts w:ascii="Arial" w:eastAsia="Arial"/>
          <w:spacing w:val="-4"/>
        </w:rPr>
        <w:t>#90</w:t>
      </w:r>
      <w:r>
        <w:rPr>
          <w:spacing w:val="-4"/>
        </w:rPr>
        <w:t>，</w:t>
      </w:r>
      <w:r>
        <w:rPr>
          <w:rFonts w:ascii="Arial" w:eastAsia="Arial"/>
          <w:spacing w:val="-4"/>
        </w:rPr>
        <w:t>35kV</w:t>
      </w:r>
      <w:r>
        <w:rPr/>
        <w:t>炭谢线</w:t>
      </w:r>
      <w:r>
        <w:rPr>
          <w:spacing w:val="-30"/>
        </w:rPr>
        <w:t> </w:t>
      </w:r>
      <w:r>
        <w:rPr>
          <w:rFonts w:ascii="Arial" w:eastAsia="Arial"/>
          <w:spacing w:val="-8"/>
        </w:rPr>
        <w:t>#51</w:t>
      </w:r>
      <w:r>
        <w:rPr/>
        <w:t>分别装设了七组共</w:t>
        <w:tab/>
        <w:tab/>
      </w:r>
      <w:r>
        <w:rPr>
          <w:rFonts w:ascii="Arial" w:eastAsia="Arial"/>
        </w:rPr>
        <w:t>20</w:t>
      </w:r>
      <w:r>
        <w:rPr/>
        <w:t>只线路型氧化锌避雷器，</w:t>
        <w:tab/>
        <w:tab/>
        <w:t>安装方式是在龙博</w:t>
        <w:tab/>
      </w:r>
      <w:r>
        <w:rPr>
          <w:rFonts w:ascii="Arial" w:eastAsia="Arial"/>
          <w:spacing w:val="-7"/>
        </w:rPr>
        <w:t>1</w:t>
      </w:r>
      <w:r>
        <w:rPr/>
        <w:t>线和南黑线各悬挂三组</w:t>
      </w:r>
      <w:r>
        <w:rPr>
          <w:spacing w:val="-30"/>
        </w:rPr>
        <w:t> </w:t>
      </w:r>
      <w:r>
        <w:rPr>
          <w:rFonts w:ascii="Arial" w:eastAsia="Arial"/>
          <w:spacing w:val="-7"/>
        </w:rPr>
        <w:t>9</w:t>
      </w:r>
      <w:r>
        <w:rPr/>
        <w:t>只线路避雷器，</w:t>
      </w:r>
      <w:r>
        <w:rPr>
          <w:spacing w:val="70"/>
        </w:rPr>
        <w:t> </w:t>
      </w:r>
      <w:r>
        <w:rPr/>
        <w:t>在炭谢线</w:t>
      </w:r>
      <w:r>
        <w:rPr>
          <w:spacing w:val="10"/>
        </w:rPr>
        <w:t> </w:t>
      </w:r>
      <w:r>
        <w:rPr>
          <w:rFonts w:ascii="Arial" w:eastAsia="Arial"/>
          <w:spacing w:val="-8"/>
        </w:rPr>
        <w:t>#51</w:t>
      </w:r>
      <w:r>
        <w:rPr/>
        <w:t>上相和下相各悬挂</w:t>
        <w:tab/>
      </w:r>
      <w:r>
        <w:rPr>
          <w:rFonts w:ascii="Arial" w:eastAsia="Arial"/>
          <w:spacing w:val="-7"/>
        </w:rPr>
        <w:t>1</w:t>
      </w:r>
      <w:r>
        <w:rPr/>
        <w:t>只（该杆不久前遭雷击）</w:t>
      </w:r>
      <w:r>
        <w:rPr>
          <w:spacing w:val="50"/>
        </w:rPr>
        <w:t> </w:t>
      </w:r>
      <w:r>
        <w:rPr/>
        <w:t>，经过两个</w:t>
      </w:r>
    </w:p>
    <w:p>
      <w:pPr>
        <w:spacing w:after="0" w:line="336" w:lineRule="auto"/>
        <w:sectPr>
          <w:pgSz w:w="19120" w:h="27060"/>
          <w:pgMar w:top="2440" w:bottom="280" w:left="2760" w:right="2740"/>
        </w:sectPr>
      </w:pPr>
    </w:p>
    <w:p>
      <w:pPr>
        <w:pStyle w:val="BodyText"/>
        <w:tabs>
          <w:tab w:pos="10279" w:val="left" w:leader="none"/>
        </w:tabs>
        <w:spacing w:before="9"/>
      </w:pPr>
      <w:r>
        <w:rPr/>
        <w:drawing>
          <wp:anchor distT="0" distB="0" distL="0" distR="0" allowOverlap="1" layoutInCell="1" locked="0" behindDoc="1" simplePos="0" relativeHeight="268427903">
            <wp:simplePos x="0" y="0"/>
            <wp:positionH relativeFrom="page">
              <wp:posOffset>0</wp:posOffset>
            </wp:positionH>
            <wp:positionV relativeFrom="page">
              <wp:posOffset>45100</wp:posOffset>
            </wp:positionV>
            <wp:extent cx="12109333" cy="17137999"/>
            <wp:effectExtent l="0" t="0" r="0" b="0"/>
            <wp:wrapNone/>
            <wp:docPr id="15" name="image8.jpeg" descr=""/>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12109333" cy="17137999"/>
                    </a:xfrm>
                    <a:prstGeom prst="rect">
                      <a:avLst/>
                    </a:prstGeom>
                  </pic:spPr>
                </pic:pic>
              </a:graphicData>
            </a:graphic>
          </wp:anchor>
        </w:drawing>
      </w:r>
      <w:r>
        <w:rPr/>
        <w:t>雷雨季节的考验，线路未发生故障及掉闸事故，避雷器动作情况如表</w:t>
        <w:tab/>
      </w:r>
      <w:r>
        <w:rPr>
          <w:rFonts w:ascii="Arial" w:eastAsia="Arial"/>
          <w:spacing w:val="-14"/>
        </w:rPr>
        <w:t>1</w:t>
      </w:r>
      <w:r>
        <w:rPr>
          <w:spacing w:val="-14"/>
        </w:rPr>
        <w:t>：</w:t>
      </w: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ind w:left="0"/>
        <w:rPr>
          <w:sz w:val="34"/>
        </w:rPr>
      </w:pPr>
    </w:p>
    <w:p>
      <w:pPr>
        <w:pStyle w:val="BodyText"/>
        <w:spacing w:before="12"/>
        <w:ind w:left="0"/>
        <w:rPr>
          <w:sz w:val="29"/>
        </w:rPr>
      </w:pPr>
    </w:p>
    <w:p>
      <w:pPr>
        <w:pStyle w:val="BodyText"/>
      </w:pPr>
      <w:r>
        <w:rPr>
          <w:rFonts w:ascii="Arial" w:eastAsia="Arial"/>
        </w:rPr>
        <w:t>4. </w:t>
      </w:r>
      <w:r>
        <w:rPr/>
        <w:t>避雷器的选型及安装维护</w:t>
      </w:r>
    </w:p>
    <w:p>
      <w:pPr>
        <w:pStyle w:val="BodyText"/>
        <w:tabs>
          <w:tab w:pos="3759" w:val="left" w:leader="none"/>
          <w:tab w:pos="8759" w:val="left" w:leader="none"/>
        </w:tabs>
        <w:spacing w:line="355" w:lineRule="auto" w:before="165"/>
        <w:ind w:right="639"/>
      </w:pPr>
      <w:r>
        <w:rPr/>
        <w:t>线路避雷器有两种类型，</w:t>
        <w:tab/>
        <w:t>即带串联间隙和无串联间隙两种，</w:t>
        <w:tab/>
        <w:t>因运行方式不同和电站避雷器相比在结构设计上也有所区别。</w:t>
      </w:r>
    </w:p>
    <w:p>
      <w:pPr>
        <w:pStyle w:val="BodyText"/>
        <w:tabs>
          <w:tab w:pos="7979" w:val="left" w:leader="none"/>
          <w:tab w:pos="9619" w:val="left" w:leader="none"/>
          <w:tab w:pos="10799" w:val="left" w:leader="none"/>
        </w:tabs>
        <w:spacing w:line="336" w:lineRule="auto" w:before="43"/>
        <w:ind w:right="119"/>
      </w:pPr>
      <w:r>
        <w:rPr/>
        <w:t>线路避雷器安装时应注意：</w:t>
      </w:r>
      <w:r>
        <w:rPr>
          <w:spacing w:val="70"/>
        </w:rPr>
        <w:t> </w:t>
      </w:r>
      <w:r>
        <w:rPr/>
        <w:t>（</w:t>
      </w:r>
      <w:r>
        <w:rPr>
          <w:spacing w:val="-110"/>
        </w:rPr>
        <w:t> </w:t>
      </w:r>
      <w:r>
        <w:rPr>
          <w:rFonts w:ascii="Arial" w:eastAsia="Arial"/>
          <w:spacing w:val="-4"/>
        </w:rPr>
        <w:t>1</w:t>
      </w:r>
      <w:r>
        <w:rPr>
          <w:spacing w:val="-4"/>
        </w:rPr>
        <w:t>）</w:t>
      </w:r>
      <w:r>
        <w:rPr/>
        <w:t>选择多雷区且易遭雷击的输电线路杆塔，</w:t>
        <w:tab/>
        <w:t>最好在两侧相临杆塔上同时安装。</w:t>
      </w:r>
      <w:r>
        <w:rPr>
          <w:spacing w:val="-70"/>
        </w:rPr>
        <w:t> </w:t>
      </w:r>
      <w:r>
        <w:rPr>
          <w:spacing w:val="3"/>
        </w:rPr>
        <w:t>（</w:t>
      </w:r>
      <w:r>
        <w:rPr>
          <w:rFonts w:ascii="Arial" w:eastAsia="Arial"/>
          <w:spacing w:val="3"/>
        </w:rPr>
        <w:t>2</w:t>
      </w:r>
      <w:r>
        <w:rPr>
          <w:spacing w:val="3"/>
        </w:rPr>
        <w:t>）</w:t>
      </w:r>
      <w:r>
        <w:rPr/>
        <w:t>垂直排列的线路可只装上下两相。</w:t>
        <w:tab/>
        <w:t>（</w:t>
      </w:r>
      <w:r>
        <w:rPr>
          <w:spacing w:val="-109"/>
        </w:rPr>
        <w:t> </w:t>
      </w:r>
      <w:r>
        <w:rPr>
          <w:rFonts w:ascii="Arial" w:eastAsia="Arial"/>
          <w:spacing w:val="-4"/>
        </w:rPr>
        <w:t>3</w:t>
      </w:r>
      <w:r>
        <w:rPr>
          <w:spacing w:val="-4"/>
        </w:rPr>
        <w:t>）</w:t>
      </w:r>
      <w:r>
        <w:rPr/>
        <w:t>安装时尽量不使避雷器收力，并  注意保持足够的安全距离。</w:t>
      </w:r>
      <w:r>
        <w:rPr>
          <w:spacing w:val="30"/>
        </w:rPr>
        <w:t> </w:t>
      </w:r>
      <w:r>
        <w:rPr>
          <w:spacing w:val="-10"/>
        </w:rPr>
        <w:t>（</w:t>
      </w:r>
      <w:r>
        <w:rPr>
          <w:rFonts w:ascii="Arial" w:eastAsia="Arial"/>
          <w:spacing w:val="-10"/>
        </w:rPr>
        <w:t>4</w:t>
      </w:r>
      <w:r>
        <w:rPr>
          <w:spacing w:val="-10"/>
        </w:rPr>
        <w:t>）</w:t>
      </w:r>
      <w:r>
        <w:rPr/>
        <w:t>避雷器应顺杆塔单独敷设接地线，</w:t>
        <w:tab/>
        <w:t>其截面不小于</w:t>
      </w:r>
      <w:r>
        <w:rPr>
          <w:spacing w:val="50"/>
        </w:rPr>
        <w:t> </w:t>
      </w:r>
      <w:r>
        <w:rPr>
          <w:rFonts w:ascii="Arial" w:eastAsia="Arial"/>
          <w:spacing w:val="11"/>
        </w:rPr>
        <w:t>25</w:t>
      </w:r>
      <w:r>
        <w:rPr/>
        <w:t>平方毫米，尽量减小接地电阻的影响。</w:t>
      </w:r>
    </w:p>
    <w:p>
      <w:pPr>
        <w:pStyle w:val="BodyText"/>
        <w:tabs>
          <w:tab w:pos="4319" w:val="left" w:leader="none"/>
          <w:tab w:pos="9999" w:val="left" w:leader="none"/>
          <w:tab w:pos="12339" w:val="left" w:leader="none"/>
        </w:tabs>
        <w:spacing w:line="336" w:lineRule="auto" w:before="67"/>
        <w:ind w:right="159"/>
      </w:pPr>
      <w:r>
        <w:rPr/>
        <w:t>投运后进行必要的维护，</w:t>
      </w:r>
      <w:r>
        <w:rPr>
          <w:spacing w:val="70"/>
        </w:rPr>
        <w:t> </w:t>
      </w:r>
      <w:r>
        <w:rPr>
          <w:spacing w:val="10"/>
        </w:rPr>
        <w:t>（</w:t>
      </w:r>
      <w:r>
        <w:rPr>
          <w:rFonts w:ascii="Arial" w:eastAsia="Arial"/>
          <w:spacing w:val="10"/>
        </w:rPr>
        <w:t>1</w:t>
      </w:r>
      <w:r>
        <w:rPr>
          <w:spacing w:val="10"/>
        </w:rPr>
        <w:t>）</w:t>
      </w:r>
      <w:r>
        <w:rPr/>
        <w:t>结合停电定期测量绝缘电阻，历年结果不应明显变化。</w:t>
        <w:tab/>
        <w:t>（</w:t>
      </w:r>
      <w:r>
        <w:rPr>
          <w:spacing w:val="-109"/>
        </w:rPr>
        <w:t> </w:t>
      </w:r>
      <w:r>
        <w:rPr>
          <w:rFonts w:ascii="Arial" w:eastAsia="Arial"/>
          <w:spacing w:val="-4"/>
        </w:rPr>
        <w:t>2</w:t>
      </w:r>
      <w:r>
        <w:rPr>
          <w:spacing w:val="-4"/>
        </w:rPr>
        <w:t>）</w:t>
      </w:r>
      <w:r>
        <w:rPr/>
        <w:t>检查并记录计算器的动作情况。</w:t>
        <w:tab/>
        <w:t>（</w:t>
      </w:r>
      <w:r>
        <w:rPr>
          <w:spacing w:val="-110"/>
        </w:rPr>
        <w:t> </w:t>
      </w:r>
      <w:r>
        <w:rPr>
          <w:rFonts w:ascii="Arial" w:eastAsia="Arial"/>
          <w:spacing w:val="-4"/>
        </w:rPr>
        <w:t>3</w:t>
      </w:r>
      <w:r>
        <w:rPr>
          <w:spacing w:val="-4"/>
        </w:rPr>
        <w:t>）</w:t>
      </w:r>
      <w:r>
        <w:rPr/>
        <w:t>对其紧固件进行较紧，防止松动。</w:t>
        <w:tab/>
        <w:t>（</w:t>
      </w:r>
      <w:r>
        <w:rPr>
          <w:spacing w:val="-109"/>
        </w:rPr>
        <w:t> </w:t>
      </w:r>
      <w:r>
        <w:rPr>
          <w:rFonts w:ascii="Arial" w:eastAsia="Arial"/>
          <w:spacing w:val="-14"/>
        </w:rPr>
        <w:t>4</w:t>
      </w:r>
      <w:r>
        <w:rPr>
          <w:spacing w:val="-14"/>
        </w:rPr>
        <w:t>）</w:t>
      </w:r>
      <w:r>
        <w:rPr/>
        <w:t>五内拆回，进行一次直流</w:t>
      </w:r>
      <w:r>
        <w:rPr>
          <w:spacing w:val="-30"/>
        </w:rPr>
        <w:t> </w:t>
      </w:r>
      <w:r>
        <w:rPr>
          <w:rFonts w:ascii="Arial" w:eastAsia="Arial"/>
          <w:spacing w:val="-13"/>
        </w:rPr>
        <w:t>1mA</w:t>
      </w:r>
      <w:r>
        <w:rPr/>
        <w:t>参考电压及</w:t>
      </w:r>
      <w:r>
        <w:rPr>
          <w:spacing w:val="30"/>
        </w:rPr>
        <w:t> </w:t>
      </w:r>
      <w:r>
        <w:rPr>
          <w:rFonts w:ascii="Arial" w:eastAsia="Arial"/>
          <w:spacing w:val="-28"/>
        </w:rPr>
        <w:t>75%</w:t>
      </w:r>
      <w:r>
        <w:rPr/>
        <w:t>参考电压下泄露电流测量。</w:t>
      </w:r>
    </w:p>
    <w:p>
      <w:pPr>
        <w:pStyle w:val="BodyText"/>
        <w:spacing w:before="9"/>
        <w:ind w:left="0"/>
        <w:rPr>
          <w:sz w:val="46"/>
        </w:rPr>
      </w:pPr>
    </w:p>
    <w:p>
      <w:pPr>
        <w:pStyle w:val="BodyText"/>
      </w:pPr>
      <w:r>
        <w:rPr>
          <w:rFonts w:ascii="Arial" w:eastAsia="Arial"/>
        </w:rPr>
        <w:t>5</w:t>
      </w:r>
      <w:r>
        <w:rPr/>
        <w:t>结束语</w:t>
      </w:r>
    </w:p>
    <w:p>
      <w:pPr>
        <w:pStyle w:val="BodyText"/>
        <w:tabs>
          <w:tab w:pos="3399" w:val="left" w:leader="none"/>
          <w:tab w:pos="9099" w:val="left" w:leader="none"/>
          <w:tab w:pos="10439" w:val="left" w:leader="none"/>
        </w:tabs>
        <w:spacing w:line="350" w:lineRule="auto" w:before="165"/>
        <w:ind w:right="239"/>
      </w:pPr>
      <w:r>
        <w:rPr/>
        <w:t>淄博局尝试应用线路氧化锌避雷器防止线路雷害故障取得了初步效果，</w:t>
        <w:tab/>
        <w:t>装设线路避雷器的杆段均未发生雷击掉闸，</w:t>
        <w:tab/>
        <w:t>在此基础上，</w:t>
      </w:r>
      <w:r>
        <w:rPr>
          <w:spacing w:val="10"/>
        </w:rPr>
        <w:t> </w:t>
      </w:r>
      <w:r>
        <w:rPr/>
        <w:t>山东省局今年拨专款用于</w:t>
        <w:tab/>
      </w:r>
      <w:r>
        <w:rPr>
          <w:rFonts w:ascii="Arial" w:eastAsia="Arial"/>
        </w:rPr>
        <w:t>220kV</w:t>
      </w:r>
      <w:r>
        <w:rPr>
          <w:rFonts w:ascii="Arial" w:eastAsia="Arial"/>
          <w:spacing w:val="-17"/>
        </w:rPr>
        <w:t> </w:t>
      </w:r>
      <w:r>
        <w:rPr/>
        <w:t>线路，</w:t>
      </w:r>
      <w:r>
        <w:rPr>
          <w:spacing w:val="-112"/>
        </w:rPr>
        <w:t> </w:t>
      </w:r>
      <w:r>
        <w:rPr/>
        <w:t>在我局作为试点，已经一步探讨积累应用线路避雷器进行防雷工作的运行经验，便于今后在全省推广应用。</w:t>
      </w:r>
    </w:p>
    <w:sectPr>
      <w:pgSz w:w="19120" w:h="27060"/>
      <w:pgMar w:top="2440" w:bottom="280" w:left="2760" w:right="2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20" w:hanging="520"/>
        <w:jc w:val="left"/>
      </w:pPr>
      <w:rPr>
        <w:rFonts w:hint="default"/>
      </w:rPr>
    </w:lvl>
    <w:lvl w:ilvl="1">
      <w:start w:val="1"/>
      <w:numFmt w:val="decimal"/>
      <w:lvlText w:val="%1.%2"/>
      <w:lvlJc w:val="left"/>
      <w:pPr>
        <w:ind w:left="120" w:hanging="520"/>
        <w:jc w:val="left"/>
      </w:pPr>
      <w:rPr>
        <w:rFonts w:hint="default" w:ascii="Arial" w:hAnsi="Arial" w:eastAsia="Arial" w:cs="Arial"/>
        <w:spacing w:val="-1"/>
        <w:w w:val="100"/>
        <w:sz w:val="30"/>
        <w:szCs w:val="30"/>
      </w:rPr>
    </w:lvl>
    <w:lvl w:ilvl="2">
      <w:start w:val="1"/>
      <w:numFmt w:val="decimal"/>
      <w:lvlText w:val="%3"/>
      <w:lvlJc w:val="left"/>
      <w:pPr>
        <w:ind w:left="1620" w:hanging="480"/>
        <w:jc w:val="right"/>
      </w:pPr>
      <w:rPr>
        <w:rFonts w:hint="default" w:ascii="Arial" w:hAnsi="Arial" w:eastAsia="Arial" w:cs="Arial"/>
        <w:w w:val="100"/>
        <w:sz w:val="30"/>
        <w:szCs w:val="30"/>
      </w:rPr>
    </w:lvl>
    <w:lvl w:ilvl="3">
      <w:start w:val="1"/>
      <w:numFmt w:val="decimal"/>
      <w:lvlText w:val="%3.%4"/>
      <w:lvlJc w:val="left"/>
      <w:pPr>
        <w:ind w:left="1880" w:hanging="740"/>
        <w:jc w:val="left"/>
      </w:pPr>
      <w:rPr>
        <w:rFonts w:hint="default" w:ascii="Arial" w:hAnsi="Arial" w:eastAsia="Arial" w:cs="Arial"/>
        <w:spacing w:val="-1"/>
        <w:w w:val="100"/>
        <w:sz w:val="30"/>
        <w:szCs w:val="30"/>
      </w:rPr>
    </w:lvl>
    <w:lvl w:ilvl="4">
      <w:start w:val="0"/>
      <w:numFmt w:val="bullet"/>
      <w:lvlText w:val="•"/>
      <w:lvlJc w:val="left"/>
      <w:pPr>
        <w:ind w:left="3708" w:hanging="740"/>
      </w:pPr>
      <w:rPr>
        <w:rFonts w:hint="default"/>
      </w:rPr>
    </w:lvl>
    <w:lvl w:ilvl="5">
      <w:start w:val="0"/>
      <w:numFmt w:val="bullet"/>
      <w:lvlText w:val="•"/>
      <w:lvlJc w:val="left"/>
      <w:pPr>
        <w:ind w:left="5357" w:hanging="740"/>
      </w:pPr>
      <w:rPr>
        <w:rFonts w:hint="default"/>
      </w:rPr>
    </w:lvl>
    <w:lvl w:ilvl="6">
      <w:start w:val="0"/>
      <w:numFmt w:val="bullet"/>
      <w:lvlText w:val="•"/>
      <w:lvlJc w:val="left"/>
      <w:pPr>
        <w:ind w:left="7005" w:hanging="740"/>
      </w:pPr>
      <w:rPr>
        <w:rFonts w:hint="default"/>
      </w:rPr>
    </w:lvl>
    <w:lvl w:ilvl="7">
      <w:start w:val="0"/>
      <w:numFmt w:val="bullet"/>
      <w:lvlText w:val="•"/>
      <w:lvlJc w:val="left"/>
      <w:pPr>
        <w:ind w:left="8654" w:hanging="740"/>
      </w:pPr>
      <w:rPr>
        <w:rFonts w:hint="default"/>
      </w:rPr>
    </w:lvl>
    <w:lvl w:ilvl="8">
      <w:start w:val="0"/>
      <w:numFmt w:val="bullet"/>
      <w:lvlText w:val="•"/>
      <w:lvlJc w:val="left"/>
      <w:pPr>
        <w:ind w:left="10302" w:hanging="740"/>
      </w:pPr>
      <w:rPr>
        <w:rFonts w:hint="default"/>
      </w:rPr>
    </w:lvl>
  </w:abstractNum>
  <w:abstractNum w:abstractNumId="2">
    <w:multiLevelType w:val="hybridMultilevel"/>
    <w:lvl w:ilvl="0">
      <w:start w:val="4"/>
      <w:numFmt w:val="decimal"/>
      <w:lvlText w:val="%1"/>
      <w:lvlJc w:val="left"/>
      <w:pPr>
        <w:ind w:left="120" w:hanging="580"/>
        <w:jc w:val="left"/>
      </w:pPr>
      <w:rPr>
        <w:rFonts w:hint="default"/>
      </w:rPr>
    </w:lvl>
    <w:lvl w:ilvl="1">
      <w:start w:val="1"/>
      <w:numFmt w:val="decimal"/>
      <w:lvlText w:val="%1.%2"/>
      <w:lvlJc w:val="left"/>
      <w:pPr>
        <w:ind w:left="120" w:hanging="580"/>
        <w:jc w:val="left"/>
      </w:pPr>
      <w:rPr>
        <w:rFonts w:hint="default" w:ascii="Arial" w:hAnsi="Arial" w:eastAsia="Arial" w:cs="Arial"/>
        <w:spacing w:val="-4"/>
        <w:w w:val="100"/>
        <w:sz w:val="30"/>
        <w:szCs w:val="30"/>
      </w:rPr>
    </w:lvl>
    <w:lvl w:ilvl="2">
      <w:start w:val="0"/>
      <w:numFmt w:val="bullet"/>
      <w:lvlText w:val="•"/>
      <w:lvlJc w:val="left"/>
      <w:pPr>
        <w:ind w:left="2816" w:hanging="580"/>
      </w:pPr>
      <w:rPr>
        <w:rFonts w:hint="default"/>
      </w:rPr>
    </w:lvl>
    <w:lvl w:ilvl="3">
      <w:start w:val="0"/>
      <w:numFmt w:val="bullet"/>
      <w:lvlText w:val="•"/>
      <w:lvlJc w:val="left"/>
      <w:pPr>
        <w:ind w:left="4164" w:hanging="580"/>
      </w:pPr>
      <w:rPr>
        <w:rFonts w:hint="default"/>
      </w:rPr>
    </w:lvl>
    <w:lvl w:ilvl="4">
      <w:start w:val="0"/>
      <w:numFmt w:val="bullet"/>
      <w:lvlText w:val="•"/>
      <w:lvlJc w:val="left"/>
      <w:pPr>
        <w:ind w:left="5512" w:hanging="580"/>
      </w:pPr>
      <w:rPr>
        <w:rFonts w:hint="default"/>
      </w:rPr>
    </w:lvl>
    <w:lvl w:ilvl="5">
      <w:start w:val="0"/>
      <w:numFmt w:val="bullet"/>
      <w:lvlText w:val="•"/>
      <w:lvlJc w:val="left"/>
      <w:pPr>
        <w:ind w:left="6860" w:hanging="580"/>
      </w:pPr>
      <w:rPr>
        <w:rFonts w:hint="default"/>
      </w:rPr>
    </w:lvl>
    <w:lvl w:ilvl="6">
      <w:start w:val="0"/>
      <w:numFmt w:val="bullet"/>
      <w:lvlText w:val="•"/>
      <w:lvlJc w:val="left"/>
      <w:pPr>
        <w:ind w:left="8208" w:hanging="580"/>
      </w:pPr>
      <w:rPr>
        <w:rFonts w:hint="default"/>
      </w:rPr>
    </w:lvl>
    <w:lvl w:ilvl="7">
      <w:start w:val="0"/>
      <w:numFmt w:val="bullet"/>
      <w:lvlText w:val="•"/>
      <w:lvlJc w:val="left"/>
      <w:pPr>
        <w:ind w:left="9556" w:hanging="580"/>
      </w:pPr>
      <w:rPr>
        <w:rFonts w:hint="default"/>
      </w:rPr>
    </w:lvl>
    <w:lvl w:ilvl="8">
      <w:start w:val="0"/>
      <w:numFmt w:val="bullet"/>
      <w:lvlText w:val="•"/>
      <w:lvlJc w:val="left"/>
      <w:pPr>
        <w:ind w:left="10904" w:hanging="580"/>
      </w:pPr>
      <w:rPr>
        <w:rFonts w:hint="default"/>
      </w:rPr>
    </w:lvl>
  </w:abstractNum>
  <w:abstractNum w:abstractNumId="1">
    <w:multiLevelType w:val="hybridMultilevel"/>
    <w:lvl w:ilvl="0">
      <w:start w:val="3"/>
      <w:numFmt w:val="decimal"/>
      <w:lvlText w:val="%1"/>
      <w:lvlJc w:val="left"/>
      <w:pPr>
        <w:ind w:left="120" w:hanging="580"/>
        <w:jc w:val="left"/>
      </w:pPr>
      <w:rPr>
        <w:rFonts w:hint="default"/>
      </w:rPr>
    </w:lvl>
    <w:lvl w:ilvl="1">
      <w:start w:val="1"/>
      <w:numFmt w:val="decimal"/>
      <w:lvlText w:val="%1.%2"/>
      <w:lvlJc w:val="left"/>
      <w:pPr>
        <w:ind w:left="120" w:hanging="580"/>
        <w:jc w:val="left"/>
      </w:pPr>
      <w:rPr>
        <w:rFonts w:hint="default" w:ascii="Arial" w:hAnsi="Arial" w:eastAsia="Arial" w:cs="Arial"/>
        <w:spacing w:val="-4"/>
        <w:w w:val="100"/>
        <w:sz w:val="30"/>
        <w:szCs w:val="30"/>
      </w:rPr>
    </w:lvl>
    <w:lvl w:ilvl="2">
      <w:start w:val="0"/>
      <w:numFmt w:val="bullet"/>
      <w:lvlText w:val="•"/>
      <w:lvlJc w:val="left"/>
      <w:pPr>
        <w:ind w:left="2824" w:hanging="580"/>
      </w:pPr>
      <w:rPr>
        <w:rFonts w:hint="default"/>
      </w:rPr>
    </w:lvl>
    <w:lvl w:ilvl="3">
      <w:start w:val="0"/>
      <w:numFmt w:val="bullet"/>
      <w:lvlText w:val="•"/>
      <w:lvlJc w:val="left"/>
      <w:pPr>
        <w:ind w:left="4176" w:hanging="580"/>
      </w:pPr>
      <w:rPr>
        <w:rFonts w:hint="default"/>
      </w:rPr>
    </w:lvl>
    <w:lvl w:ilvl="4">
      <w:start w:val="0"/>
      <w:numFmt w:val="bullet"/>
      <w:lvlText w:val="•"/>
      <w:lvlJc w:val="left"/>
      <w:pPr>
        <w:ind w:left="5528" w:hanging="580"/>
      </w:pPr>
      <w:rPr>
        <w:rFonts w:hint="default"/>
      </w:rPr>
    </w:lvl>
    <w:lvl w:ilvl="5">
      <w:start w:val="0"/>
      <w:numFmt w:val="bullet"/>
      <w:lvlText w:val="•"/>
      <w:lvlJc w:val="left"/>
      <w:pPr>
        <w:ind w:left="6880" w:hanging="580"/>
      </w:pPr>
      <w:rPr>
        <w:rFonts w:hint="default"/>
      </w:rPr>
    </w:lvl>
    <w:lvl w:ilvl="6">
      <w:start w:val="0"/>
      <w:numFmt w:val="bullet"/>
      <w:lvlText w:val="•"/>
      <w:lvlJc w:val="left"/>
      <w:pPr>
        <w:ind w:left="8232" w:hanging="580"/>
      </w:pPr>
      <w:rPr>
        <w:rFonts w:hint="default"/>
      </w:rPr>
    </w:lvl>
    <w:lvl w:ilvl="7">
      <w:start w:val="0"/>
      <w:numFmt w:val="bullet"/>
      <w:lvlText w:val="•"/>
      <w:lvlJc w:val="left"/>
      <w:pPr>
        <w:ind w:left="9584" w:hanging="580"/>
      </w:pPr>
      <w:rPr>
        <w:rFonts w:hint="default"/>
      </w:rPr>
    </w:lvl>
    <w:lvl w:ilvl="8">
      <w:start w:val="0"/>
      <w:numFmt w:val="bullet"/>
      <w:lvlText w:val="•"/>
      <w:lvlJc w:val="left"/>
      <w:pPr>
        <w:ind w:left="10936" w:hanging="580"/>
      </w:pPr>
      <w:rPr>
        <w:rFonts w:hint="default"/>
      </w:rPr>
    </w:lvl>
  </w:abstractNum>
  <w:abstractNum w:abstractNumId="0">
    <w:multiLevelType w:val="hybridMultilevel"/>
    <w:lvl w:ilvl="0">
      <w:start w:val="1"/>
      <w:numFmt w:val="decimal"/>
      <w:lvlText w:val="%1"/>
      <w:lvlJc w:val="left"/>
      <w:pPr>
        <w:ind w:left="440" w:hanging="320"/>
        <w:jc w:val="left"/>
      </w:pPr>
      <w:rPr>
        <w:rFonts w:hint="default" w:ascii="Arial" w:hAnsi="Arial" w:eastAsia="Arial" w:cs="Arial"/>
        <w:spacing w:val="-14"/>
        <w:w w:val="100"/>
        <w:sz w:val="30"/>
        <w:szCs w:val="30"/>
      </w:rPr>
    </w:lvl>
    <w:lvl w:ilvl="1">
      <w:start w:val="1"/>
      <w:numFmt w:val="decimal"/>
      <w:lvlText w:val="%1.%2"/>
      <w:lvlJc w:val="left"/>
      <w:pPr>
        <w:ind w:left="120" w:hanging="580"/>
        <w:jc w:val="left"/>
      </w:pPr>
      <w:rPr>
        <w:rFonts w:hint="default" w:ascii="Arial" w:hAnsi="Arial" w:eastAsia="Arial" w:cs="Arial"/>
        <w:spacing w:val="-140"/>
        <w:w w:val="100"/>
        <w:sz w:val="30"/>
        <w:szCs w:val="30"/>
      </w:rPr>
    </w:lvl>
    <w:lvl w:ilvl="2">
      <w:start w:val="0"/>
      <w:numFmt w:val="bullet"/>
      <w:lvlText w:val="•"/>
      <w:lvlJc w:val="left"/>
      <w:pPr>
        <w:ind w:left="1906" w:hanging="580"/>
      </w:pPr>
      <w:rPr>
        <w:rFonts w:hint="default"/>
      </w:rPr>
    </w:lvl>
    <w:lvl w:ilvl="3">
      <w:start w:val="0"/>
      <w:numFmt w:val="bullet"/>
      <w:lvlText w:val="•"/>
      <w:lvlJc w:val="left"/>
      <w:pPr>
        <w:ind w:left="3373" w:hanging="580"/>
      </w:pPr>
      <w:rPr>
        <w:rFonts w:hint="default"/>
      </w:rPr>
    </w:lvl>
    <w:lvl w:ilvl="4">
      <w:start w:val="0"/>
      <w:numFmt w:val="bullet"/>
      <w:lvlText w:val="•"/>
      <w:lvlJc w:val="left"/>
      <w:pPr>
        <w:ind w:left="4840" w:hanging="580"/>
      </w:pPr>
      <w:rPr>
        <w:rFonts w:hint="default"/>
      </w:rPr>
    </w:lvl>
    <w:lvl w:ilvl="5">
      <w:start w:val="0"/>
      <w:numFmt w:val="bullet"/>
      <w:lvlText w:val="•"/>
      <w:lvlJc w:val="left"/>
      <w:pPr>
        <w:ind w:left="6306" w:hanging="580"/>
      </w:pPr>
      <w:rPr>
        <w:rFonts w:hint="default"/>
      </w:rPr>
    </w:lvl>
    <w:lvl w:ilvl="6">
      <w:start w:val="0"/>
      <w:numFmt w:val="bullet"/>
      <w:lvlText w:val="•"/>
      <w:lvlJc w:val="left"/>
      <w:pPr>
        <w:ind w:left="7773" w:hanging="580"/>
      </w:pPr>
      <w:rPr>
        <w:rFonts w:hint="default"/>
      </w:rPr>
    </w:lvl>
    <w:lvl w:ilvl="7">
      <w:start w:val="0"/>
      <w:numFmt w:val="bullet"/>
      <w:lvlText w:val="•"/>
      <w:lvlJc w:val="left"/>
      <w:pPr>
        <w:ind w:left="9240" w:hanging="580"/>
      </w:pPr>
      <w:rPr>
        <w:rFonts w:hint="default"/>
      </w:rPr>
    </w:lvl>
    <w:lvl w:ilvl="8">
      <w:start w:val="0"/>
      <w:numFmt w:val="bullet"/>
      <w:lvlText w:val="•"/>
      <w:lvlJc w:val="left"/>
      <w:pPr>
        <w:ind w:left="10706" w:hanging="58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ind w:left="120"/>
    </w:pPr>
    <w:rPr>
      <w:rFonts w:ascii="宋体" w:hAnsi="宋体" w:eastAsia="宋体" w:cs="宋体"/>
      <w:sz w:val="30"/>
      <w:szCs w:val="30"/>
    </w:rPr>
  </w:style>
  <w:style w:styleId="Heading1" w:type="paragraph">
    <w:name w:val="Heading 1"/>
    <w:basedOn w:val="Normal"/>
    <w:uiPriority w:val="1"/>
    <w:qFormat/>
    <w:pPr>
      <w:ind w:left="2200"/>
      <w:outlineLvl w:val="1"/>
    </w:pPr>
    <w:rPr>
      <w:rFonts w:ascii="宋体" w:hAnsi="宋体" w:eastAsia="宋体" w:cs="宋体"/>
      <w:sz w:val="44"/>
      <w:szCs w:val="44"/>
    </w:rPr>
  </w:style>
  <w:style w:styleId="ListParagraph" w:type="paragraph">
    <w:name w:val="List Paragraph"/>
    <w:basedOn w:val="Normal"/>
    <w:uiPriority w:val="1"/>
    <w:qFormat/>
    <w:pPr>
      <w:ind w:left="120"/>
    </w:pPr>
    <w:rPr>
      <w:rFonts w:ascii="宋体" w:hAnsi="宋体" w:eastAsia="宋体" w:cs="宋体"/>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2019-04-18T21:41:49Z</dcterms:created>
  <dcterms:modified xsi:type="dcterms:W3CDTF">2019-04-18T21:41:49Z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bingdian001.com</vt:lpwstr>
  </property>
  <property fmtid="{D5CDD505-2E9C-101B-9397-08002B2CF9AE}" pid="4" name="LastSaved">
    <vt:filetime>2019-04-18T00:00:00Z</vt:filetime>
  </property>
</Properties>
</file>